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8923C" w14:textId="1ED4D094" w:rsidR="00950FE8" w:rsidRPr="0064310F" w:rsidRDefault="00034C8F" w:rsidP="00034C8F">
      <w:pPr>
        <w:ind w:rightChars="269" w:right="565"/>
        <w:jc w:val="right"/>
        <w:rPr>
          <w:sz w:val="40"/>
          <w:szCs w:val="48"/>
        </w:rPr>
      </w:pPr>
      <w:r>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68B34C5F" wp14:editId="19F0C460">
                <wp:simplePos x="0" y="0"/>
                <wp:positionH relativeFrom="margin">
                  <wp:align>right</wp:align>
                </wp:positionH>
                <wp:positionV relativeFrom="paragraph">
                  <wp:posOffset>-327576</wp:posOffset>
                </wp:positionV>
                <wp:extent cx="1511300" cy="612949"/>
                <wp:effectExtent l="0" t="0" r="12700" b="15875"/>
                <wp:wrapNone/>
                <wp:docPr id="1243410935" name="正方形/長方形 1"/>
                <wp:cNvGraphicFramePr/>
                <a:graphic xmlns:a="http://schemas.openxmlformats.org/drawingml/2006/main">
                  <a:graphicData uri="http://schemas.microsoft.com/office/word/2010/wordprocessingShape">
                    <wps:wsp>
                      <wps:cNvSpPr/>
                      <wps:spPr>
                        <a:xfrm>
                          <a:off x="0" y="0"/>
                          <a:ext cx="1511300" cy="612949"/>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8C3290" w14:textId="77777777" w:rsidR="00034C8F" w:rsidRPr="00EA4BE8" w:rsidRDefault="00034C8F" w:rsidP="00034C8F">
                            <w:pPr>
                              <w:spacing w:line="0" w:lineRule="atLeast"/>
                              <w:jc w:val="center"/>
                              <w:rPr>
                                <w:color w:val="000000" w:themeColor="text1"/>
                                <w:szCs w:val="20"/>
                              </w:rPr>
                            </w:pPr>
                            <w:r w:rsidRPr="00EA4BE8">
                              <w:rPr>
                                <w:rFonts w:hint="eastAsia"/>
                                <w:color w:val="000000" w:themeColor="text1"/>
                                <w:szCs w:val="20"/>
                              </w:rPr>
                              <w:t>令和８年５月</w:t>
                            </w:r>
                            <w:r>
                              <w:rPr>
                                <w:rFonts w:hint="eastAsia"/>
                                <w:color w:val="000000" w:themeColor="text1"/>
                                <w:szCs w:val="20"/>
                              </w:rPr>
                              <w:t>２８</w:t>
                            </w:r>
                            <w:r w:rsidRPr="00EA4BE8">
                              <w:rPr>
                                <w:rFonts w:hint="eastAsia"/>
                                <w:color w:val="000000" w:themeColor="text1"/>
                                <w:szCs w:val="20"/>
                              </w:rPr>
                              <w:t>日</w:t>
                            </w:r>
                          </w:p>
                          <w:p w14:paraId="727C9F31" w14:textId="77777777" w:rsidR="00034C8F" w:rsidRDefault="00034C8F" w:rsidP="00034C8F">
                            <w:pPr>
                              <w:spacing w:line="0" w:lineRule="atLeast"/>
                              <w:jc w:val="center"/>
                              <w:rPr>
                                <w:color w:val="000000" w:themeColor="text1"/>
                                <w:szCs w:val="20"/>
                              </w:rPr>
                            </w:pPr>
                            <w:r w:rsidRPr="00EA4BE8">
                              <w:rPr>
                                <w:rFonts w:hint="eastAsia"/>
                                <w:color w:val="000000" w:themeColor="text1"/>
                                <w:szCs w:val="20"/>
                              </w:rPr>
                              <w:t>議会全員協議会資料</w:t>
                            </w:r>
                          </w:p>
                          <w:p w14:paraId="3D6D5D12" w14:textId="5F1EE217" w:rsidR="00034C8F" w:rsidRPr="00EA4BE8" w:rsidRDefault="00034C8F" w:rsidP="00034C8F">
                            <w:pPr>
                              <w:spacing w:line="0" w:lineRule="atLeast"/>
                              <w:jc w:val="center"/>
                              <w:rPr>
                                <w:color w:val="000000" w:themeColor="text1"/>
                                <w:szCs w:val="20"/>
                              </w:rPr>
                            </w:pPr>
                            <w:r>
                              <w:rPr>
                                <w:rFonts w:hint="eastAsia"/>
                                <w:color w:val="000000" w:themeColor="text1"/>
                                <w:szCs w:val="20"/>
                              </w:rPr>
                              <w:t>【まちづくり課企画係】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34C5F" id="正方形/長方形 1" o:spid="_x0000_s1026" style="position:absolute;left:0;text-align:left;margin-left:67.8pt;margin-top:-25.8pt;width:119pt;height:4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" filled="f" strokecolor="black [3213]" strokeweight="1pt">
                <v:textbox inset="0,0,0,0">
                  <w:txbxContent>
                    <w:p w14:paraId="598C3290" w14:textId="77777777" w:rsidR="00034C8F" w:rsidRPr="00EA4BE8" w:rsidRDefault="00034C8F" w:rsidP="00034C8F">
                      <w:pPr>
                        <w:spacing w:line="0" w:lineRule="atLeast"/>
                        <w:jc w:val="center"/>
                        <w:rPr>
                          <w:color w:val="000000" w:themeColor="text1"/>
                          <w:szCs w:val="20"/>
                        </w:rPr>
                      </w:pPr>
                      <w:r w:rsidRPr="00EA4BE8">
                        <w:rPr>
                          <w:rFonts w:hint="eastAsia"/>
                          <w:color w:val="000000" w:themeColor="text1"/>
                          <w:szCs w:val="20"/>
                        </w:rPr>
                        <w:t>令和８年５月</w:t>
                      </w:r>
                      <w:r>
                        <w:rPr>
                          <w:rFonts w:hint="eastAsia"/>
                          <w:color w:val="000000" w:themeColor="text1"/>
                          <w:szCs w:val="20"/>
                        </w:rPr>
                        <w:t>２８</w:t>
                      </w:r>
                      <w:r w:rsidRPr="00EA4BE8">
                        <w:rPr>
                          <w:rFonts w:hint="eastAsia"/>
                          <w:color w:val="000000" w:themeColor="text1"/>
                          <w:szCs w:val="20"/>
                        </w:rPr>
                        <w:t>日</w:t>
                      </w:r>
                    </w:p>
                    <w:p w14:paraId="727C9F31" w14:textId="77777777" w:rsidR="00034C8F" w:rsidRDefault="00034C8F" w:rsidP="00034C8F">
                      <w:pPr>
                        <w:spacing w:line="0" w:lineRule="atLeast"/>
                        <w:jc w:val="center"/>
                        <w:rPr>
                          <w:color w:val="000000" w:themeColor="text1"/>
                          <w:szCs w:val="20"/>
                        </w:rPr>
                      </w:pPr>
                      <w:r w:rsidRPr="00EA4BE8">
                        <w:rPr>
                          <w:rFonts w:hint="eastAsia"/>
                          <w:color w:val="000000" w:themeColor="text1"/>
                          <w:szCs w:val="20"/>
                        </w:rPr>
                        <w:t>議会全員協議会資料</w:t>
                      </w:r>
                    </w:p>
                    <w:p w14:paraId="3D6D5D12" w14:textId="5F1EE217" w:rsidR="00034C8F" w:rsidRPr="00EA4BE8" w:rsidRDefault="00034C8F" w:rsidP="00034C8F">
                      <w:pPr>
                        <w:spacing w:line="0" w:lineRule="atLeast"/>
                        <w:jc w:val="center"/>
                        <w:rPr>
                          <w:rFonts w:hint="eastAsia"/>
                          <w:color w:val="000000" w:themeColor="text1"/>
                          <w:szCs w:val="20"/>
                        </w:rPr>
                      </w:pPr>
                      <w:r>
                        <w:rPr>
                          <w:rFonts w:hint="eastAsia"/>
                          <w:color w:val="000000" w:themeColor="text1"/>
                          <w:szCs w:val="20"/>
                        </w:rPr>
                        <w:t>【まちづくり課企画係】</w:t>
                      </w:r>
                    </w:p>
                  </w:txbxContent>
                </v:textbox>
                <w10:wrap anchorx="margin"/>
              </v:rect>
            </w:pict>
          </mc:Fallback>
        </mc:AlternateContent>
      </w:r>
    </w:p>
    <w:p w14:paraId="6FE58AE3" w14:textId="65528F23" w:rsidR="00950FE8" w:rsidRPr="0064310F" w:rsidRDefault="00034C8F" w:rsidP="00034C8F">
      <w:pPr>
        <w:jc w:val="right"/>
        <w:rPr>
          <w:sz w:val="40"/>
          <w:szCs w:val="48"/>
        </w:rPr>
      </w:pPr>
      <w:r>
        <w:rPr>
          <w:rFonts w:hint="eastAsia"/>
          <w:sz w:val="40"/>
          <w:szCs w:val="48"/>
        </w:rPr>
        <w:t>別紙１</w:t>
      </w:r>
    </w:p>
    <w:p w14:paraId="25DE59A7" w14:textId="77777777" w:rsidR="00577443" w:rsidRPr="0064310F" w:rsidRDefault="00577443" w:rsidP="00557BEE">
      <w:pPr>
        <w:jc w:val="center"/>
        <w:rPr>
          <w:sz w:val="40"/>
          <w:szCs w:val="48"/>
        </w:rPr>
      </w:pPr>
    </w:p>
    <w:p w14:paraId="2FCA0F3F" w14:textId="77777777" w:rsidR="00F33D51" w:rsidRPr="0064310F" w:rsidRDefault="00F33D51" w:rsidP="00557BEE">
      <w:pPr>
        <w:jc w:val="center"/>
        <w:rPr>
          <w:sz w:val="40"/>
          <w:szCs w:val="48"/>
        </w:rPr>
      </w:pPr>
    </w:p>
    <w:p w14:paraId="43722E89" w14:textId="77777777" w:rsidR="008130E6" w:rsidRPr="0064310F" w:rsidRDefault="008130E6" w:rsidP="00557BEE">
      <w:pPr>
        <w:jc w:val="center"/>
        <w:rPr>
          <w:sz w:val="40"/>
          <w:szCs w:val="48"/>
        </w:rPr>
      </w:pPr>
    </w:p>
    <w:p w14:paraId="3BF9B081" w14:textId="07486DA4" w:rsidR="00577443" w:rsidRPr="0064310F" w:rsidRDefault="00F33D51" w:rsidP="00557BEE">
      <w:pPr>
        <w:jc w:val="center"/>
        <w:rPr>
          <w:sz w:val="40"/>
          <w:szCs w:val="48"/>
        </w:rPr>
      </w:pPr>
      <w:r w:rsidRPr="0064310F">
        <w:rPr>
          <w:rFonts w:hint="eastAsia"/>
          <w:sz w:val="40"/>
          <w:szCs w:val="48"/>
        </w:rPr>
        <w:t>【第７期南幌町総合計画】</w:t>
      </w:r>
    </w:p>
    <w:p w14:paraId="54F7EC90" w14:textId="77777777" w:rsidR="00CD2651" w:rsidRPr="0064310F" w:rsidRDefault="00CF39D5" w:rsidP="00CF39D5">
      <w:pPr>
        <w:jc w:val="center"/>
        <w:rPr>
          <w:sz w:val="40"/>
          <w:szCs w:val="40"/>
        </w:rPr>
      </w:pPr>
      <w:r w:rsidRPr="0064310F">
        <w:rPr>
          <w:rFonts w:hint="eastAsia"/>
          <w:sz w:val="40"/>
          <w:szCs w:val="40"/>
        </w:rPr>
        <w:t>町民アンケート</w:t>
      </w:r>
      <w:r w:rsidR="00F33D51" w:rsidRPr="0064310F">
        <w:rPr>
          <w:rFonts w:hint="eastAsia"/>
          <w:sz w:val="40"/>
          <w:szCs w:val="40"/>
        </w:rPr>
        <w:t>調査結果報告書</w:t>
      </w:r>
    </w:p>
    <w:p w14:paraId="17B32EAD" w14:textId="15431256" w:rsidR="009D4552" w:rsidRPr="00B72804" w:rsidRDefault="00CD2651" w:rsidP="00CF39D5">
      <w:pPr>
        <w:jc w:val="center"/>
        <w:rPr>
          <w:color w:val="EE0000"/>
          <w:sz w:val="40"/>
          <w:szCs w:val="40"/>
        </w:rPr>
      </w:pPr>
      <w:r w:rsidRPr="0064310F">
        <w:rPr>
          <w:rFonts w:hint="eastAsia"/>
          <w:sz w:val="40"/>
          <w:szCs w:val="40"/>
        </w:rPr>
        <w:t>（概要版）</w:t>
      </w:r>
    </w:p>
    <w:p w14:paraId="322E2992" w14:textId="1AC3ABD6" w:rsidR="00F20600" w:rsidRPr="0064310F" w:rsidRDefault="00F33D51" w:rsidP="00886018">
      <w:pPr>
        <w:jc w:val="center"/>
        <w:rPr>
          <w:sz w:val="36"/>
          <w:szCs w:val="36"/>
        </w:rPr>
      </w:pPr>
      <w:r w:rsidRPr="0064310F">
        <w:rPr>
          <w:rFonts w:hint="eastAsia"/>
          <w:sz w:val="36"/>
          <w:szCs w:val="36"/>
        </w:rPr>
        <w:t>＜令和７年度実施＞</w:t>
      </w:r>
    </w:p>
    <w:p w14:paraId="0B54DE99" w14:textId="51EC4017" w:rsidR="003F7ADE" w:rsidRPr="0064310F" w:rsidRDefault="003F7ADE" w:rsidP="003F7ADE">
      <w:pPr>
        <w:jc w:val="center"/>
        <w:rPr>
          <w:sz w:val="40"/>
          <w:szCs w:val="48"/>
        </w:rPr>
      </w:pPr>
    </w:p>
    <w:p w14:paraId="7AE6EE37" w14:textId="77777777" w:rsidR="00577443" w:rsidRPr="0064310F" w:rsidRDefault="00577443" w:rsidP="003F7ADE">
      <w:pPr>
        <w:jc w:val="center"/>
        <w:rPr>
          <w:sz w:val="40"/>
          <w:szCs w:val="48"/>
        </w:rPr>
      </w:pPr>
    </w:p>
    <w:p w14:paraId="6F638825" w14:textId="586AF2D1" w:rsidR="003F7ADE" w:rsidRPr="0064310F" w:rsidRDefault="003F7ADE" w:rsidP="003F7ADE">
      <w:pPr>
        <w:jc w:val="center"/>
        <w:rPr>
          <w:sz w:val="40"/>
          <w:szCs w:val="48"/>
        </w:rPr>
      </w:pPr>
    </w:p>
    <w:p w14:paraId="19F2340A" w14:textId="7BC31DA0" w:rsidR="003F7ADE" w:rsidRPr="0064310F" w:rsidRDefault="003F7ADE" w:rsidP="003F7ADE">
      <w:pPr>
        <w:jc w:val="center"/>
        <w:rPr>
          <w:sz w:val="40"/>
          <w:szCs w:val="48"/>
        </w:rPr>
      </w:pPr>
    </w:p>
    <w:p w14:paraId="07547399" w14:textId="4DE35A6C" w:rsidR="003F7ADE" w:rsidRPr="0064310F" w:rsidRDefault="003F7ADE" w:rsidP="003F7ADE">
      <w:pPr>
        <w:jc w:val="center"/>
        <w:rPr>
          <w:sz w:val="40"/>
          <w:szCs w:val="48"/>
        </w:rPr>
      </w:pPr>
    </w:p>
    <w:p w14:paraId="2610B0A9" w14:textId="73B0C591" w:rsidR="003F7ADE" w:rsidRPr="0064310F" w:rsidRDefault="003F7ADE" w:rsidP="003F7ADE">
      <w:pPr>
        <w:jc w:val="center"/>
        <w:rPr>
          <w:sz w:val="40"/>
          <w:szCs w:val="48"/>
        </w:rPr>
      </w:pPr>
    </w:p>
    <w:p w14:paraId="5F983BEB" w14:textId="7A552795" w:rsidR="006E1274" w:rsidRPr="0064310F" w:rsidRDefault="003D7968" w:rsidP="004D05A3">
      <w:pPr>
        <w:jc w:val="center"/>
        <w:rPr>
          <w:sz w:val="36"/>
          <w:szCs w:val="36"/>
        </w:rPr>
      </w:pPr>
      <w:r w:rsidRPr="0064310F">
        <w:rPr>
          <w:rFonts w:hint="eastAsia"/>
          <w:sz w:val="36"/>
          <w:szCs w:val="36"/>
        </w:rPr>
        <w:t>令和</w:t>
      </w:r>
      <w:r w:rsidR="00292C9B" w:rsidRPr="0064310F">
        <w:rPr>
          <w:rFonts w:hint="eastAsia"/>
          <w:sz w:val="36"/>
          <w:szCs w:val="36"/>
        </w:rPr>
        <w:t>８</w:t>
      </w:r>
      <w:r w:rsidR="00BF64CC" w:rsidRPr="0064310F">
        <w:rPr>
          <w:rFonts w:hint="eastAsia"/>
          <w:sz w:val="36"/>
          <w:szCs w:val="36"/>
        </w:rPr>
        <w:t>年</w:t>
      </w:r>
      <w:r w:rsidR="004D05A3">
        <w:rPr>
          <w:rFonts w:hint="eastAsia"/>
          <w:sz w:val="36"/>
          <w:szCs w:val="36"/>
        </w:rPr>
        <w:t>４</w:t>
      </w:r>
      <w:r w:rsidR="00BF64CC" w:rsidRPr="0064310F">
        <w:rPr>
          <w:rFonts w:hint="eastAsia"/>
          <w:sz w:val="36"/>
          <w:szCs w:val="36"/>
        </w:rPr>
        <w:t>月</w:t>
      </w:r>
    </w:p>
    <w:p w14:paraId="3E257701" w14:textId="77777777" w:rsidR="00CD112F" w:rsidRPr="0064310F" w:rsidRDefault="00CD112F">
      <w:pPr>
        <w:widowControl/>
        <w:jc w:val="left"/>
        <w:rPr>
          <w:sz w:val="40"/>
          <w:szCs w:val="48"/>
        </w:rPr>
      </w:pPr>
      <w:r w:rsidRPr="0064310F">
        <w:rPr>
          <w:sz w:val="40"/>
          <w:szCs w:val="48"/>
        </w:rPr>
        <w:br w:type="page"/>
      </w:r>
    </w:p>
    <w:p w14:paraId="62A68B41" w14:textId="3CA72CBC" w:rsidR="009D4552" w:rsidRPr="0064310F" w:rsidRDefault="009D4552" w:rsidP="009D4552">
      <w:pPr>
        <w:pStyle w:val="ad"/>
        <w:jc w:val="center"/>
        <w:rPr>
          <w:color w:val="auto"/>
        </w:rPr>
      </w:pPr>
      <w:r w:rsidRPr="0064310F">
        <w:rPr>
          <w:rFonts w:hint="eastAsia"/>
          <w:color w:val="auto"/>
          <w:lang w:val="ja-JP"/>
        </w:rPr>
        <w:lastRenderedPageBreak/>
        <w:t>目</w:t>
      </w:r>
      <w:r w:rsidR="008130E6" w:rsidRPr="0064310F">
        <w:rPr>
          <w:rFonts w:hint="eastAsia"/>
          <w:color w:val="auto"/>
          <w:lang w:val="ja-JP"/>
        </w:rPr>
        <w:t xml:space="preserve">　</w:t>
      </w:r>
      <w:r w:rsidRPr="0064310F">
        <w:rPr>
          <w:rFonts w:hint="eastAsia"/>
          <w:color w:val="auto"/>
          <w:lang w:val="ja-JP"/>
        </w:rPr>
        <w:t>次</w:t>
      </w:r>
    </w:p>
    <w:p w14:paraId="132BB1E4" w14:textId="52F07C01" w:rsidR="00467472" w:rsidRDefault="009D4552">
      <w:pPr>
        <w:pStyle w:val="11"/>
        <w:rPr>
          <w:rFonts w:asciiTheme="minorHAnsi" w:eastAsiaTheme="minorEastAsia" w:hAnsiTheme="minorHAnsi" w:cstheme="minorBidi"/>
          <w:noProof/>
          <w14:ligatures w14:val="standardContextual"/>
        </w:rPr>
      </w:pPr>
      <w:r w:rsidRPr="0064310F">
        <w:rPr>
          <w:rFonts w:asciiTheme="minorEastAsia" w:eastAsiaTheme="minorEastAsia" w:hAnsiTheme="minorEastAsia"/>
        </w:rPr>
        <w:fldChar w:fldCharType="begin"/>
      </w:r>
      <w:r w:rsidRPr="0064310F">
        <w:rPr>
          <w:rFonts w:asciiTheme="minorEastAsia" w:eastAsiaTheme="minorEastAsia" w:hAnsiTheme="minorEastAsia"/>
        </w:rPr>
        <w:instrText xml:space="preserve"> TOC \o "1-4" \h \z \u </w:instrText>
      </w:r>
      <w:r w:rsidRPr="0064310F">
        <w:rPr>
          <w:rFonts w:asciiTheme="minorEastAsia" w:eastAsiaTheme="minorEastAsia" w:hAnsiTheme="minorEastAsia"/>
        </w:rPr>
        <w:fldChar w:fldCharType="separate"/>
      </w:r>
      <w:hyperlink w:anchor="_Toc227233551" w:history="1">
        <w:r w:rsidR="00467472" w:rsidRPr="007D63B6">
          <w:rPr>
            <w:rStyle w:val="ae"/>
            <w:noProof/>
          </w:rPr>
          <w:t>1</w:t>
        </w:r>
        <w:r w:rsidR="00467472" w:rsidRPr="007D63B6">
          <w:rPr>
            <w:rStyle w:val="ae"/>
            <w:noProof/>
          </w:rPr>
          <w:t xml:space="preserve">　調査概要</w:t>
        </w:r>
        <w:r w:rsidR="00467472">
          <w:rPr>
            <w:noProof/>
            <w:webHidden/>
          </w:rPr>
          <w:tab/>
        </w:r>
        <w:r w:rsidR="00467472">
          <w:rPr>
            <w:noProof/>
            <w:webHidden/>
          </w:rPr>
          <w:fldChar w:fldCharType="begin"/>
        </w:r>
        <w:r w:rsidR="00467472">
          <w:rPr>
            <w:noProof/>
            <w:webHidden/>
          </w:rPr>
          <w:instrText xml:space="preserve"> PAGEREF _Toc227233551 \h </w:instrText>
        </w:r>
        <w:r w:rsidR="00467472">
          <w:rPr>
            <w:noProof/>
            <w:webHidden/>
          </w:rPr>
        </w:r>
        <w:r w:rsidR="00467472">
          <w:rPr>
            <w:noProof/>
            <w:webHidden/>
          </w:rPr>
          <w:fldChar w:fldCharType="separate"/>
        </w:r>
        <w:r w:rsidR="00034C8F">
          <w:rPr>
            <w:noProof/>
            <w:webHidden/>
          </w:rPr>
          <w:t>1</w:t>
        </w:r>
        <w:r w:rsidR="00467472">
          <w:rPr>
            <w:noProof/>
            <w:webHidden/>
          </w:rPr>
          <w:fldChar w:fldCharType="end"/>
        </w:r>
      </w:hyperlink>
    </w:p>
    <w:p w14:paraId="55D46560" w14:textId="34951F8A" w:rsidR="00467472" w:rsidRDefault="00467472">
      <w:pPr>
        <w:pStyle w:val="11"/>
        <w:rPr>
          <w:rFonts w:asciiTheme="minorHAnsi" w:eastAsiaTheme="minorEastAsia" w:hAnsiTheme="minorHAnsi" w:cstheme="minorBidi"/>
          <w:noProof/>
          <w14:ligatures w14:val="standardContextual"/>
        </w:rPr>
      </w:pPr>
      <w:hyperlink w:anchor="_Toc227233555" w:history="1">
        <w:r w:rsidRPr="007D63B6">
          <w:rPr>
            <w:rStyle w:val="ae"/>
            <w:noProof/>
          </w:rPr>
          <w:t>2</w:t>
        </w:r>
        <w:r w:rsidRPr="007D63B6">
          <w:rPr>
            <w:rStyle w:val="ae"/>
            <w:noProof/>
          </w:rPr>
          <w:t xml:space="preserve">　主な結果</w:t>
        </w:r>
        <w:r>
          <w:rPr>
            <w:noProof/>
            <w:webHidden/>
          </w:rPr>
          <w:tab/>
        </w:r>
        <w:r>
          <w:rPr>
            <w:noProof/>
            <w:webHidden/>
          </w:rPr>
          <w:fldChar w:fldCharType="begin"/>
        </w:r>
        <w:r>
          <w:rPr>
            <w:noProof/>
            <w:webHidden/>
          </w:rPr>
          <w:instrText xml:space="preserve"> PAGEREF _Toc227233555 \h </w:instrText>
        </w:r>
        <w:r>
          <w:rPr>
            <w:noProof/>
            <w:webHidden/>
          </w:rPr>
        </w:r>
        <w:r>
          <w:rPr>
            <w:noProof/>
            <w:webHidden/>
          </w:rPr>
          <w:fldChar w:fldCharType="separate"/>
        </w:r>
        <w:r w:rsidR="00034C8F">
          <w:rPr>
            <w:noProof/>
            <w:webHidden/>
          </w:rPr>
          <w:t>2</w:t>
        </w:r>
        <w:r>
          <w:rPr>
            <w:noProof/>
            <w:webHidden/>
          </w:rPr>
          <w:fldChar w:fldCharType="end"/>
        </w:r>
      </w:hyperlink>
    </w:p>
    <w:p w14:paraId="504203E4" w14:textId="7065BB04" w:rsidR="00467472" w:rsidRDefault="00467472">
      <w:pPr>
        <w:pStyle w:val="21"/>
        <w:rPr>
          <w:rFonts w:asciiTheme="minorHAnsi" w:eastAsiaTheme="minorEastAsia" w:hAnsiTheme="minorHAnsi" w:cstheme="minorBidi"/>
          <w:noProof/>
          <w14:ligatures w14:val="standardContextual"/>
        </w:rPr>
      </w:pPr>
      <w:hyperlink w:anchor="_Toc227233556" w:history="1">
        <w:r w:rsidRPr="007D63B6">
          <w:rPr>
            <w:rStyle w:val="ae"/>
            <w:noProof/>
          </w:rPr>
          <w:t>2.1</w:t>
        </w:r>
        <w:r w:rsidRPr="007D63B6">
          <w:rPr>
            <w:rStyle w:val="ae"/>
            <w:noProof/>
          </w:rPr>
          <w:t xml:space="preserve">　回答者の属性</w:t>
        </w:r>
        <w:r>
          <w:rPr>
            <w:noProof/>
            <w:webHidden/>
          </w:rPr>
          <w:tab/>
        </w:r>
        <w:r>
          <w:rPr>
            <w:noProof/>
            <w:webHidden/>
          </w:rPr>
          <w:fldChar w:fldCharType="begin"/>
        </w:r>
        <w:r>
          <w:rPr>
            <w:noProof/>
            <w:webHidden/>
          </w:rPr>
          <w:instrText xml:space="preserve"> PAGEREF _Toc227233556 \h </w:instrText>
        </w:r>
        <w:r>
          <w:rPr>
            <w:noProof/>
            <w:webHidden/>
          </w:rPr>
        </w:r>
        <w:r>
          <w:rPr>
            <w:noProof/>
            <w:webHidden/>
          </w:rPr>
          <w:fldChar w:fldCharType="separate"/>
        </w:r>
        <w:r w:rsidR="00034C8F">
          <w:rPr>
            <w:noProof/>
            <w:webHidden/>
          </w:rPr>
          <w:t>2</w:t>
        </w:r>
        <w:r>
          <w:rPr>
            <w:noProof/>
            <w:webHidden/>
          </w:rPr>
          <w:fldChar w:fldCharType="end"/>
        </w:r>
      </w:hyperlink>
    </w:p>
    <w:p w14:paraId="11250753" w14:textId="53BE4693" w:rsidR="00467472" w:rsidRDefault="00467472">
      <w:pPr>
        <w:pStyle w:val="21"/>
        <w:rPr>
          <w:rFonts w:asciiTheme="minorHAnsi" w:eastAsiaTheme="minorEastAsia" w:hAnsiTheme="minorHAnsi" w:cstheme="minorBidi"/>
          <w:noProof/>
          <w14:ligatures w14:val="standardContextual"/>
        </w:rPr>
      </w:pPr>
      <w:hyperlink w:anchor="_Toc227233560" w:history="1">
        <w:r w:rsidRPr="007D63B6">
          <w:rPr>
            <w:rStyle w:val="ae"/>
            <w:noProof/>
          </w:rPr>
          <w:t>2.2</w:t>
        </w:r>
        <w:r w:rsidRPr="007D63B6">
          <w:rPr>
            <w:rStyle w:val="ae"/>
            <w:noProof/>
          </w:rPr>
          <w:t xml:space="preserve">　南幌町の暮らしやすさ</w:t>
        </w:r>
        <w:r>
          <w:rPr>
            <w:noProof/>
            <w:webHidden/>
          </w:rPr>
          <w:tab/>
        </w:r>
        <w:r>
          <w:rPr>
            <w:noProof/>
            <w:webHidden/>
          </w:rPr>
          <w:fldChar w:fldCharType="begin"/>
        </w:r>
        <w:r>
          <w:rPr>
            <w:noProof/>
            <w:webHidden/>
          </w:rPr>
          <w:instrText xml:space="preserve"> PAGEREF _Toc227233560 \h </w:instrText>
        </w:r>
        <w:r>
          <w:rPr>
            <w:noProof/>
            <w:webHidden/>
          </w:rPr>
        </w:r>
        <w:r>
          <w:rPr>
            <w:noProof/>
            <w:webHidden/>
          </w:rPr>
          <w:fldChar w:fldCharType="separate"/>
        </w:r>
        <w:r w:rsidR="00034C8F">
          <w:rPr>
            <w:noProof/>
            <w:webHidden/>
          </w:rPr>
          <w:t>3</w:t>
        </w:r>
        <w:r>
          <w:rPr>
            <w:noProof/>
            <w:webHidden/>
          </w:rPr>
          <w:fldChar w:fldCharType="end"/>
        </w:r>
      </w:hyperlink>
    </w:p>
    <w:p w14:paraId="38B57BC1" w14:textId="178B7716" w:rsidR="00467472" w:rsidRDefault="00467472">
      <w:pPr>
        <w:pStyle w:val="21"/>
        <w:rPr>
          <w:rFonts w:asciiTheme="minorHAnsi" w:eastAsiaTheme="minorEastAsia" w:hAnsiTheme="minorHAnsi" w:cstheme="minorBidi"/>
          <w:noProof/>
          <w14:ligatures w14:val="standardContextual"/>
        </w:rPr>
      </w:pPr>
      <w:hyperlink w:anchor="_Toc227233565" w:history="1">
        <w:r w:rsidRPr="007D63B6">
          <w:rPr>
            <w:rStyle w:val="ae"/>
            <w:noProof/>
          </w:rPr>
          <w:t>2.3</w:t>
        </w:r>
        <w:r w:rsidRPr="007D63B6">
          <w:rPr>
            <w:rStyle w:val="ae"/>
            <w:noProof/>
          </w:rPr>
          <w:t xml:space="preserve">　南幌町のまちづくりに係る施策に対する満足度</w:t>
        </w:r>
        <w:r>
          <w:rPr>
            <w:noProof/>
            <w:webHidden/>
          </w:rPr>
          <w:tab/>
        </w:r>
        <w:r>
          <w:rPr>
            <w:noProof/>
            <w:webHidden/>
          </w:rPr>
          <w:fldChar w:fldCharType="begin"/>
        </w:r>
        <w:r>
          <w:rPr>
            <w:noProof/>
            <w:webHidden/>
          </w:rPr>
          <w:instrText xml:space="preserve"> PAGEREF _Toc227233565 \h </w:instrText>
        </w:r>
        <w:r>
          <w:rPr>
            <w:noProof/>
            <w:webHidden/>
          </w:rPr>
        </w:r>
        <w:r>
          <w:rPr>
            <w:noProof/>
            <w:webHidden/>
          </w:rPr>
          <w:fldChar w:fldCharType="separate"/>
        </w:r>
        <w:r w:rsidR="00034C8F">
          <w:rPr>
            <w:noProof/>
            <w:webHidden/>
          </w:rPr>
          <w:t>6</w:t>
        </w:r>
        <w:r>
          <w:rPr>
            <w:noProof/>
            <w:webHidden/>
          </w:rPr>
          <w:fldChar w:fldCharType="end"/>
        </w:r>
      </w:hyperlink>
    </w:p>
    <w:p w14:paraId="1F1DEE63" w14:textId="0F401B72" w:rsidR="00467472" w:rsidRDefault="00467472">
      <w:pPr>
        <w:pStyle w:val="21"/>
        <w:rPr>
          <w:rFonts w:asciiTheme="minorHAnsi" w:eastAsiaTheme="minorEastAsia" w:hAnsiTheme="minorHAnsi" w:cstheme="minorBidi"/>
          <w:noProof/>
          <w14:ligatures w14:val="standardContextual"/>
        </w:rPr>
      </w:pPr>
      <w:hyperlink w:anchor="_Toc227233571" w:history="1">
        <w:r w:rsidRPr="007D63B6">
          <w:rPr>
            <w:rStyle w:val="ae"/>
            <w:noProof/>
          </w:rPr>
          <w:t>2.4</w:t>
        </w:r>
        <w:r w:rsidRPr="007D63B6">
          <w:rPr>
            <w:rStyle w:val="ae"/>
            <w:noProof/>
          </w:rPr>
          <w:t xml:space="preserve">　町民の幸福感や地域における暮らしやすさに対する認識</w:t>
        </w:r>
        <w:r>
          <w:rPr>
            <w:noProof/>
            <w:webHidden/>
          </w:rPr>
          <w:tab/>
        </w:r>
        <w:r>
          <w:rPr>
            <w:noProof/>
            <w:webHidden/>
          </w:rPr>
          <w:fldChar w:fldCharType="begin"/>
        </w:r>
        <w:r>
          <w:rPr>
            <w:noProof/>
            <w:webHidden/>
          </w:rPr>
          <w:instrText xml:space="preserve"> PAGEREF _Toc227233571 \h </w:instrText>
        </w:r>
        <w:r>
          <w:rPr>
            <w:noProof/>
            <w:webHidden/>
          </w:rPr>
        </w:r>
        <w:r>
          <w:rPr>
            <w:noProof/>
            <w:webHidden/>
          </w:rPr>
          <w:fldChar w:fldCharType="separate"/>
        </w:r>
        <w:r w:rsidR="00034C8F">
          <w:rPr>
            <w:noProof/>
            <w:webHidden/>
          </w:rPr>
          <w:t>11</w:t>
        </w:r>
        <w:r>
          <w:rPr>
            <w:noProof/>
            <w:webHidden/>
          </w:rPr>
          <w:fldChar w:fldCharType="end"/>
        </w:r>
      </w:hyperlink>
    </w:p>
    <w:p w14:paraId="7F4CA2F6" w14:textId="544AE81C" w:rsidR="00467472" w:rsidRDefault="00467472">
      <w:pPr>
        <w:pStyle w:val="21"/>
        <w:rPr>
          <w:rFonts w:asciiTheme="minorHAnsi" w:eastAsiaTheme="minorEastAsia" w:hAnsiTheme="minorHAnsi" w:cstheme="minorBidi"/>
          <w:noProof/>
          <w14:ligatures w14:val="standardContextual"/>
        </w:rPr>
      </w:pPr>
      <w:hyperlink w:anchor="_Toc227233577" w:history="1">
        <w:r w:rsidRPr="007D63B6">
          <w:rPr>
            <w:rStyle w:val="ae"/>
            <w:noProof/>
          </w:rPr>
          <w:t>2.5</w:t>
        </w:r>
        <w:r w:rsidRPr="007D63B6">
          <w:rPr>
            <w:rStyle w:val="ae"/>
            <w:noProof/>
          </w:rPr>
          <w:t xml:space="preserve">　「新規移住した若年者」と「居住年数の長い高齢者」の比較分析</w:t>
        </w:r>
        <w:r>
          <w:rPr>
            <w:noProof/>
            <w:webHidden/>
          </w:rPr>
          <w:tab/>
        </w:r>
        <w:r>
          <w:rPr>
            <w:noProof/>
            <w:webHidden/>
          </w:rPr>
          <w:fldChar w:fldCharType="begin"/>
        </w:r>
        <w:r>
          <w:rPr>
            <w:noProof/>
            <w:webHidden/>
          </w:rPr>
          <w:instrText xml:space="preserve"> PAGEREF _Toc227233577 \h </w:instrText>
        </w:r>
        <w:r>
          <w:rPr>
            <w:noProof/>
            <w:webHidden/>
          </w:rPr>
        </w:r>
        <w:r>
          <w:rPr>
            <w:noProof/>
            <w:webHidden/>
          </w:rPr>
          <w:fldChar w:fldCharType="separate"/>
        </w:r>
        <w:r w:rsidR="00034C8F">
          <w:rPr>
            <w:noProof/>
            <w:webHidden/>
          </w:rPr>
          <w:t>15</w:t>
        </w:r>
        <w:r>
          <w:rPr>
            <w:noProof/>
            <w:webHidden/>
          </w:rPr>
          <w:fldChar w:fldCharType="end"/>
        </w:r>
      </w:hyperlink>
    </w:p>
    <w:p w14:paraId="5087D1E6" w14:textId="0D4C9B30" w:rsidR="00467472" w:rsidRDefault="00467472">
      <w:pPr>
        <w:pStyle w:val="11"/>
        <w:rPr>
          <w:rFonts w:asciiTheme="minorHAnsi" w:eastAsiaTheme="minorEastAsia" w:hAnsiTheme="minorHAnsi" w:cstheme="minorBidi"/>
          <w:noProof/>
          <w14:ligatures w14:val="standardContextual"/>
        </w:rPr>
      </w:pPr>
      <w:hyperlink w:anchor="_Toc227233582" w:history="1">
        <w:r w:rsidRPr="007D63B6">
          <w:rPr>
            <w:rStyle w:val="ae"/>
            <w:noProof/>
          </w:rPr>
          <w:t>3</w:t>
        </w:r>
        <w:r w:rsidRPr="007D63B6">
          <w:rPr>
            <w:rStyle w:val="ae"/>
            <w:noProof/>
          </w:rPr>
          <w:t xml:space="preserve">　まとめ</w:t>
        </w:r>
        <w:r>
          <w:rPr>
            <w:noProof/>
            <w:webHidden/>
          </w:rPr>
          <w:tab/>
        </w:r>
        <w:r>
          <w:rPr>
            <w:noProof/>
            <w:webHidden/>
          </w:rPr>
          <w:fldChar w:fldCharType="begin"/>
        </w:r>
        <w:r>
          <w:rPr>
            <w:noProof/>
            <w:webHidden/>
          </w:rPr>
          <w:instrText xml:space="preserve"> PAGEREF _Toc227233582 \h </w:instrText>
        </w:r>
        <w:r>
          <w:rPr>
            <w:noProof/>
            <w:webHidden/>
          </w:rPr>
        </w:r>
        <w:r>
          <w:rPr>
            <w:noProof/>
            <w:webHidden/>
          </w:rPr>
          <w:fldChar w:fldCharType="separate"/>
        </w:r>
        <w:r w:rsidR="00034C8F">
          <w:rPr>
            <w:noProof/>
            <w:webHidden/>
          </w:rPr>
          <w:t>26</w:t>
        </w:r>
        <w:r>
          <w:rPr>
            <w:noProof/>
            <w:webHidden/>
          </w:rPr>
          <w:fldChar w:fldCharType="end"/>
        </w:r>
      </w:hyperlink>
    </w:p>
    <w:p w14:paraId="058C47B0" w14:textId="082A1CF4" w:rsidR="00467472" w:rsidRDefault="00467472">
      <w:pPr>
        <w:pStyle w:val="21"/>
        <w:rPr>
          <w:rFonts w:asciiTheme="minorHAnsi" w:eastAsiaTheme="minorEastAsia" w:hAnsiTheme="minorHAnsi" w:cstheme="minorBidi"/>
          <w:noProof/>
          <w14:ligatures w14:val="standardContextual"/>
        </w:rPr>
      </w:pPr>
      <w:hyperlink w:anchor="_Toc227233583" w:history="1">
        <w:r w:rsidRPr="007D63B6">
          <w:rPr>
            <w:rStyle w:val="ae"/>
            <w:noProof/>
          </w:rPr>
          <w:t>3.1</w:t>
        </w:r>
        <w:r w:rsidRPr="007D63B6">
          <w:rPr>
            <w:rStyle w:val="ae"/>
            <w:noProof/>
          </w:rPr>
          <w:t xml:space="preserve">　論点</w:t>
        </w:r>
        <w:r w:rsidRPr="007D63B6">
          <w:rPr>
            <w:rStyle w:val="ae"/>
            <w:noProof/>
          </w:rPr>
          <w:t>1</w:t>
        </w:r>
        <w:r w:rsidRPr="007D63B6">
          <w:rPr>
            <w:rStyle w:val="ae"/>
            <w:noProof/>
          </w:rPr>
          <w:t xml:space="preserve">　町への愛着と定住意向</w:t>
        </w:r>
        <w:r>
          <w:rPr>
            <w:noProof/>
            <w:webHidden/>
          </w:rPr>
          <w:tab/>
        </w:r>
        <w:r>
          <w:rPr>
            <w:noProof/>
            <w:webHidden/>
          </w:rPr>
          <w:fldChar w:fldCharType="begin"/>
        </w:r>
        <w:r>
          <w:rPr>
            <w:noProof/>
            <w:webHidden/>
          </w:rPr>
          <w:instrText xml:space="preserve"> PAGEREF _Toc227233583 \h </w:instrText>
        </w:r>
        <w:r>
          <w:rPr>
            <w:noProof/>
            <w:webHidden/>
          </w:rPr>
        </w:r>
        <w:r>
          <w:rPr>
            <w:noProof/>
            <w:webHidden/>
          </w:rPr>
          <w:fldChar w:fldCharType="separate"/>
        </w:r>
        <w:r w:rsidR="00034C8F">
          <w:rPr>
            <w:noProof/>
            <w:webHidden/>
          </w:rPr>
          <w:t>26</w:t>
        </w:r>
        <w:r>
          <w:rPr>
            <w:noProof/>
            <w:webHidden/>
          </w:rPr>
          <w:fldChar w:fldCharType="end"/>
        </w:r>
      </w:hyperlink>
    </w:p>
    <w:p w14:paraId="71A6EA53" w14:textId="2FC260F6" w:rsidR="00467472" w:rsidRDefault="00467472">
      <w:pPr>
        <w:pStyle w:val="21"/>
        <w:rPr>
          <w:rFonts w:asciiTheme="minorHAnsi" w:eastAsiaTheme="minorEastAsia" w:hAnsiTheme="minorHAnsi" w:cstheme="minorBidi"/>
          <w:noProof/>
          <w14:ligatures w14:val="standardContextual"/>
        </w:rPr>
      </w:pPr>
      <w:hyperlink w:anchor="_Toc227233584" w:history="1">
        <w:r w:rsidRPr="007D63B6">
          <w:rPr>
            <w:rStyle w:val="ae"/>
            <w:noProof/>
          </w:rPr>
          <w:t>3.2</w:t>
        </w:r>
        <w:r w:rsidRPr="007D63B6">
          <w:rPr>
            <w:rStyle w:val="ae"/>
            <w:noProof/>
          </w:rPr>
          <w:t xml:space="preserve">　論点</w:t>
        </w:r>
        <w:r w:rsidRPr="007D63B6">
          <w:rPr>
            <w:rStyle w:val="ae"/>
            <w:noProof/>
          </w:rPr>
          <w:t>2</w:t>
        </w:r>
        <w:r w:rsidRPr="007D63B6">
          <w:rPr>
            <w:rStyle w:val="ae"/>
            <w:noProof/>
          </w:rPr>
          <w:t xml:space="preserve">　生活環境に対するニーズと満足度</w:t>
        </w:r>
        <w:r>
          <w:rPr>
            <w:noProof/>
            <w:webHidden/>
          </w:rPr>
          <w:tab/>
        </w:r>
        <w:r>
          <w:rPr>
            <w:noProof/>
            <w:webHidden/>
          </w:rPr>
          <w:fldChar w:fldCharType="begin"/>
        </w:r>
        <w:r>
          <w:rPr>
            <w:noProof/>
            <w:webHidden/>
          </w:rPr>
          <w:instrText xml:space="preserve"> PAGEREF _Toc227233584 \h </w:instrText>
        </w:r>
        <w:r>
          <w:rPr>
            <w:noProof/>
            <w:webHidden/>
          </w:rPr>
        </w:r>
        <w:r>
          <w:rPr>
            <w:noProof/>
            <w:webHidden/>
          </w:rPr>
          <w:fldChar w:fldCharType="separate"/>
        </w:r>
        <w:r w:rsidR="00034C8F">
          <w:rPr>
            <w:noProof/>
            <w:webHidden/>
          </w:rPr>
          <w:t>26</w:t>
        </w:r>
        <w:r>
          <w:rPr>
            <w:noProof/>
            <w:webHidden/>
          </w:rPr>
          <w:fldChar w:fldCharType="end"/>
        </w:r>
      </w:hyperlink>
    </w:p>
    <w:p w14:paraId="2B78659E" w14:textId="79D4EB93" w:rsidR="00467472" w:rsidRDefault="00467472">
      <w:pPr>
        <w:pStyle w:val="21"/>
        <w:rPr>
          <w:rFonts w:asciiTheme="minorHAnsi" w:eastAsiaTheme="minorEastAsia" w:hAnsiTheme="minorHAnsi" w:cstheme="minorBidi"/>
          <w:noProof/>
          <w14:ligatures w14:val="standardContextual"/>
        </w:rPr>
      </w:pPr>
      <w:hyperlink w:anchor="_Toc227233585" w:history="1">
        <w:r w:rsidRPr="007D63B6">
          <w:rPr>
            <w:rStyle w:val="ae"/>
            <w:noProof/>
          </w:rPr>
          <w:t>3.3</w:t>
        </w:r>
        <w:r w:rsidRPr="007D63B6">
          <w:rPr>
            <w:rStyle w:val="ae"/>
            <w:noProof/>
          </w:rPr>
          <w:t xml:space="preserve">　論点</w:t>
        </w:r>
        <w:r w:rsidRPr="007D63B6">
          <w:rPr>
            <w:rStyle w:val="ae"/>
            <w:noProof/>
          </w:rPr>
          <w:t>3</w:t>
        </w:r>
        <w:r w:rsidRPr="007D63B6">
          <w:rPr>
            <w:rStyle w:val="ae"/>
            <w:noProof/>
          </w:rPr>
          <w:t xml:space="preserve">　地域とのつながりと、多様な主体が働き・活躍しやすい環境</w:t>
        </w:r>
        <w:r>
          <w:rPr>
            <w:noProof/>
            <w:webHidden/>
          </w:rPr>
          <w:tab/>
        </w:r>
        <w:r>
          <w:rPr>
            <w:noProof/>
            <w:webHidden/>
          </w:rPr>
          <w:fldChar w:fldCharType="begin"/>
        </w:r>
        <w:r>
          <w:rPr>
            <w:noProof/>
            <w:webHidden/>
          </w:rPr>
          <w:instrText xml:space="preserve"> PAGEREF _Toc227233585 \h </w:instrText>
        </w:r>
        <w:r>
          <w:rPr>
            <w:noProof/>
            <w:webHidden/>
          </w:rPr>
        </w:r>
        <w:r>
          <w:rPr>
            <w:noProof/>
            <w:webHidden/>
          </w:rPr>
          <w:fldChar w:fldCharType="separate"/>
        </w:r>
        <w:r w:rsidR="00034C8F">
          <w:rPr>
            <w:noProof/>
            <w:webHidden/>
          </w:rPr>
          <w:t>27</w:t>
        </w:r>
        <w:r>
          <w:rPr>
            <w:noProof/>
            <w:webHidden/>
          </w:rPr>
          <w:fldChar w:fldCharType="end"/>
        </w:r>
      </w:hyperlink>
    </w:p>
    <w:p w14:paraId="44DF34CA" w14:textId="580C000F" w:rsidR="00467472" w:rsidRDefault="00467472">
      <w:pPr>
        <w:pStyle w:val="21"/>
        <w:rPr>
          <w:rFonts w:asciiTheme="minorHAnsi" w:eastAsiaTheme="minorEastAsia" w:hAnsiTheme="minorHAnsi" w:cstheme="minorBidi"/>
          <w:noProof/>
          <w14:ligatures w14:val="standardContextual"/>
        </w:rPr>
      </w:pPr>
      <w:hyperlink w:anchor="_Toc227233586" w:history="1">
        <w:r w:rsidRPr="007D63B6">
          <w:rPr>
            <w:rStyle w:val="ae"/>
            <w:noProof/>
          </w:rPr>
          <w:t>3.4</w:t>
        </w:r>
        <w:r w:rsidRPr="007D63B6">
          <w:rPr>
            <w:rStyle w:val="ae"/>
            <w:noProof/>
          </w:rPr>
          <w:t xml:space="preserve">　論点</w:t>
        </w:r>
        <w:r w:rsidRPr="007D63B6">
          <w:rPr>
            <w:rStyle w:val="ae"/>
            <w:noProof/>
          </w:rPr>
          <w:t>4</w:t>
        </w:r>
        <w:r w:rsidRPr="007D63B6">
          <w:rPr>
            <w:rStyle w:val="ae"/>
            <w:noProof/>
          </w:rPr>
          <w:t xml:space="preserve">　新規移住した若年者における子育て・家庭生活を起点とした価値観</w:t>
        </w:r>
        <w:r>
          <w:rPr>
            <w:noProof/>
            <w:webHidden/>
          </w:rPr>
          <w:tab/>
        </w:r>
        <w:r>
          <w:rPr>
            <w:noProof/>
            <w:webHidden/>
          </w:rPr>
          <w:fldChar w:fldCharType="begin"/>
        </w:r>
        <w:r>
          <w:rPr>
            <w:noProof/>
            <w:webHidden/>
          </w:rPr>
          <w:instrText xml:space="preserve"> PAGEREF _Toc227233586 \h </w:instrText>
        </w:r>
        <w:r>
          <w:rPr>
            <w:noProof/>
            <w:webHidden/>
          </w:rPr>
        </w:r>
        <w:r>
          <w:rPr>
            <w:noProof/>
            <w:webHidden/>
          </w:rPr>
          <w:fldChar w:fldCharType="separate"/>
        </w:r>
        <w:r w:rsidR="00034C8F">
          <w:rPr>
            <w:noProof/>
            <w:webHidden/>
          </w:rPr>
          <w:t>28</w:t>
        </w:r>
        <w:r>
          <w:rPr>
            <w:noProof/>
            <w:webHidden/>
          </w:rPr>
          <w:fldChar w:fldCharType="end"/>
        </w:r>
      </w:hyperlink>
    </w:p>
    <w:p w14:paraId="41F913C8" w14:textId="2AEF7AF8" w:rsidR="00467472" w:rsidRDefault="00467472">
      <w:pPr>
        <w:pStyle w:val="21"/>
        <w:rPr>
          <w:rFonts w:asciiTheme="minorHAnsi" w:eastAsiaTheme="minorEastAsia" w:hAnsiTheme="minorHAnsi" w:cstheme="minorBidi"/>
          <w:noProof/>
          <w14:ligatures w14:val="standardContextual"/>
        </w:rPr>
      </w:pPr>
      <w:hyperlink w:anchor="_Toc227233587" w:history="1">
        <w:r w:rsidRPr="007D63B6">
          <w:rPr>
            <w:rStyle w:val="ae"/>
            <w:noProof/>
          </w:rPr>
          <w:t>3.5</w:t>
        </w:r>
        <w:r w:rsidRPr="007D63B6">
          <w:rPr>
            <w:rStyle w:val="ae"/>
            <w:noProof/>
          </w:rPr>
          <w:t xml:space="preserve">　論点</w:t>
        </w:r>
        <w:r w:rsidRPr="007D63B6">
          <w:rPr>
            <w:rStyle w:val="ae"/>
            <w:noProof/>
          </w:rPr>
          <w:t>5</w:t>
        </w:r>
        <w:r w:rsidRPr="007D63B6">
          <w:rPr>
            <w:rStyle w:val="ae"/>
            <w:noProof/>
          </w:rPr>
          <w:t xml:space="preserve">　居住年数の長い高齢者における生活基盤と地域とのつながりを起点とした価値観</w:t>
        </w:r>
        <w:r>
          <w:rPr>
            <w:noProof/>
            <w:webHidden/>
          </w:rPr>
          <w:tab/>
        </w:r>
        <w:r>
          <w:rPr>
            <w:noProof/>
            <w:webHidden/>
          </w:rPr>
          <w:fldChar w:fldCharType="begin"/>
        </w:r>
        <w:r>
          <w:rPr>
            <w:noProof/>
            <w:webHidden/>
          </w:rPr>
          <w:instrText xml:space="preserve"> PAGEREF _Toc227233587 \h </w:instrText>
        </w:r>
        <w:r>
          <w:rPr>
            <w:noProof/>
            <w:webHidden/>
          </w:rPr>
        </w:r>
        <w:r>
          <w:rPr>
            <w:noProof/>
            <w:webHidden/>
          </w:rPr>
          <w:fldChar w:fldCharType="separate"/>
        </w:r>
        <w:r w:rsidR="00034C8F">
          <w:rPr>
            <w:noProof/>
            <w:webHidden/>
          </w:rPr>
          <w:t>29</w:t>
        </w:r>
        <w:r>
          <w:rPr>
            <w:noProof/>
            <w:webHidden/>
          </w:rPr>
          <w:fldChar w:fldCharType="end"/>
        </w:r>
      </w:hyperlink>
    </w:p>
    <w:p w14:paraId="0B78B6CD" w14:textId="70FACE19" w:rsidR="00467472" w:rsidRDefault="00467472">
      <w:pPr>
        <w:pStyle w:val="11"/>
        <w:rPr>
          <w:rFonts w:asciiTheme="minorHAnsi" w:eastAsiaTheme="minorEastAsia" w:hAnsiTheme="minorHAnsi" w:cstheme="minorBidi"/>
          <w:noProof/>
          <w14:ligatures w14:val="standardContextual"/>
        </w:rPr>
      </w:pPr>
      <w:hyperlink w:anchor="_Toc227233588" w:history="1">
        <w:r w:rsidRPr="007D63B6">
          <w:rPr>
            <w:rStyle w:val="ae"/>
            <w:noProof/>
          </w:rPr>
          <w:t>4</w:t>
        </w:r>
        <w:r w:rsidRPr="007D63B6">
          <w:rPr>
            <w:rStyle w:val="ae"/>
            <w:noProof/>
          </w:rPr>
          <w:t xml:space="preserve">　参考</w:t>
        </w:r>
        <w:r>
          <w:rPr>
            <w:noProof/>
            <w:webHidden/>
          </w:rPr>
          <w:tab/>
        </w:r>
        <w:r>
          <w:rPr>
            <w:noProof/>
            <w:webHidden/>
          </w:rPr>
          <w:fldChar w:fldCharType="begin"/>
        </w:r>
        <w:r>
          <w:rPr>
            <w:noProof/>
            <w:webHidden/>
          </w:rPr>
          <w:instrText xml:space="preserve"> PAGEREF _Toc227233588 \h </w:instrText>
        </w:r>
        <w:r>
          <w:rPr>
            <w:noProof/>
            <w:webHidden/>
          </w:rPr>
        </w:r>
        <w:r>
          <w:rPr>
            <w:noProof/>
            <w:webHidden/>
          </w:rPr>
          <w:fldChar w:fldCharType="separate"/>
        </w:r>
        <w:r w:rsidR="00034C8F">
          <w:rPr>
            <w:noProof/>
            <w:webHidden/>
          </w:rPr>
          <w:t>30</w:t>
        </w:r>
        <w:r>
          <w:rPr>
            <w:noProof/>
            <w:webHidden/>
          </w:rPr>
          <w:fldChar w:fldCharType="end"/>
        </w:r>
      </w:hyperlink>
    </w:p>
    <w:p w14:paraId="31099377" w14:textId="7C5DF0B6" w:rsidR="00467472" w:rsidRDefault="00467472">
      <w:pPr>
        <w:pStyle w:val="21"/>
        <w:rPr>
          <w:rFonts w:asciiTheme="minorHAnsi" w:eastAsiaTheme="minorEastAsia" w:hAnsiTheme="minorHAnsi" w:cstheme="minorBidi"/>
          <w:noProof/>
          <w14:ligatures w14:val="standardContextual"/>
        </w:rPr>
      </w:pPr>
      <w:hyperlink w:anchor="_Toc227233589" w:history="1">
        <w:r w:rsidRPr="007D63B6">
          <w:rPr>
            <w:rStyle w:val="ae"/>
            <w:noProof/>
          </w:rPr>
          <w:t>4.1</w:t>
        </w:r>
        <w:r w:rsidRPr="007D63B6">
          <w:rPr>
            <w:rStyle w:val="ae"/>
            <w:noProof/>
          </w:rPr>
          <w:t xml:space="preserve">　新規移住した若年者におけるまちづくりに係る施策に対する満足度、幸福感や地域における暮らしやすさに関するモデル</w:t>
        </w:r>
        <w:r>
          <w:rPr>
            <w:noProof/>
            <w:webHidden/>
          </w:rPr>
          <w:tab/>
        </w:r>
        <w:r>
          <w:rPr>
            <w:noProof/>
            <w:webHidden/>
          </w:rPr>
          <w:fldChar w:fldCharType="begin"/>
        </w:r>
        <w:r>
          <w:rPr>
            <w:noProof/>
            <w:webHidden/>
          </w:rPr>
          <w:instrText xml:space="preserve"> PAGEREF _Toc227233589 \h </w:instrText>
        </w:r>
        <w:r>
          <w:rPr>
            <w:noProof/>
            <w:webHidden/>
          </w:rPr>
        </w:r>
        <w:r>
          <w:rPr>
            <w:noProof/>
            <w:webHidden/>
          </w:rPr>
          <w:fldChar w:fldCharType="separate"/>
        </w:r>
        <w:r w:rsidR="00034C8F">
          <w:rPr>
            <w:noProof/>
            <w:webHidden/>
          </w:rPr>
          <w:t>30</w:t>
        </w:r>
        <w:r>
          <w:rPr>
            <w:noProof/>
            <w:webHidden/>
          </w:rPr>
          <w:fldChar w:fldCharType="end"/>
        </w:r>
      </w:hyperlink>
    </w:p>
    <w:p w14:paraId="576B1086" w14:textId="050702FC" w:rsidR="00467472" w:rsidRDefault="00467472">
      <w:pPr>
        <w:pStyle w:val="21"/>
        <w:rPr>
          <w:rFonts w:asciiTheme="minorHAnsi" w:eastAsiaTheme="minorEastAsia" w:hAnsiTheme="minorHAnsi" w:cstheme="minorBidi"/>
          <w:noProof/>
          <w14:ligatures w14:val="standardContextual"/>
        </w:rPr>
      </w:pPr>
      <w:hyperlink w:anchor="_Toc227233590" w:history="1">
        <w:r w:rsidRPr="007D63B6">
          <w:rPr>
            <w:rStyle w:val="ae"/>
            <w:noProof/>
          </w:rPr>
          <w:t>4.2</w:t>
        </w:r>
        <w:r w:rsidRPr="007D63B6">
          <w:rPr>
            <w:rStyle w:val="ae"/>
            <w:noProof/>
          </w:rPr>
          <w:t xml:space="preserve">　居住年数の長い高齢者におけるまちづくりに係る施策に対する満足度、幸福感や地域における暮らしやすさに関するモデル</w:t>
        </w:r>
        <w:r>
          <w:rPr>
            <w:noProof/>
            <w:webHidden/>
          </w:rPr>
          <w:tab/>
        </w:r>
        <w:r>
          <w:rPr>
            <w:noProof/>
            <w:webHidden/>
          </w:rPr>
          <w:fldChar w:fldCharType="begin"/>
        </w:r>
        <w:r>
          <w:rPr>
            <w:noProof/>
            <w:webHidden/>
          </w:rPr>
          <w:instrText xml:space="preserve"> PAGEREF _Toc227233590 \h </w:instrText>
        </w:r>
        <w:r>
          <w:rPr>
            <w:noProof/>
            <w:webHidden/>
          </w:rPr>
        </w:r>
        <w:r>
          <w:rPr>
            <w:noProof/>
            <w:webHidden/>
          </w:rPr>
          <w:fldChar w:fldCharType="separate"/>
        </w:r>
        <w:r w:rsidR="00034C8F">
          <w:rPr>
            <w:noProof/>
            <w:webHidden/>
          </w:rPr>
          <w:t>32</w:t>
        </w:r>
        <w:r>
          <w:rPr>
            <w:noProof/>
            <w:webHidden/>
          </w:rPr>
          <w:fldChar w:fldCharType="end"/>
        </w:r>
      </w:hyperlink>
    </w:p>
    <w:p w14:paraId="1CD97FF1" w14:textId="26D18A8E" w:rsidR="009D4552" w:rsidRPr="0064310F" w:rsidRDefault="009D4552" w:rsidP="009D4552">
      <w:pPr>
        <w:rPr>
          <w:rFonts w:asciiTheme="minorEastAsia" w:eastAsiaTheme="minorEastAsia" w:hAnsiTheme="minorEastAsia"/>
        </w:rPr>
      </w:pPr>
      <w:r w:rsidRPr="0064310F">
        <w:rPr>
          <w:rFonts w:asciiTheme="minorEastAsia" w:eastAsiaTheme="minorEastAsia" w:hAnsiTheme="minorEastAsia"/>
        </w:rPr>
        <w:fldChar w:fldCharType="end"/>
      </w:r>
    </w:p>
    <w:p w14:paraId="5F0DF3E0" w14:textId="77777777" w:rsidR="009D4552" w:rsidRPr="0064310F" w:rsidRDefault="009D4552" w:rsidP="009D4552">
      <w:pPr>
        <w:rPr>
          <w:rFonts w:asciiTheme="minorEastAsia" w:eastAsiaTheme="minorEastAsia" w:hAnsiTheme="minorEastAsia"/>
        </w:rPr>
        <w:sectPr w:rsidR="009D4552" w:rsidRPr="0064310F" w:rsidSect="00F069D2">
          <w:footerReference w:type="even" r:id="rId11"/>
          <w:footerReference w:type="default" r:id="rId12"/>
          <w:pgSz w:w="11907" w:h="16839" w:code="9"/>
          <w:pgMar w:top="1418" w:right="1418" w:bottom="1418" w:left="1418" w:header="851" w:footer="992" w:gutter="0"/>
          <w:cols w:space="425"/>
          <w:docGrid w:type="lines" w:linePitch="360"/>
        </w:sectPr>
      </w:pPr>
      <w:r w:rsidRPr="0064310F">
        <w:rPr>
          <w:rFonts w:asciiTheme="minorEastAsia" w:eastAsiaTheme="minorEastAsia" w:hAnsiTheme="minorEastAsia"/>
        </w:rPr>
        <w:tab/>
      </w:r>
    </w:p>
    <w:p w14:paraId="3551C279" w14:textId="293A9063" w:rsidR="009D4552" w:rsidRPr="0064310F" w:rsidRDefault="009D4552" w:rsidP="009D4552">
      <w:pPr>
        <w:pStyle w:val="1"/>
        <w:rPr>
          <w:szCs w:val="21"/>
        </w:rPr>
      </w:pPr>
      <w:bookmarkStart w:id="0" w:name="_Toc94773141"/>
      <w:bookmarkStart w:id="1" w:name="_Toc227233551"/>
      <w:r w:rsidRPr="0064310F">
        <w:rPr>
          <w:rFonts w:hint="eastAsia"/>
        </w:rPr>
        <w:lastRenderedPageBreak/>
        <w:t>1</w:t>
      </w:r>
      <w:r w:rsidRPr="0064310F">
        <w:rPr>
          <w:rFonts w:hint="eastAsia"/>
        </w:rPr>
        <w:t xml:space="preserve">　</w:t>
      </w:r>
      <w:bookmarkEnd w:id="0"/>
      <w:r w:rsidR="00F33D51" w:rsidRPr="0064310F">
        <w:rPr>
          <w:rFonts w:hint="eastAsia"/>
        </w:rPr>
        <w:t>調査概要</w:t>
      </w:r>
      <w:bookmarkEnd w:id="1"/>
    </w:p>
    <w:p w14:paraId="1C9E7D97" w14:textId="0F8DDD29" w:rsidR="009D4552" w:rsidRPr="0064310F" w:rsidRDefault="009D4552" w:rsidP="009D4552">
      <w:pPr>
        <w:pStyle w:val="2"/>
      </w:pPr>
      <w:bookmarkStart w:id="2" w:name="_Toc94773142"/>
      <w:bookmarkStart w:id="3" w:name="_Toc215734836"/>
      <w:bookmarkStart w:id="4" w:name="_Toc215763496"/>
      <w:bookmarkStart w:id="5" w:name="_Toc216369478"/>
      <w:bookmarkStart w:id="6" w:name="_Toc227065076"/>
      <w:bookmarkStart w:id="7" w:name="_Toc227071867"/>
      <w:bookmarkStart w:id="8" w:name="_Toc227136231"/>
      <w:bookmarkStart w:id="9" w:name="_Toc227137685"/>
      <w:bookmarkStart w:id="10" w:name="_Toc227218089"/>
      <w:bookmarkStart w:id="11" w:name="_Toc227233552"/>
      <w:r w:rsidRPr="0064310F">
        <w:rPr>
          <w:rFonts w:hint="eastAsia"/>
        </w:rPr>
        <w:t>1.1</w:t>
      </w:r>
      <w:r w:rsidRPr="0064310F">
        <w:rPr>
          <w:rFonts w:hint="eastAsia"/>
        </w:rPr>
        <w:t xml:space="preserve">　</w:t>
      </w:r>
      <w:bookmarkEnd w:id="2"/>
      <w:r w:rsidR="00F33D51" w:rsidRPr="0064310F">
        <w:rPr>
          <w:rFonts w:hint="eastAsia"/>
        </w:rPr>
        <w:t>調査の趣旨</w:t>
      </w:r>
      <w:bookmarkEnd w:id="3"/>
      <w:bookmarkEnd w:id="4"/>
      <w:bookmarkEnd w:id="5"/>
      <w:bookmarkEnd w:id="6"/>
      <w:bookmarkEnd w:id="7"/>
      <w:bookmarkEnd w:id="8"/>
      <w:bookmarkEnd w:id="9"/>
      <w:bookmarkEnd w:id="10"/>
      <w:bookmarkEnd w:id="11"/>
    </w:p>
    <w:p w14:paraId="000C459F" w14:textId="7763FDC4" w:rsidR="00B37BDB" w:rsidRPr="0064310F" w:rsidRDefault="009D4552" w:rsidP="00B37BDB">
      <w:pPr>
        <w:autoSpaceDE w:val="0"/>
        <w:autoSpaceDN w:val="0"/>
        <w:snapToGrid w:val="0"/>
        <w:spacing w:line="360" w:lineRule="atLeast"/>
      </w:pPr>
      <w:r w:rsidRPr="0064310F">
        <w:rPr>
          <w:rFonts w:hint="eastAsia"/>
        </w:rPr>
        <w:t xml:space="preserve">　</w:t>
      </w:r>
      <w:r w:rsidR="00F33D51" w:rsidRPr="0064310F">
        <w:rPr>
          <w:rFonts w:hint="eastAsia"/>
        </w:rPr>
        <w:t>南幌町では、平成</w:t>
      </w:r>
      <w:r w:rsidR="00F33D51" w:rsidRPr="0064310F">
        <w:rPr>
          <w:rFonts w:hint="eastAsia"/>
        </w:rPr>
        <w:t>29</w:t>
      </w:r>
      <w:r w:rsidR="00F33D51" w:rsidRPr="0064310F">
        <w:rPr>
          <w:rFonts w:hint="eastAsia"/>
        </w:rPr>
        <w:t>年度に策定した「第６期南幌町総合計画」に基づき、各種施策を推進してきたが、</w:t>
      </w:r>
      <w:r w:rsidR="00F33D51" w:rsidRPr="0064310F">
        <w:rPr>
          <w:rFonts w:hint="eastAsia"/>
        </w:rPr>
        <w:t>10</w:t>
      </w:r>
      <w:r w:rsidR="00F33D51" w:rsidRPr="0064310F">
        <w:rPr>
          <w:rFonts w:hint="eastAsia"/>
        </w:rPr>
        <w:t>年間の計画期間が令和</w:t>
      </w:r>
      <w:r w:rsidR="00F94A2B">
        <w:rPr>
          <w:rFonts w:hint="eastAsia"/>
        </w:rPr>
        <w:t>８</w:t>
      </w:r>
      <w:r w:rsidR="00F33D51" w:rsidRPr="0064310F">
        <w:rPr>
          <w:rFonts w:hint="eastAsia"/>
        </w:rPr>
        <w:t>年度までとなっており、これまでの取組みを点検しながら、これからのまちづくりを方向づけていくため、「第７期南幌町総合計画」を策定する。</w:t>
      </w:r>
    </w:p>
    <w:p w14:paraId="561853BD" w14:textId="71EC2A7A" w:rsidR="007F4EDB" w:rsidRDefault="00F33D51" w:rsidP="00CF39D5">
      <w:pPr>
        <w:autoSpaceDE w:val="0"/>
        <w:autoSpaceDN w:val="0"/>
        <w:snapToGrid w:val="0"/>
        <w:spacing w:line="360" w:lineRule="atLeast"/>
      </w:pPr>
      <w:r w:rsidRPr="0064310F">
        <w:rPr>
          <w:rFonts w:hint="eastAsia"/>
        </w:rPr>
        <w:t xml:space="preserve">　策定にあたり、</w:t>
      </w:r>
      <w:r w:rsidR="00CF39D5" w:rsidRPr="0064310F">
        <w:rPr>
          <w:rFonts w:hint="eastAsia"/>
        </w:rPr>
        <w:t>町民の考える「住みよいまち」とはどのようなまちか、またこれからのまちづくりに関するご意見などをお聞かせいただき、</w:t>
      </w:r>
      <w:r w:rsidRPr="0064310F">
        <w:rPr>
          <w:rFonts w:hint="eastAsia"/>
        </w:rPr>
        <w:t>より地域の実情と個性を反映した実効性のある総合計画策定の基礎資料とするため、本調査を実施</w:t>
      </w:r>
      <w:r w:rsidR="001A1494">
        <w:rPr>
          <w:rFonts w:hint="eastAsia"/>
        </w:rPr>
        <w:t>した</w:t>
      </w:r>
      <w:r w:rsidRPr="0064310F">
        <w:rPr>
          <w:rFonts w:hint="eastAsia"/>
        </w:rPr>
        <w:t>。</w:t>
      </w:r>
    </w:p>
    <w:p w14:paraId="0FEDF571" w14:textId="2602A905" w:rsidR="00F33D51" w:rsidRPr="0064310F" w:rsidRDefault="007F4EDB" w:rsidP="00CF39D5">
      <w:pPr>
        <w:autoSpaceDE w:val="0"/>
        <w:autoSpaceDN w:val="0"/>
        <w:snapToGrid w:val="0"/>
        <w:spacing w:line="360" w:lineRule="atLeast"/>
      </w:pPr>
      <w:r>
        <w:rPr>
          <w:rFonts w:hint="eastAsia"/>
        </w:rPr>
        <w:t xml:space="preserve">　なお、</w:t>
      </w:r>
      <w:r w:rsidR="00642FA8" w:rsidRPr="00642FA8">
        <w:rPr>
          <w:rFonts w:hint="eastAsia"/>
        </w:rPr>
        <w:t>本稿においては、調査項目のうち特に次期総合計画策定の参考になると考えられる項目を抽出して整理した。</w:t>
      </w:r>
    </w:p>
    <w:p w14:paraId="5BA86612" w14:textId="77777777" w:rsidR="00F33D51" w:rsidRPr="0064310F" w:rsidRDefault="00F33D51" w:rsidP="00B37BDB">
      <w:pPr>
        <w:autoSpaceDE w:val="0"/>
        <w:autoSpaceDN w:val="0"/>
        <w:snapToGrid w:val="0"/>
        <w:spacing w:line="360" w:lineRule="atLeast"/>
      </w:pPr>
    </w:p>
    <w:p w14:paraId="44AAEC24" w14:textId="57109115" w:rsidR="00F33D51" w:rsidRPr="0064310F" w:rsidRDefault="00F33D51" w:rsidP="00F33D51">
      <w:pPr>
        <w:pStyle w:val="2"/>
      </w:pPr>
      <w:bookmarkStart w:id="12" w:name="_Toc215734837"/>
      <w:bookmarkStart w:id="13" w:name="_Toc215763497"/>
      <w:bookmarkStart w:id="14" w:name="_Toc216369479"/>
      <w:bookmarkStart w:id="15" w:name="_Toc227065077"/>
      <w:bookmarkStart w:id="16" w:name="_Toc227071868"/>
      <w:bookmarkStart w:id="17" w:name="_Toc227136232"/>
      <w:bookmarkStart w:id="18" w:name="_Toc227137686"/>
      <w:bookmarkStart w:id="19" w:name="_Toc227218090"/>
      <w:bookmarkStart w:id="20" w:name="_Toc227233553"/>
      <w:r w:rsidRPr="0064310F">
        <w:rPr>
          <w:rFonts w:hint="eastAsia"/>
        </w:rPr>
        <w:t>1.2</w:t>
      </w:r>
      <w:r w:rsidRPr="0064310F">
        <w:rPr>
          <w:rFonts w:hint="eastAsia"/>
        </w:rPr>
        <w:t xml:space="preserve">　調査の実施</w:t>
      </w:r>
      <w:bookmarkEnd w:id="12"/>
      <w:bookmarkEnd w:id="13"/>
      <w:bookmarkEnd w:id="14"/>
      <w:bookmarkEnd w:id="15"/>
      <w:bookmarkEnd w:id="16"/>
      <w:bookmarkEnd w:id="17"/>
      <w:bookmarkEnd w:id="18"/>
      <w:bookmarkEnd w:id="19"/>
      <w:bookmarkEnd w:id="20"/>
    </w:p>
    <w:p w14:paraId="16026754" w14:textId="51D8C694" w:rsidR="00F33D51" w:rsidRPr="0064310F" w:rsidRDefault="00F33D51" w:rsidP="008910D5">
      <w:pPr>
        <w:autoSpaceDE w:val="0"/>
        <w:autoSpaceDN w:val="0"/>
        <w:snapToGrid w:val="0"/>
        <w:spacing w:line="360" w:lineRule="atLeast"/>
      </w:pPr>
      <w:r w:rsidRPr="0064310F">
        <w:rPr>
          <w:rFonts w:hint="eastAsia"/>
        </w:rPr>
        <w:t xml:space="preserve">　令和７年</w:t>
      </w:r>
      <w:r w:rsidR="00D33C9B" w:rsidRPr="0064310F">
        <w:rPr>
          <w:rFonts w:hint="eastAsia"/>
        </w:rPr>
        <w:t>７</w:t>
      </w:r>
      <w:r w:rsidRPr="0064310F">
        <w:rPr>
          <w:rFonts w:hint="eastAsia"/>
        </w:rPr>
        <w:t>月</w:t>
      </w:r>
      <w:r w:rsidR="00D33C9B" w:rsidRPr="0064310F">
        <w:rPr>
          <w:rFonts w:hint="eastAsia"/>
        </w:rPr>
        <w:t>１</w:t>
      </w:r>
      <w:r w:rsidRPr="0064310F">
        <w:rPr>
          <w:rFonts w:hint="eastAsia"/>
        </w:rPr>
        <w:t>日を基準日に、南幌町</w:t>
      </w:r>
      <w:r w:rsidR="008910D5" w:rsidRPr="0064310F">
        <w:rPr>
          <w:rFonts w:hint="eastAsia"/>
        </w:rPr>
        <w:t>の</w:t>
      </w:r>
      <w:r w:rsidR="008910D5" w:rsidRPr="0064310F">
        <w:rPr>
          <w:rFonts w:hint="eastAsia"/>
        </w:rPr>
        <w:t>18</w:t>
      </w:r>
      <w:r w:rsidR="008910D5" w:rsidRPr="0064310F">
        <w:rPr>
          <w:rFonts w:hint="eastAsia"/>
        </w:rPr>
        <w:t>歳</w:t>
      </w:r>
      <w:r w:rsidR="00CF39D5" w:rsidRPr="0064310F">
        <w:rPr>
          <w:rFonts w:hint="eastAsia"/>
        </w:rPr>
        <w:t>以上</w:t>
      </w:r>
      <w:r w:rsidR="008910D5" w:rsidRPr="0064310F">
        <w:rPr>
          <w:rFonts w:hint="eastAsia"/>
        </w:rPr>
        <w:t>の町民の中から</w:t>
      </w:r>
      <w:r w:rsidR="00CF39D5" w:rsidRPr="0064310F">
        <w:rPr>
          <w:rFonts w:hint="eastAsia"/>
        </w:rPr>
        <w:t>1,1</w:t>
      </w:r>
      <w:r w:rsidR="008910D5" w:rsidRPr="0064310F">
        <w:rPr>
          <w:rFonts w:hint="eastAsia"/>
        </w:rPr>
        <w:t>00</w:t>
      </w:r>
      <w:r w:rsidR="008910D5" w:rsidRPr="0064310F">
        <w:rPr>
          <w:rFonts w:hint="eastAsia"/>
        </w:rPr>
        <w:t>名を無作為に抽出、調査対象者とし、</w:t>
      </w:r>
      <w:r w:rsidRPr="0064310F">
        <w:rPr>
          <w:rFonts w:hint="eastAsia"/>
        </w:rPr>
        <w:t>郵送による調査票の配布・回収、及びオンラインフォームによる回答を受け付けた。</w:t>
      </w:r>
    </w:p>
    <w:p w14:paraId="39866DB2" w14:textId="742C94F0" w:rsidR="00F33D51" w:rsidRPr="0064310F" w:rsidRDefault="00F33D51" w:rsidP="00F33D51">
      <w:pPr>
        <w:autoSpaceDE w:val="0"/>
        <w:autoSpaceDN w:val="0"/>
        <w:snapToGrid w:val="0"/>
        <w:spacing w:line="360" w:lineRule="atLeast"/>
      </w:pPr>
      <w:r w:rsidRPr="0064310F">
        <w:rPr>
          <w:rFonts w:hint="eastAsia"/>
        </w:rPr>
        <w:t xml:space="preserve">　調査期間は、令和７年８月</w:t>
      </w:r>
      <w:r w:rsidR="00D33C9B" w:rsidRPr="0064310F">
        <w:t>29</w:t>
      </w:r>
      <w:r w:rsidRPr="0064310F">
        <w:rPr>
          <w:rFonts w:hint="eastAsia"/>
        </w:rPr>
        <w:t>日～９月</w:t>
      </w:r>
      <w:r w:rsidRPr="0064310F">
        <w:rPr>
          <w:rFonts w:hint="eastAsia"/>
        </w:rPr>
        <w:t>26</w:t>
      </w:r>
      <w:r w:rsidRPr="0064310F">
        <w:rPr>
          <w:rFonts w:hint="eastAsia"/>
        </w:rPr>
        <w:t>日</w:t>
      </w:r>
      <w:r w:rsidR="008130E6" w:rsidRPr="0064310F">
        <w:rPr>
          <w:rFonts w:hint="eastAsia"/>
        </w:rPr>
        <w:t>までとした。</w:t>
      </w:r>
    </w:p>
    <w:p w14:paraId="5E26C8B8" w14:textId="77777777" w:rsidR="00F33D51" w:rsidRPr="0064310F" w:rsidRDefault="00F33D51" w:rsidP="00F33D51">
      <w:pPr>
        <w:autoSpaceDE w:val="0"/>
        <w:autoSpaceDN w:val="0"/>
        <w:snapToGrid w:val="0"/>
        <w:spacing w:line="360" w:lineRule="atLeast"/>
      </w:pPr>
    </w:p>
    <w:p w14:paraId="4DCDC2F1" w14:textId="2298079D" w:rsidR="008130E6" w:rsidRPr="0064310F" w:rsidRDefault="008130E6" w:rsidP="008130E6">
      <w:pPr>
        <w:pStyle w:val="2"/>
      </w:pPr>
      <w:bookmarkStart w:id="21" w:name="_Toc215734838"/>
      <w:bookmarkStart w:id="22" w:name="_Toc215763498"/>
      <w:bookmarkStart w:id="23" w:name="_Toc216369480"/>
      <w:bookmarkStart w:id="24" w:name="_Toc227065078"/>
      <w:bookmarkStart w:id="25" w:name="_Toc227071869"/>
      <w:bookmarkStart w:id="26" w:name="_Toc227136233"/>
      <w:bookmarkStart w:id="27" w:name="_Toc227137687"/>
      <w:bookmarkStart w:id="28" w:name="_Toc227218091"/>
      <w:bookmarkStart w:id="29" w:name="_Toc227233554"/>
      <w:r w:rsidRPr="0064310F">
        <w:rPr>
          <w:rFonts w:hint="eastAsia"/>
        </w:rPr>
        <w:t>1.3</w:t>
      </w:r>
      <w:r w:rsidRPr="0064310F">
        <w:rPr>
          <w:rFonts w:hint="eastAsia"/>
        </w:rPr>
        <w:t xml:space="preserve">　回答状況</w:t>
      </w:r>
      <w:bookmarkEnd w:id="21"/>
      <w:bookmarkEnd w:id="22"/>
      <w:bookmarkEnd w:id="23"/>
      <w:bookmarkEnd w:id="24"/>
      <w:bookmarkEnd w:id="25"/>
      <w:bookmarkEnd w:id="26"/>
      <w:bookmarkEnd w:id="27"/>
      <w:bookmarkEnd w:id="28"/>
      <w:bookmarkEnd w:id="29"/>
    </w:p>
    <w:p w14:paraId="7B229995" w14:textId="053C91A4" w:rsidR="008130E6" w:rsidRPr="0064310F" w:rsidRDefault="008130E6" w:rsidP="008130E6">
      <w:pPr>
        <w:autoSpaceDE w:val="0"/>
        <w:autoSpaceDN w:val="0"/>
        <w:snapToGrid w:val="0"/>
        <w:spacing w:line="360" w:lineRule="atLeast"/>
      </w:pPr>
      <w:r w:rsidRPr="0064310F">
        <w:rPr>
          <w:rFonts w:hint="eastAsia"/>
        </w:rPr>
        <w:t xml:space="preserve">　配布数</w:t>
      </w:r>
      <w:r w:rsidR="00CF39D5" w:rsidRPr="0064310F">
        <w:rPr>
          <w:rFonts w:hint="eastAsia"/>
        </w:rPr>
        <w:t>1,1</w:t>
      </w:r>
      <w:r w:rsidR="008910D5" w:rsidRPr="0064310F">
        <w:rPr>
          <w:rFonts w:hint="eastAsia"/>
        </w:rPr>
        <w:t>00</w:t>
      </w:r>
      <w:r w:rsidRPr="0064310F">
        <w:rPr>
          <w:rFonts w:hint="eastAsia"/>
        </w:rPr>
        <w:t>件に対し、有効回答</w:t>
      </w:r>
      <w:r w:rsidR="00BC3D27" w:rsidRPr="0064310F">
        <w:rPr>
          <w:rFonts w:hint="eastAsia"/>
        </w:rPr>
        <w:t>484</w:t>
      </w:r>
      <w:r w:rsidR="008910D5" w:rsidRPr="0064310F">
        <w:rPr>
          <w:rFonts w:hint="eastAsia"/>
        </w:rPr>
        <w:t>件</w:t>
      </w:r>
      <w:r w:rsidRPr="0064310F">
        <w:rPr>
          <w:rFonts w:hint="eastAsia"/>
        </w:rPr>
        <w:t>が得られた（回答率：</w:t>
      </w:r>
      <w:r w:rsidR="00BC3D27" w:rsidRPr="0064310F">
        <w:rPr>
          <w:rFonts w:hint="eastAsia"/>
        </w:rPr>
        <w:t>44.0</w:t>
      </w:r>
      <w:r w:rsidR="007F50A8" w:rsidRPr="0064310F">
        <w:rPr>
          <w:rFonts w:hint="eastAsia"/>
        </w:rPr>
        <w:t>%</w:t>
      </w:r>
      <w:r w:rsidRPr="0064310F">
        <w:rPr>
          <w:rFonts w:hint="eastAsia"/>
        </w:rPr>
        <w:t>）。</w:t>
      </w:r>
    </w:p>
    <w:p w14:paraId="79E72F54" w14:textId="0BF0E9A8" w:rsidR="001539CD" w:rsidRDefault="001539CD" w:rsidP="001539CD">
      <w:pPr>
        <w:autoSpaceDE w:val="0"/>
        <w:autoSpaceDN w:val="0"/>
        <w:snapToGrid w:val="0"/>
        <w:spacing w:line="360" w:lineRule="atLeast"/>
      </w:pPr>
      <w:r>
        <w:br w:type="page"/>
      </w:r>
    </w:p>
    <w:p w14:paraId="3E4315F9" w14:textId="30143A60" w:rsidR="008130E6" w:rsidRPr="0064310F" w:rsidRDefault="00CD2651" w:rsidP="008130E6">
      <w:pPr>
        <w:pStyle w:val="1"/>
        <w:rPr>
          <w:szCs w:val="21"/>
        </w:rPr>
      </w:pPr>
      <w:bookmarkStart w:id="30" w:name="_Toc227233555"/>
      <w:r w:rsidRPr="0064310F">
        <w:rPr>
          <w:rFonts w:hint="eastAsia"/>
        </w:rPr>
        <w:lastRenderedPageBreak/>
        <w:t>2</w:t>
      </w:r>
      <w:r w:rsidR="008130E6" w:rsidRPr="0064310F">
        <w:rPr>
          <w:rFonts w:hint="eastAsia"/>
        </w:rPr>
        <w:t xml:space="preserve">　</w:t>
      </w:r>
      <w:r w:rsidRPr="0064310F">
        <w:rPr>
          <w:rFonts w:hint="eastAsia"/>
        </w:rPr>
        <w:t>主な結果</w:t>
      </w:r>
      <w:bookmarkEnd w:id="30"/>
    </w:p>
    <w:p w14:paraId="2EAED437" w14:textId="05456F3A" w:rsidR="008130E6" w:rsidRPr="0064310F" w:rsidRDefault="00CD2651" w:rsidP="008130E6">
      <w:pPr>
        <w:pStyle w:val="2"/>
      </w:pPr>
      <w:bookmarkStart w:id="31" w:name="_Toc215734840"/>
      <w:bookmarkStart w:id="32" w:name="_Toc215763501"/>
      <w:bookmarkStart w:id="33" w:name="_Toc216369491"/>
      <w:bookmarkStart w:id="34" w:name="_Toc227233556"/>
      <w:r w:rsidRPr="0064310F">
        <w:rPr>
          <w:rFonts w:hint="eastAsia"/>
        </w:rPr>
        <w:t>2</w:t>
      </w:r>
      <w:r w:rsidR="008130E6" w:rsidRPr="0064310F">
        <w:rPr>
          <w:rFonts w:hint="eastAsia"/>
        </w:rPr>
        <w:t>.1</w:t>
      </w:r>
      <w:r w:rsidR="008130E6" w:rsidRPr="0064310F">
        <w:rPr>
          <w:rFonts w:hint="eastAsia"/>
        </w:rPr>
        <w:t xml:space="preserve">　</w:t>
      </w:r>
      <w:bookmarkEnd w:id="31"/>
      <w:bookmarkEnd w:id="32"/>
      <w:bookmarkEnd w:id="33"/>
      <w:r w:rsidRPr="0064310F">
        <w:rPr>
          <w:rFonts w:hint="eastAsia"/>
        </w:rPr>
        <w:t>回答者の属性</w:t>
      </w:r>
      <w:bookmarkEnd w:id="34"/>
    </w:p>
    <w:p w14:paraId="0D6697AD" w14:textId="260A8A9E" w:rsidR="00CD2651" w:rsidRPr="0064310F" w:rsidRDefault="00CD2651" w:rsidP="00CD2651">
      <w:pPr>
        <w:pStyle w:val="2"/>
        <w:rPr>
          <w:b w:val="0"/>
          <w:bCs/>
        </w:rPr>
      </w:pPr>
      <w:bookmarkStart w:id="35" w:name="_Toc227065081"/>
      <w:bookmarkStart w:id="36" w:name="_Toc227071872"/>
      <w:bookmarkStart w:id="37" w:name="_Toc227136236"/>
      <w:bookmarkStart w:id="38" w:name="_Toc227137690"/>
      <w:bookmarkStart w:id="39" w:name="_Toc227218094"/>
      <w:bookmarkStart w:id="40" w:name="_Toc227233557"/>
      <w:r w:rsidRPr="0064310F">
        <w:rPr>
          <w:rFonts w:hint="eastAsia"/>
          <w:b w:val="0"/>
          <w:bCs/>
        </w:rPr>
        <w:t>1</w:t>
      </w:r>
      <w:r w:rsidRPr="0064310F">
        <w:rPr>
          <w:rFonts w:hint="eastAsia"/>
          <w:b w:val="0"/>
          <w:bCs/>
        </w:rPr>
        <w:t>）性別</w:t>
      </w:r>
      <w:bookmarkEnd w:id="35"/>
      <w:bookmarkEnd w:id="36"/>
      <w:bookmarkEnd w:id="37"/>
      <w:bookmarkEnd w:id="38"/>
      <w:bookmarkEnd w:id="39"/>
      <w:bookmarkEnd w:id="40"/>
    </w:p>
    <w:p w14:paraId="45F5CFEC" w14:textId="01E3D6E9" w:rsidR="00AA4321" w:rsidRPr="0064310F" w:rsidRDefault="008130E6" w:rsidP="00AF1276">
      <w:pPr>
        <w:autoSpaceDE w:val="0"/>
        <w:autoSpaceDN w:val="0"/>
        <w:snapToGrid w:val="0"/>
        <w:spacing w:line="360" w:lineRule="atLeast"/>
      </w:pPr>
      <w:r w:rsidRPr="0064310F">
        <w:rPr>
          <w:rFonts w:hint="eastAsia"/>
        </w:rPr>
        <w:t xml:space="preserve">　</w:t>
      </w:r>
      <w:r w:rsidR="00AF1276" w:rsidRPr="0064310F">
        <w:rPr>
          <w:rFonts w:hint="eastAsia"/>
        </w:rPr>
        <w:t>「男性（</w:t>
      </w:r>
      <w:r w:rsidR="00AF1276" w:rsidRPr="0064310F">
        <w:rPr>
          <w:rFonts w:hint="eastAsia"/>
        </w:rPr>
        <w:t>4</w:t>
      </w:r>
      <w:r w:rsidR="00C3115B" w:rsidRPr="0064310F">
        <w:rPr>
          <w:rFonts w:hint="eastAsia"/>
        </w:rPr>
        <w:t>3.</w:t>
      </w:r>
      <w:r w:rsidR="006044C4" w:rsidRPr="0064310F">
        <w:rPr>
          <w:rFonts w:hint="eastAsia"/>
        </w:rPr>
        <w:t>1</w:t>
      </w:r>
      <w:r w:rsidR="007F50A8" w:rsidRPr="0064310F">
        <w:rPr>
          <w:rFonts w:hint="eastAsia"/>
        </w:rPr>
        <w:t>%</w:t>
      </w:r>
      <w:r w:rsidR="00AF1276" w:rsidRPr="0064310F">
        <w:rPr>
          <w:rFonts w:hint="eastAsia"/>
        </w:rPr>
        <w:t>）」、「女性（</w:t>
      </w:r>
      <w:r w:rsidR="00AF1276" w:rsidRPr="0064310F">
        <w:rPr>
          <w:rFonts w:hint="eastAsia"/>
        </w:rPr>
        <w:t>5</w:t>
      </w:r>
      <w:r w:rsidR="00C3115B" w:rsidRPr="0064310F">
        <w:rPr>
          <w:rFonts w:hint="eastAsia"/>
        </w:rPr>
        <w:t>6.</w:t>
      </w:r>
      <w:r w:rsidR="006044C4" w:rsidRPr="0064310F">
        <w:rPr>
          <w:rFonts w:hint="eastAsia"/>
        </w:rPr>
        <w:t>2</w:t>
      </w:r>
      <w:r w:rsidR="007F50A8" w:rsidRPr="0064310F">
        <w:rPr>
          <w:rFonts w:hint="eastAsia"/>
        </w:rPr>
        <w:t>%</w:t>
      </w:r>
      <w:r w:rsidR="00AF1276" w:rsidRPr="0064310F">
        <w:rPr>
          <w:rFonts w:hint="eastAsia"/>
        </w:rPr>
        <w:t>）」、「あてはまらない（</w:t>
      </w:r>
      <w:r w:rsidR="00AF1276" w:rsidRPr="0064310F">
        <w:rPr>
          <w:rFonts w:hint="eastAsia"/>
        </w:rPr>
        <w:t>0.</w:t>
      </w:r>
      <w:r w:rsidR="00C3115B" w:rsidRPr="0064310F">
        <w:rPr>
          <w:rFonts w:hint="eastAsia"/>
        </w:rPr>
        <w:t>6</w:t>
      </w:r>
      <w:r w:rsidR="007F50A8" w:rsidRPr="0064310F">
        <w:rPr>
          <w:rFonts w:hint="eastAsia"/>
        </w:rPr>
        <w:t>%</w:t>
      </w:r>
      <w:r w:rsidR="00AF1276" w:rsidRPr="0064310F">
        <w:rPr>
          <w:rFonts w:hint="eastAsia"/>
        </w:rPr>
        <w:t>）」であり、女性が</w:t>
      </w:r>
      <w:r w:rsidR="00AA4321" w:rsidRPr="0064310F">
        <w:rPr>
          <w:rFonts w:hint="eastAsia"/>
        </w:rPr>
        <w:t>半数以上を占める。</w:t>
      </w:r>
      <w:r w:rsidR="005719B7" w:rsidRPr="005719B7">
        <w:rPr>
          <w:rFonts w:hint="eastAsia"/>
        </w:rPr>
        <w:t>令和７年１月時点の南幌町の総人口によれば、男性</w:t>
      </w:r>
      <w:r w:rsidR="005719B7" w:rsidRPr="005719B7">
        <w:rPr>
          <w:rFonts w:hint="eastAsia"/>
        </w:rPr>
        <w:t>48.2%</w:t>
      </w:r>
      <w:r w:rsidR="005719B7" w:rsidRPr="005719B7">
        <w:rPr>
          <w:rFonts w:hint="eastAsia"/>
        </w:rPr>
        <w:t>、女性</w:t>
      </w:r>
      <w:r w:rsidR="005719B7" w:rsidRPr="005719B7">
        <w:rPr>
          <w:rFonts w:hint="eastAsia"/>
        </w:rPr>
        <w:t>51.8%</w:t>
      </w:r>
      <w:r w:rsidR="005719B7" w:rsidRPr="005719B7">
        <w:rPr>
          <w:rFonts w:hint="eastAsia"/>
        </w:rPr>
        <w:t>となり、母集団と比較して大きな偏りはみられない。</w:t>
      </w:r>
    </w:p>
    <w:p w14:paraId="25B8AF61" w14:textId="49F5256C" w:rsidR="00A2645B" w:rsidRPr="0064310F" w:rsidRDefault="003A157A" w:rsidP="00F97045">
      <w:pPr>
        <w:autoSpaceDE w:val="0"/>
        <w:autoSpaceDN w:val="0"/>
        <w:snapToGrid w:val="0"/>
        <w:spacing w:line="360" w:lineRule="atLeast"/>
        <w:jc w:val="center"/>
      </w:pPr>
      <w:r w:rsidRPr="003A157A">
        <w:rPr>
          <w:noProof/>
        </w:rPr>
        <w:drawing>
          <wp:inline distT="0" distB="0" distL="0" distR="0" wp14:anchorId="2C6F1ED9" wp14:editId="431483CE">
            <wp:extent cx="4679845" cy="946150"/>
            <wp:effectExtent l="0" t="0" r="6985" b="6350"/>
            <wp:docPr id="17328037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77193"/>
                    <a:stretch>
                      <a:fillRect/>
                    </a:stretch>
                  </pic:blipFill>
                  <pic:spPr bwMode="auto">
                    <a:xfrm>
                      <a:off x="0" y="0"/>
                      <a:ext cx="4680000" cy="946181"/>
                    </a:xfrm>
                    <a:prstGeom prst="rect">
                      <a:avLst/>
                    </a:prstGeom>
                    <a:noFill/>
                    <a:ln>
                      <a:noFill/>
                    </a:ln>
                    <a:extLst>
                      <a:ext uri="{53640926-AAD7-44D8-BBD7-CCE9431645EC}">
                        <a14:shadowObscured xmlns:a14="http://schemas.microsoft.com/office/drawing/2010/main"/>
                      </a:ext>
                    </a:extLst>
                  </pic:spPr>
                </pic:pic>
              </a:graphicData>
            </a:graphic>
          </wp:inline>
        </w:drawing>
      </w:r>
    </w:p>
    <w:p w14:paraId="34FE1F77" w14:textId="77777777" w:rsidR="00CD2651" w:rsidRPr="0064310F" w:rsidRDefault="00CD2651" w:rsidP="00B37BDB">
      <w:pPr>
        <w:autoSpaceDE w:val="0"/>
        <w:autoSpaceDN w:val="0"/>
        <w:snapToGrid w:val="0"/>
        <w:spacing w:line="360" w:lineRule="atLeast"/>
      </w:pPr>
    </w:p>
    <w:p w14:paraId="6FA31D0B" w14:textId="08C5363E" w:rsidR="00EA1A45" w:rsidRPr="0064310F" w:rsidRDefault="00EA1A45" w:rsidP="00EA1A45">
      <w:pPr>
        <w:pStyle w:val="2"/>
        <w:rPr>
          <w:b w:val="0"/>
          <w:bCs/>
        </w:rPr>
      </w:pPr>
      <w:bookmarkStart w:id="41" w:name="_Toc215734841"/>
      <w:bookmarkStart w:id="42" w:name="_Toc215763502"/>
      <w:bookmarkStart w:id="43" w:name="_Toc216369492"/>
      <w:bookmarkStart w:id="44" w:name="_Toc227065082"/>
      <w:bookmarkStart w:id="45" w:name="_Toc227071873"/>
      <w:bookmarkStart w:id="46" w:name="_Toc227136237"/>
      <w:bookmarkStart w:id="47" w:name="_Toc227137691"/>
      <w:bookmarkStart w:id="48" w:name="_Toc227218095"/>
      <w:bookmarkStart w:id="49" w:name="_Toc227233558"/>
      <w:r w:rsidRPr="0064310F">
        <w:rPr>
          <w:rFonts w:hint="eastAsia"/>
          <w:b w:val="0"/>
          <w:bCs/>
        </w:rPr>
        <w:t>2</w:t>
      </w:r>
      <w:r w:rsidR="00CD2651" w:rsidRPr="0064310F">
        <w:rPr>
          <w:rFonts w:hint="eastAsia"/>
          <w:b w:val="0"/>
          <w:bCs/>
        </w:rPr>
        <w:t>）</w:t>
      </w:r>
      <w:bookmarkEnd w:id="41"/>
      <w:bookmarkEnd w:id="42"/>
      <w:bookmarkEnd w:id="43"/>
      <w:r w:rsidR="00CD2651" w:rsidRPr="0064310F">
        <w:rPr>
          <w:rFonts w:hint="eastAsia"/>
          <w:b w:val="0"/>
          <w:bCs/>
        </w:rPr>
        <w:t>年齢</w:t>
      </w:r>
      <w:bookmarkEnd w:id="44"/>
      <w:bookmarkEnd w:id="45"/>
      <w:bookmarkEnd w:id="46"/>
      <w:bookmarkEnd w:id="47"/>
      <w:bookmarkEnd w:id="48"/>
      <w:bookmarkEnd w:id="49"/>
    </w:p>
    <w:p w14:paraId="56B206FE" w14:textId="4B25E816" w:rsidR="004532F5" w:rsidRPr="0064310F" w:rsidRDefault="00EA1A45" w:rsidP="00C3115B">
      <w:pPr>
        <w:autoSpaceDE w:val="0"/>
        <w:autoSpaceDN w:val="0"/>
        <w:snapToGrid w:val="0"/>
        <w:spacing w:line="360" w:lineRule="atLeast"/>
      </w:pPr>
      <w:r w:rsidRPr="0064310F">
        <w:rPr>
          <w:rFonts w:hint="eastAsia"/>
        </w:rPr>
        <w:t xml:space="preserve">　</w:t>
      </w:r>
      <w:r w:rsidR="004532F5" w:rsidRPr="0064310F">
        <w:rPr>
          <w:rFonts w:hint="eastAsia"/>
        </w:rPr>
        <w:t>全体では、</w:t>
      </w:r>
      <w:r w:rsidR="00ED0F69" w:rsidRPr="0064310F">
        <w:rPr>
          <w:rFonts w:hint="eastAsia"/>
        </w:rPr>
        <w:t>「</w:t>
      </w:r>
      <w:r w:rsidR="00ED0F69" w:rsidRPr="0064310F">
        <w:rPr>
          <w:rFonts w:hint="eastAsia"/>
        </w:rPr>
        <w:t>50</w:t>
      </w:r>
      <w:r w:rsidR="00ED0F69" w:rsidRPr="0064310F">
        <w:rPr>
          <w:rFonts w:hint="eastAsia"/>
        </w:rPr>
        <w:t>～</w:t>
      </w:r>
      <w:r w:rsidR="00ED0F69" w:rsidRPr="0064310F">
        <w:rPr>
          <w:rFonts w:hint="eastAsia"/>
        </w:rPr>
        <w:t>59</w:t>
      </w:r>
      <w:r w:rsidR="00ED0F69" w:rsidRPr="0064310F">
        <w:rPr>
          <w:rFonts w:hint="eastAsia"/>
        </w:rPr>
        <w:t>歳（</w:t>
      </w:r>
      <w:r w:rsidR="00ED0F69" w:rsidRPr="0064310F">
        <w:rPr>
          <w:rFonts w:hint="eastAsia"/>
        </w:rPr>
        <w:t>21.</w:t>
      </w:r>
      <w:r w:rsidR="00C3115B" w:rsidRPr="0064310F">
        <w:rPr>
          <w:rFonts w:hint="eastAsia"/>
        </w:rPr>
        <w:t>1</w:t>
      </w:r>
      <w:r w:rsidR="00ED0F69" w:rsidRPr="0064310F">
        <w:rPr>
          <w:rFonts w:hint="eastAsia"/>
        </w:rPr>
        <w:t>%</w:t>
      </w:r>
      <w:r w:rsidR="00ED0F69" w:rsidRPr="0064310F">
        <w:rPr>
          <w:rFonts w:hint="eastAsia"/>
        </w:rPr>
        <w:t>）」、「</w:t>
      </w:r>
      <w:r w:rsidR="00ED0F69" w:rsidRPr="0064310F">
        <w:rPr>
          <w:rFonts w:hint="eastAsia"/>
        </w:rPr>
        <w:t>40</w:t>
      </w:r>
      <w:r w:rsidR="00ED0F69" w:rsidRPr="0064310F">
        <w:rPr>
          <w:rFonts w:hint="eastAsia"/>
        </w:rPr>
        <w:t>～</w:t>
      </w:r>
      <w:r w:rsidR="00ED0F69" w:rsidRPr="0064310F">
        <w:rPr>
          <w:rFonts w:hint="eastAsia"/>
        </w:rPr>
        <w:t>49</w:t>
      </w:r>
      <w:r w:rsidR="00ED0F69" w:rsidRPr="0064310F">
        <w:rPr>
          <w:rFonts w:hint="eastAsia"/>
        </w:rPr>
        <w:t>歳（</w:t>
      </w:r>
      <w:r w:rsidR="00ED0F69" w:rsidRPr="0064310F">
        <w:rPr>
          <w:rFonts w:hint="eastAsia"/>
        </w:rPr>
        <w:t>1</w:t>
      </w:r>
      <w:r w:rsidR="00C3115B" w:rsidRPr="0064310F">
        <w:rPr>
          <w:rFonts w:hint="eastAsia"/>
        </w:rPr>
        <w:t>7.</w:t>
      </w:r>
      <w:r w:rsidR="00D02370" w:rsidRPr="0064310F">
        <w:rPr>
          <w:rFonts w:hint="eastAsia"/>
        </w:rPr>
        <w:t>1</w:t>
      </w:r>
      <w:r w:rsidR="00ED0F69" w:rsidRPr="0064310F">
        <w:rPr>
          <w:rFonts w:hint="eastAsia"/>
        </w:rPr>
        <w:t>%</w:t>
      </w:r>
      <w:r w:rsidR="00ED0F69" w:rsidRPr="0064310F">
        <w:rPr>
          <w:rFonts w:hint="eastAsia"/>
        </w:rPr>
        <w:t>）」、</w:t>
      </w:r>
      <w:r w:rsidR="00C3115B" w:rsidRPr="0064310F">
        <w:rPr>
          <w:rFonts w:hint="eastAsia"/>
        </w:rPr>
        <w:t>「</w:t>
      </w:r>
      <w:r w:rsidR="00D56255" w:rsidRPr="0064310F">
        <w:rPr>
          <w:rFonts w:hint="eastAsia"/>
        </w:rPr>
        <w:t>30</w:t>
      </w:r>
      <w:r w:rsidR="00D56255" w:rsidRPr="0064310F">
        <w:rPr>
          <w:rFonts w:hint="eastAsia"/>
        </w:rPr>
        <w:t>～</w:t>
      </w:r>
      <w:r w:rsidR="00D56255" w:rsidRPr="0064310F">
        <w:rPr>
          <w:rFonts w:hint="eastAsia"/>
        </w:rPr>
        <w:t>39</w:t>
      </w:r>
      <w:r w:rsidR="00D56255" w:rsidRPr="0064310F">
        <w:rPr>
          <w:rFonts w:hint="eastAsia"/>
        </w:rPr>
        <w:t>歳</w:t>
      </w:r>
      <w:r w:rsidR="00C3115B" w:rsidRPr="0064310F">
        <w:rPr>
          <w:rFonts w:hint="eastAsia"/>
        </w:rPr>
        <w:t>（</w:t>
      </w:r>
      <w:r w:rsidR="00D56255" w:rsidRPr="0064310F">
        <w:rPr>
          <w:rFonts w:hint="eastAsia"/>
        </w:rPr>
        <w:t>16.3</w:t>
      </w:r>
      <w:r w:rsidR="00C3115B" w:rsidRPr="0064310F">
        <w:rPr>
          <w:rFonts w:hint="eastAsia"/>
        </w:rPr>
        <w:t>%</w:t>
      </w:r>
      <w:r w:rsidR="00C3115B" w:rsidRPr="0064310F">
        <w:rPr>
          <w:rFonts w:hint="eastAsia"/>
        </w:rPr>
        <w:t>）」の順に割合が高く、</w:t>
      </w:r>
      <w:r w:rsidR="00ED0F69" w:rsidRPr="0064310F">
        <w:rPr>
          <w:rFonts w:hint="eastAsia"/>
        </w:rPr>
        <w:t>働き盛りの世代が多く回答している</w:t>
      </w:r>
      <w:r w:rsidR="004532F5" w:rsidRPr="0064310F">
        <w:rPr>
          <w:rFonts w:hint="eastAsia"/>
        </w:rPr>
        <w:t>。</w:t>
      </w:r>
    </w:p>
    <w:p w14:paraId="6F3C4E7A" w14:textId="2F5308F1" w:rsidR="004532F5" w:rsidRPr="0064310F" w:rsidRDefault="004532F5" w:rsidP="004532F5">
      <w:pPr>
        <w:autoSpaceDE w:val="0"/>
        <w:autoSpaceDN w:val="0"/>
        <w:snapToGrid w:val="0"/>
        <w:spacing w:line="360" w:lineRule="atLeast"/>
      </w:pPr>
      <w:r w:rsidRPr="0064310F">
        <w:rPr>
          <w:rFonts w:hint="eastAsia"/>
        </w:rPr>
        <w:t xml:space="preserve">　居住年数別では、５年未満では「</w:t>
      </w:r>
      <w:r w:rsidRPr="0064310F">
        <w:rPr>
          <w:rFonts w:hint="eastAsia"/>
        </w:rPr>
        <w:t>30</w:t>
      </w:r>
      <w:r w:rsidRPr="0064310F">
        <w:rPr>
          <w:rFonts w:hint="eastAsia"/>
        </w:rPr>
        <w:t>～</w:t>
      </w:r>
      <w:r w:rsidRPr="0064310F">
        <w:rPr>
          <w:rFonts w:hint="eastAsia"/>
        </w:rPr>
        <w:t>39</w:t>
      </w:r>
      <w:r w:rsidRPr="0064310F">
        <w:rPr>
          <w:rFonts w:hint="eastAsia"/>
        </w:rPr>
        <w:t>歳（</w:t>
      </w:r>
      <w:r w:rsidRPr="0064310F">
        <w:rPr>
          <w:rFonts w:hint="eastAsia"/>
        </w:rPr>
        <w:t>3</w:t>
      </w:r>
      <w:r w:rsidR="00EE694B" w:rsidRPr="0064310F">
        <w:rPr>
          <w:rFonts w:hint="eastAsia"/>
        </w:rPr>
        <w:t>1.0</w:t>
      </w:r>
      <w:r w:rsidR="007F50A8" w:rsidRPr="0064310F">
        <w:rPr>
          <w:rFonts w:hint="eastAsia"/>
        </w:rPr>
        <w:t>%</w:t>
      </w:r>
      <w:r w:rsidRPr="0064310F">
        <w:rPr>
          <w:rFonts w:hint="eastAsia"/>
        </w:rPr>
        <w:t>）」が最も高く、次いで「</w:t>
      </w:r>
      <w:r w:rsidRPr="0064310F">
        <w:rPr>
          <w:rFonts w:hint="eastAsia"/>
        </w:rPr>
        <w:t>18</w:t>
      </w:r>
      <w:r w:rsidRPr="0064310F">
        <w:rPr>
          <w:rFonts w:hint="eastAsia"/>
        </w:rPr>
        <w:t>～</w:t>
      </w:r>
      <w:r w:rsidRPr="0064310F">
        <w:rPr>
          <w:rFonts w:hint="eastAsia"/>
        </w:rPr>
        <w:t>29</w:t>
      </w:r>
      <w:r w:rsidRPr="0064310F">
        <w:rPr>
          <w:rFonts w:hint="eastAsia"/>
        </w:rPr>
        <w:t>歳（</w:t>
      </w:r>
      <w:r w:rsidRPr="0064310F">
        <w:rPr>
          <w:rFonts w:hint="eastAsia"/>
        </w:rPr>
        <w:t>2</w:t>
      </w:r>
      <w:r w:rsidR="00F272D8" w:rsidRPr="0064310F">
        <w:rPr>
          <w:rFonts w:hint="eastAsia"/>
        </w:rPr>
        <w:t>8.</w:t>
      </w:r>
      <w:r w:rsidR="00EE694B" w:rsidRPr="0064310F">
        <w:rPr>
          <w:rFonts w:hint="eastAsia"/>
        </w:rPr>
        <w:t>6</w:t>
      </w:r>
      <w:r w:rsidR="007F50A8" w:rsidRPr="0064310F">
        <w:rPr>
          <w:rFonts w:hint="eastAsia"/>
        </w:rPr>
        <w:t>%</w:t>
      </w:r>
      <w:r w:rsidRPr="0064310F">
        <w:rPr>
          <w:rFonts w:hint="eastAsia"/>
        </w:rPr>
        <w:t>）」が多い。５年以上では「</w:t>
      </w:r>
      <w:r w:rsidR="00852BA5" w:rsidRPr="0064310F">
        <w:rPr>
          <w:rFonts w:hint="eastAsia"/>
        </w:rPr>
        <w:t>5</w:t>
      </w:r>
      <w:r w:rsidRPr="0064310F">
        <w:rPr>
          <w:rFonts w:hint="eastAsia"/>
        </w:rPr>
        <w:t>0</w:t>
      </w:r>
      <w:r w:rsidRPr="0064310F">
        <w:rPr>
          <w:rFonts w:hint="eastAsia"/>
        </w:rPr>
        <w:t>～</w:t>
      </w:r>
      <w:r w:rsidR="00852BA5" w:rsidRPr="0064310F">
        <w:rPr>
          <w:rFonts w:hint="eastAsia"/>
        </w:rPr>
        <w:t>5</w:t>
      </w:r>
      <w:r w:rsidRPr="0064310F">
        <w:rPr>
          <w:rFonts w:hint="eastAsia"/>
        </w:rPr>
        <w:t>9</w:t>
      </w:r>
      <w:r w:rsidRPr="0064310F">
        <w:rPr>
          <w:rFonts w:hint="eastAsia"/>
        </w:rPr>
        <w:t>歳（</w:t>
      </w:r>
      <w:r w:rsidR="00852BA5" w:rsidRPr="0064310F">
        <w:rPr>
          <w:rFonts w:hint="eastAsia"/>
        </w:rPr>
        <w:t>2</w:t>
      </w:r>
      <w:r w:rsidR="00F272D8" w:rsidRPr="0064310F">
        <w:rPr>
          <w:rFonts w:hint="eastAsia"/>
        </w:rPr>
        <w:t>4.9</w:t>
      </w:r>
      <w:r w:rsidR="007F50A8" w:rsidRPr="0064310F">
        <w:rPr>
          <w:rFonts w:hint="eastAsia"/>
        </w:rPr>
        <w:t>%</w:t>
      </w:r>
      <w:r w:rsidRPr="0064310F">
        <w:rPr>
          <w:rFonts w:hint="eastAsia"/>
        </w:rPr>
        <w:t>）」が最も高く、比較的年齢層が高い傾向にある。</w:t>
      </w:r>
    </w:p>
    <w:p w14:paraId="579DC173" w14:textId="5CA412AA" w:rsidR="00DE0BAB" w:rsidRPr="0064310F" w:rsidRDefault="007A24D5" w:rsidP="005C495E">
      <w:pPr>
        <w:autoSpaceDE w:val="0"/>
        <w:autoSpaceDN w:val="0"/>
        <w:snapToGrid w:val="0"/>
        <w:spacing w:line="360" w:lineRule="atLeast"/>
        <w:jc w:val="center"/>
      </w:pPr>
      <w:r w:rsidRPr="007A24D5">
        <w:rPr>
          <w:noProof/>
        </w:rPr>
        <w:drawing>
          <wp:inline distT="0" distB="0" distL="0" distR="0" wp14:anchorId="2CD40D0B" wp14:editId="4DF834A1">
            <wp:extent cx="4679845" cy="1511300"/>
            <wp:effectExtent l="0" t="0" r="6985" b="0"/>
            <wp:docPr id="165391616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b="63570"/>
                    <a:stretch>
                      <a:fillRect/>
                    </a:stretch>
                  </pic:blipFill>
                  <pic:spPr bwMode="auto">
                    <a:xfrm>
                      <a:off x="0" y="0"/>
                      <a:ext cx="4680000" cy="1511350"/>
                    </a:xfrm>
                    <a:prstGeom prst="rect">
                      <a:avLst/>
                    </a:prstGeom>
                    <a:noFill/>
                    <a:ln>
                      <a:noFill/>
                    </a:ln>
                    <a:extLst>
                      <a:ext uri="{53640926-AAD7-44D8-BBD7-CCE9431645EC}">
                        <a14:shadowObscured xmlns:a14="http://schemas.microsoft.com/office/drawing/2010/main"/>
                      </a:ext>
                    </a:extLst>
                  </pic:spPr>
                </pic:pic>
              </a:graphicData>
            </a:graphic>
          </wp:inline>
        </w:drawing>
      </w:r>
    </w:p>
    <w:p w14:paraId="336C316D" w14:textId="77777777" w:rsidR="00CD2651" w:rsidRPr="0064310F" w:rsidRDefault="00CD2651" w:rsidP="00EA1A45">
      <w:pPr>
        <w:autoSpaceDE w:val="0"/>
        <w:autoSpaceDN w:val="0"/>
        <w:snapToGrid w:val="0"/>
        <w:spacing w:line="360" w:lineRule="atLeast"/>
      </w:pPr>
    </w:p>
    <w:p w14:paraId="6673BD59" w14:textId="25007058" w:rsidR="00665922" w:rsidRPr="0064310F" w:rsidRDefault="00CD2651" w:rsidP="00665922">
      <w:pPr>
        <w:pStyle w:val="2"/>
        <w:rPr>
          <w:b w:val="0"/>
          <w:bCs/>
        </w:rPr>
      </w:pPr>
      <w:bookmarkStart w:id="50" w:name="_Toc216369496"/>
      <w:bookmarkStart w:id="51" w:name="_Toc227065083"/>
      <w:bookmarkStart w:id="52" w:name="_Toc227071874"/>
      <w:bookmarkStart w:id="53" w:name="_Toc227136238"/>
      <w:bookmarkStart w:id="54" w:name="_Toc227137692"/>
      <w:bookmarkStart w:id="55" w:name="_Toc227218096"/>
      <w:bookmarkStart w:id="56" w:name="_Toc227233559"/>
      <w:r w:rsidRPr="0064310F">
        <w:rPr>
          <w:rFonts w:hint="eastAsia"/>
          <w:b w:val="0"/>
          <w:bCs/>
        </w:rPr>
        <w:t>3</w:t>
      </w:r>
      <w:r w:rsidRPr="0064310F">
        <w:rPr>
          <w:rFonts w:hint="eastAsia"/>
          <w:b w:val="0"/>
          <w:bCs/>
        </w:rPr>
        <w:t>）</w:t>
      </w:r>
      <w:bookmarkEnd w:id="50"/>
      <w:r w:rsidRPr="0064310F">
        <w:rPr>
          <w:rFonts w:hint="eastAsia"/>
          <w:b w:val="0"/>
          <w:bCs/>
        </w:rPr>
        <w:t>居住年数</w:t>
      </w:r>
      <w:bookmarkEnd w:id="51"/>
      <w:bookmarkEnd w:id="52"/>
      <w:bookmarkEnd w:id="53"/>
      <w:bookmarkEnd w:id="54"/>
      <w:bookmarkEnd w:id="55"/>
      <w:bookmarkEnd w:id="56"/>
    </w:p>
    <w:p w14:paraId="408ADF7F" w14:textId="1DAEBA09" w:rsidR="0051464C" w:rsidRPr="0064310F" w:rsidRDefault="00665922" w:rsidP="0051464C">
      <w:pPr>
        <w:autoSpaceDE w:val="0"/>
        <w:autoSpaceDN w:val="0"/>
        <w:snapToGrid w:val="0"/>
        <w:spacing w:line="360" w:lineRule="atLeast"/>
      </w:pPr>
      <w:r w:rsidRPr="0064310F">
        <w:rPr>
          <w:rFonts w:hint="eastAsia"/>
        </w:rPr>
        <w:t xml:space="preserve">　</w:t>
      </w:r>
      <w:r w:rsidR="0051464C" w:rsidRPr="0064310F">
        <w:rPr>
          <w:rFonts w:hint="eastAsia"/>
        </w:rPr>
        <w:t>全体では、「</w:t>
      </w:r>
      <w:r w:rsidR="0051464C" w:rsidRPr="0064310F">
        <w:rPr>
          <w:rFonts w:hint="eastAsia"/>
        </w:rPr>
        <w:t>20</w:t>
      </w:r>
      <w:r w:rsidR="0051464C" w:rsidRPr="0064310F">
        <w:rPr>
          <w:rFonts w:hint="eastAsia"/>
        </w:rPr>
        <w:t>年以上（</w:t>
      </w:r>
      <w:r w:rsidR="00B60C17" w:rsidRPr="0064310F">
        <w:rPr>
          <w:rFonts w:hint="eastAsia"/>
        </w:rPr>
        <w:t>5</w:t>
      </w:r>
      <w:r w:rsidR="00DD7F9F" w:rsidRPr="0064310F">
        <w:rPr>
          <w:rFonts w:hint="eastAsia"/>
        </w:rPr>
        <w:t>1.9</w:t>
      </w:r>
      <w:r w:rsidR="007F50A8" w:rsidRPr="0064310F">
        <w:rPr>
          <w:rFonts w:hint="eastAsia"/>
        </w:rPr>
        <w:t>%</w:t>
      </w:r>
      <w:r w:rsidR="0051464C" w:rsidRPr="0064310F">
        <w:rPr>
          <w:rFonts w:hint="eastAsia"/>
        </w:rPr>
        <w:t>）」が最も多く、長期居住者が半数</w:t>
      </w:r>
      <w:r w:rsidR="00B60C17" w:rsidRPr="0064310F">
        <w:rPr>
          <w:rFonts w:hint="eastAsia"/>
        </w:rPr>
        <w:t>以上</w:t>
      </w:r>
      <w:r w:rsidR="0051464C" w:rsidRPr="0064310F">
        <w:rPr>
          <w:rFonts w:hint="eastAsia"/>
        </w:rPr>
        <w:t>を占めている。「１年以上５年未満（</w:t>
      </w:r>
      <w:r w:rsidR="00B60C17" w:rsidRPr="0064310F">
        <w:rPr>
          <w:rFonts w:hint="eastAsia"/>
        </w:rPr>
        <w:t>18.</w:t>
      </w:r>
      <w:r w:rsidR="004B0D64" w:rsidRPr="0064310F">
        <w:rPr>
          <w:rFonts w:hint="eastAsia"/>
        </w:rPr>
        <w:t>6</w:t>
      </w:r>
      <w:r w:rsidR="007F50A8" w:rsidRPr="0064310F">
        <w:rPr>
          <w:rFonts w:hint="eastAsia"/>
        </w:rPr>
        <w:t>%</w:t>
      </w:r>
      <w:r w:rsidR="0051464C" w:rsidRPr="0064310F">
        <w:rPr>
          <w:rFonts w:hint="eastAsia"/>
        </w:rPr>
        <w:t>）」、「</w:t>
      </w:r>
      <w:r w:rsidR="0051464C" w:rsidRPr="0064310F">
        <w:rPr>
          <w:rFonts w:hint="eastAsia"/>
        </w:rPr>
        <w:t>10</w:t>
      </w:r>
      <w:r w:rsidR="0051464C" w:rsidRPr="0064310F">
        <w:rPr>
          <w:rFonts w:hint="eastAsia"/>
        </w:rPr>
        <w:t>年以上</w:t>
      </w:r>
      <w:r w:rsidR="0051464C" w:rsidRPr="0064310F">
        <w:rPr>
          <w:rFonts w:hint="eastAsia"/>
        </w:rPr>
        <w:t>20</w:t>
      </w:r>
      <w:r w:rsidR="0051464C" w:rsidRPr="0064310F">
        <w:rPr>
          <w:rFonts w:hint="eastAsia"/>
        </w:rPr>
        <w:t>年未満（</w:t>
      </w:r>
      <w:r w:rsidR="0051464C" w:rsidRPr="0064310F">
        <w:rPr>
          <w:rFonts w:hint="eastAsia"/>
        </w:rPr>
        <w:t>15.</w:t>
      </w:r>
      <w:r w:rsidR="00B60C17" w:rsidRPr="0064310F">
        <w:rPr>
          <w:rFonts w:hint="eastAsia"/>
        </w:rPr>
        <w:t>7</w:t>
      </w:r>
      <w:r w:rsidR="007F50A8" w:rsidRPr="0064310F">
        <w:rPr>
          <w:rFonts w:hint="eastAsia"/>
        </w:rPr>
        <w:t>%</w:t>
      </w:r>
      <w:r w:rsidR="0051464C" w:rsidRPr="0064310F">
        <w:rPr>
          <w:rFonts w:hint="eastAsia"/>
        </w:rPr>
        <w:t>）」が続く。</w:t>
      </w:r>
    </w:p>
    <w:p w14:paraId="4B0CBEC5" w14:textId="01E1ACBF" w:rsidR="0051464C" w:rsidRPr="0064310F" w:rsidRDefault="0051464C" w:rsidP="0051464C">
      <w:pPr>
        <w:autoSpaceDE w:val="0"/>
        <w:autoSpaceDN w:val="0"/>
        <w:snapToGrid w:val="0"/>
        <w:spacing w:line="360" w:lineRule="atLeast"/>
      </w:pPr>
      <w:r w:rsidRPr="0064310F">
        <w:rPr>
          <w:rFonts w:hint="eastAsia"/>
        </w:rPr>
        <w:t xml:space="preserve">　年齢別では、</w:t>
      </w:r>
      <w:r w:rsidRPr="0064310F">
        <w:rPr>
          <w:rFonts w:hint="eastAsia"/>
        </w:rPr>
        <w:t>18</w:t>
      </w:r>
      <w:r w:rsidRPr="0064310F">
        <w:rPr>
          <w:rFonts w:hint="eastAsia"/>
        </w:rPr>
        <w:t>～</w:t>
      </w:r>
      <w:r w:rsidR="00B60C17" w:rsidRPr="0064310F">
        <w:rPr>
          <w:rFonts w:hint="eastAsia"/>
        </w:rPr>
        <w:t>39</w:t>
      </w:r>
      <w:r w:rsidRPr="0064310F">
        <w:rPr>
          <w:rFonts w:hint="eastAsia"/>
        </w:rPr>
        <w:t>歳では「１年以上５年未満」</w:t>
      </w:r>
      <w:r w:rsidR="00B60C17" w:rsidRPr="0064310F">
        <w:rPr>
          <w:rFonts w:hint="eastAsia"/>
        </w:rPr>
        <w:t>が最多で</w:t>
      </w:r>
      <w:r w:rsidRPr="0064310F">
        <w:rPr>
          <w:rFonts w:hint="eastAsia"/>
        </w:rPr>
        <w:t>短期居住が中心である一方、</w:t>
      </w:r>
      <w:r w:rsidRPr="0064310F">
        <w:rPr>
          <w:rFonts w:hint="eastAsia"/>
        </w:rPr>
        <w:t>50</w:t>
      </w:r>
      <w:r w:rsidRPr="0064310F">
        <w:rPr>
          <w:rFonts w:hint="eastAsia"/>
        </w:rPr>
        <w:t>歳以上では「</w:t>
      </w:r>
      <w:r w:rsidRPr="0064310F">
        <w:rPr>
          <w:rFonts w:hint="eastAsia"/>
        </w:rPr>
        <w:t>20</w:t>
      </w:r>
      <w:r w:rsidRPr="0064310F">
        <w:rPr>
          <w:rFonts w:hint="eastAsia"/>
        </w:rPr>
        <w:t>年以上」の割合が</w:t>
      </w:r>
      <w:r w:rsidR="00847185" w:rsidRPr="0064310F">
        <w:rPr>
          <w:rFonts w:hint="eastAsia"/>
        </w:rPr>
        <w:t>６</w:t>
      </w:r>
      <w:r w:rsidRPr="0064310F">
        <w:rPr>
          <w:rFonts w:hint="eastAsia"/>
        </w:rPr>
        <w:t>割</w:t>
      </w:r>
      <w:r w:rsidR="00847185" w:rsidRPr="0064310F">
        <w:rPr>
          <w:rFonts w:hint="eastAsia"/>
        </w:rPr>
        <w:t>を超え、</w:t>
      </w:r>
      <w:r w:rsidRPr="0064310F">
        <w:rPr>
          <w:rFonts w:hint="eastAsia"/>
        </w:rPr>
        <w:t>高齢層ほど長期にわたり居住している傾向が</w:t>
      </w:r>
      <w:r w:rsidR="00B60C17" w:rsidRPr="0064310F">
        <w:rPr>
          <w:rFonts w:hint="eastAsia"/>
        </w:rPr>
        <w:t>みられる。</w:t>
      </w:r>
    </w:p>
    <w:p w14:paraId="3FCB5FE1" w14:textId="14C3D91B" w:rsidR="00665922" w:rsidRPr="0064310F" w:rsidRDefault="007A24D5" w:rsidP="00665922">
      <w:pPr>
        <w:autoSpaceDE w:val="0"/>
        <w:autoSpaceDN w:val="0"/>
        <w:snapToGrid w:val="0"/>
        <w:spacing w:line="360" w:lineRule="atLeast"/>
        <w:jc w:val="center"/>
      </w:pPr>
      <w:r w:rsidRPr="007A24D5">
        <w:rPr>
          <w:noProof/>
        </w:rPr>
        <w:drawing>
          <wp:inline distT="0" distB="0" distL="0" distR="0" wp14:anchorId="76F26096" wp14:editId="1482DD8E">
            <wp:extent cx="4679845" cy="1905000"/>
            <wp:effectExtent l="0" t="0" r="6985" b="0"/>
            <wp:docPr id="50801963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b="54079"/>
                    <a:stretch>
                      <a:fillRect/>
                    </a:stretch>
                  </pic:blipFill>
                  <pic:spPr bwMode="auto">
                    <a:xfrm>
                      <a:off x="0" y="0"/>
                      <a:ext cx="4680000" cy="1905063"/>
                    </a:xfrm>
                    <a:prstGeom prst="rect">
                      <a:avLst/>
                    </a:prstGeom>
                    <a:noFill/>
                    <a:ln>
                      <a:noFill/>
                    </a:ln>
                    <a:extLst>
                      <a:ext uri="{53640926-AAD7-44D8-BBD7-CCE9431645EC}">
                        <a14:shadowObscured xmlns:a14="http://schemas.microsoft.com/office/drawing/2010/main"/>
                      </a:ext>
                    </a:extLst>
                  </pic:spPr>
                </pic:pic>
              </a:graphicData>
            </a:graphic>
          </wp:inline>
        </w:drawing>
      </w:r>
    </w:p>
    <w:p w14:paraId="5673164C" w14:textId="1541ED4A" w:rsidR="006C4B25" w:rsidRPr="0064310F" w:rsidRDefault="00CD2651" w:rsidP="006C4B25">
      <w:pPr>
        <w:pStyle w:val="2"/>
      </w:pPr>
      <w:bookmarkStart w:id="57" w:name="_Toc216369507"/>
      <w:bookmarkStart w:id="58" w:name="_Toc227233560"/>
      <w:r w:rsidRPr="0064310F">
        <w:rPr>
          <w:rFonts w:hint="eastAsia"/>
        </w:rPr>
        <w:lastRenderedPageBreak/>
        <w:t>2.2</w:t>
      </w:r>
      <w:r w:rsidR="006C4B25" w:rsidRPr="0064310F">
        <w:rPr>
          <w:rFonts w:hint="eastAsia"/>
        </w:rPr>
        <w:t xml:space="preserve">　</w:t>
      </w:r>
      <w:bookmarkEnd w:id="57"/>
      <w:r w:rsidRPr="0064310F">
        <w:rPr>
          <w:rFonts w:hint="eastAsia"/>
        </w:rPr>
        <w:t>南幌町の暮らしやすさ</w:t>
      </w:r>
      <w:bookmarkEnd w:id="58"/>
    </w:p>
    <w:p w14:paraId="74163EB4" w14:textId="2FA51CD2" w:rsidR="00CD2651" w:rsidRPr="0064310F" w:rsidRDefault="00CD2651" w:rsidP="00CD2651">
      <w:pPr>
        <w:pStyle w:val="2"/>
        <w:rPr>
          <w:b w:val="0"/>
          <w:bCs/>
        </w:rPr>
      </w:pPr>
      <w:bookmarkStart w:id="59" w:name="_Toc227065085"/>
      <w:bookmarkStart w:id="60" w:name="_Toc227071876"/>
      <w:bookmarkStart w:id="61" w:name="_Toc227136240"/>
      <w:bookmarkStart w:id="62" w:name="_Toc227137694"/>
      <w:bookmarkStart w:id="63" w:name="_Toc227218098"/>
      <w:bookmarkStart w:id="64" w:name="_Toc227233561"/>
      <w:r w:rsidRPr="0064310F">
        <w:rPr>
          <w:rFonts w:hint="eastAsia"/>
          <w:b w:val="0"/>
          <w:bCs/>
        </w:rPr>
        <w:t>1</w:t>
      </w:r>
      <w:r w:rsidRPr="0064310F">
        <w:rPr>
          <w:rFonts w:hint="eastAsia"/>
          <w:b w:val="0"/>
          <w:bCs/>
        </w:rPr>
        <w:t>）住みやすさ</w:t>
      </w:r>
      <w:bookmarkEnd w:id="59"/>
      <w:bookmarkEnd w:id="60"/>
      <w:bookmarkEnd w:id="61"/>
      <w:bookmarkEnd w:id="62"/>
      <w:bookmarkEnd w:id="63"/>
      <w:bookmarkEnd w:id="64"/>
    </w:p>
    <w:p w14:paraId="01786041" w14:textId="01B09092" w:rsidR="00100B54" w:rsidRPr="0064310F" w:rsidRDefault="006C4B25" w:rsidP="00100B54">
      <w:pPr>
        <w:autoSpaceDE w:val="0"/>
        <w:autoSpaceDN w:val="0"/>
        <w:snapToGrid w:val="0"/>
        <w:spacing w:line="360" w:lineRule="atLeast"/>
      </w:pPr>
      <w:r w:rsidRPr="0064310F">
        <w:rPr>
          <w:rFonts w:hint="eastAsia"/>
        </w:rPr>
        <w:t xml:space="preserve">　</w:t>
      </w:r>
      <w:r w:rsidR="00100B54" w:rsidRPr="0064310F">
        <w:rPr>
          <w:rFonts w:hint="eastAsia"/>
        </w:rPr>
        <w:t>「住みやすい（</w:t>
      </w:r>
      <w:r w:rsidR="003F3C9C" w:rsidRPr="0064310F">
        <w:rPr>
          <w:rFonts w:hint="eastAsia"/>
        </w:rPr>
        <w:t>27.</w:t>
      </w:r>
      <w:r w:rsidR="003E0E18" w:rsidRPr="0064310F">
        <w:rPr>
          <w:rFonts w:hint="eastAsia"/>
        </w:rPr>
        <w:t>1</w:t>
      </w:r>
      <w:r w:rsidR="007F50A8" w:rsidRPr="0064310F">
        <w:rPr>
          <w:rFonts w:hint="eastAsia"/>
        </w:rPr>
        <w:t>%</w:t>
      </w:r>
      <w:r w:rsidR="00100B54" w:rsidRPr="0064310F">
        <w:rPr>
          <w:rFonts w:hint="eastAsia"/>
        </w:rPr>
        <w:t>）」と「どちらかと</w:t>
      </w:r>
      <w:r w:rsidR="0047211D">
        <w:rPr>
          <w:rFonts w:hint="eastAsia"/>
        </w:rPr>
        <w:t>い</w:t>
      </w:r>
      <w:r w:rsidR="00100B54" w:rsidRPr="0064310F">
        <w:rPr>
          <w:rFonts w:hint="eastAsia"/>
        </w:rPr>
        <w:t>えば住みやすい（</w:t>
      </w:r>
      <w:r w:rsidR="003F3C9C" w:rsidRPr="0064310F">
        <w:rPr>
          <w:rFonts w:hint="eastAsia"/>
        </w:rPr>
        <w:t>49.</w:t>
      </w:r>
      <w:r w:rsidR="003E0E18" w:rsidRPr="0064310F">
        <w:rPr>
          <w:rFonts w:hint="eastAsia"/>
        </w:rPr>
        <w:t>5</w:t>
      </w:r>
      <w:r w:rsidR="007F50A8" w:rsidRPr="0064310F">
        <w:rPr>
          <w:rFonts w:hint="eastAsia"/>
        </w:rPr>
        <w:t>%</w:t>
      </w:r>
      <w:r w:rsidR="00100B54" w:rsidRPr="0064310F">
        <w:rPr>
          <w:rFonts w:hint="eastAsia"/>
        </w:rPr>
        <w:t>）」を合わせて約８割を占め、多くの町民が南幌町を住みやすいと感じている。「どちらかと</w:t>
      </w:r>
      <w:r w:rsidR="002F35F3">
        <w:rPr>
          <w:rFonts w:hint="eastAsia"/>
        </w:rPr>
        <w:t>い</w:t>
      </w:r>
      <w:r w:rsidR="00100B54" w:rsidRPr="0064310F">
        <w:rPr>
          <w:rFonts w:hint="eastAsia"/>
        </w:rPr>
        <w:t>えば住みにくい（</w:t>
      </w:r>
      <w:r w:rsidR="00100B54" w:rsidRPr="0064310F">
        <w:rPr>
          <w:rFonts w:hint="eastAsia"/>
        </w:rPr>
        <w:t>1</w:t>
      </w:r>
      <w:r w:rsidR="003F3C9C" w:rsidRPr="0064310F">
        <w:rPr>
          <w:rFonts w:hint="eastAsia"/>
        </w:rPr>
        <w:t>7.4</w:t>
      </w:r>
      <w:r w:rsidR="007F50A8" w:rsidRPr="0064310F">
        <w:rPr>
          <w:rFonts w:hint="eastAsia"/>
        </w:rPr>
        <w:t>%</w:t>
      </w:r>
      <w:r w:rsidR="00100B54" w:rsidRPr="0064310F">
        <w:rPr>
          <w:rFonts w:hint="eastAsia"/>
        </w:rPr>
        <w:t>）」</w:t>
      </w:r>
      <w:r w:rsidR="003F3C9C" w:rsidRPr="0064310F">
        <w:rPr>
          <w:rFonts w:hint="eastAsia"/>
        </w:rPr>
        <w:t>、</w:t>
      </w:r>
      <w:r w:rsidR="00100B54" w:rsidRPr="0064310F">
        <w:rPr>
          <w:rFonts w:hint="eastAsia"/>
        </w:rPr>
        <w:t>「住みにくい（</w:t>
      </w:r>
      <w:r w:rsidR="003F3C9C" w:rsidRPr="0064310F">
        <w:rPr>
          <w:rFonts w:hint="eastAsia"/>
        </w:rPr>
        <w:t>6.0</w:t>
      </w:r>
      <w:r w:rsidR="007F50A8" w:rsidRPr="0064310F">
        <w:rPr>
          <w:rFonts w:hint="eastAsia"/>
        </w:rPr>
        <w:t>%</w:t>
      </w:r>
      <w:r w:rsidR="00100B54" w:rsidRPr="0064310F">
        <w:rPr>
          <w:rFonts w:hint="eastAsia"/>
        </w:rPr>
        <w:t>）」と回答した人は２割</w:t>
      </w:r>
      <w:r w:rsidR="00281A51" w:rsidRPr="0064310F">
        <w:rPr>
          <w:rFonts w:hint="eastAsia"/>
        </w:rPr>
        <w:t>程度</w:t>
      </w:r>
      <w:r w:rsidR="00100B54" w:rsidRPr="0064310F">
        <w:rPr>
          <w:rFonts w:hint="eastAsia"/>
        </w:rPr>
        <w:t>にとどまっている。</w:t>
      </w:r>
    </w:p>
    <w:p w14:paraId="4FBC639E" w14:textId="2BD708C5" w:rsidR="006C4B25" w:rsidRPr="0064310F" w:rsidRDefault="009167C9" w:rsidP="006C4B25">
      <w:pPr>
        <w:autoSpaceDE w:val="0"/>
        <w:autoSpaceDN w:val="0"/>
        <w:snapToGrid w:val="0"/>
        <w:spacing w:line="360" w:lineRule="atLeast"/>
        <w:jc w:val="center"/>
      </w:pPr>
      <w:r w:rsidRPr="009167C9">
        <w:rPr>
          <w:noProof/>
        </w:rPr>
        <w:drawing>
          <wp:inline distT="0" distB="0" distL="0" distR="0" wp14:anchorId="73FE4761" wp14:editId="5B20F5B4">
            <wp:extent cx="4679845" cy="1092200"/>
            <wp:effectExtent l="0" t="0" r="6985" b="0"/>
            <wp:docPr id="3171356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b="73672"/>
                    <a:stretch>
                      <a:fillRect/>
                    </a:stretch>
                  </pic:blipFill>
                  <pic:spPr bwMode="auto">
                    <a:xfrm>
                      <a:off x="0" y="0"/>
                      <a:ext cx="4680000" cy="1092236"/>
                    </a:xfrm>
                    <a:prstGeom prst="rect">
                      <a:avLst/>
                    </a:prstGeom>
                    <a:noFill/>
                    <a:ln>
                      <a:noFill/>
                    </a:ln>
                    <a:extLst>
                      <a:ext uri="{53640926-AAD7-44D8-BBD7-CCE9431645EC}">
                        <a14:shadowObscured xmlns:a14="http://schemas.microsoft.com/office/drawing/2010/main"/>
                      </a:ext>
                    </a:extLst>
                  </pic:spPr>
                </pic:pic>
              </a:graphicData>
            </a:graphic>
          </wp:inline>
        </w:drawing>
      </w:r>
    </w:p>
    <w:p w14:paraId="0E5BBBAD" w14:textId="77777777" w:rsidR="009167C9" w:rsidRDefault="009167C9" w:rsidP="004E7309">
      <w:pPr>
        <w:autoSpaceDE w:val="0"/>
        <w:autoSpaceDN w:val="0"/>
        <w:snapToGrid w:val="0"/>
        <w:spacing w:line="360" w:lineRule="atLeast"/>
      </w:pPr>
    </w:p>
    <w:p w14:paraId="3EA3C2F6" w14:textId="622D2155" w:rsidR="0019758F" w:rsidRPr="0064310F" w:rsidRDefault="004E7309" w:rsidP="0019758F">
      <w:pPr>
        <w:pStyle w:val="2"/>
        <w:rPr>
          <w:b w:val="0"/>
          <w:bCs/>
        </w:rPr>
      </w:pPr>
      <w:bookmarkStart w:id="65" w:name="_Toc216369508"/>
      <w:bookmarkStart w:id="66" w:name="_Toc227065086"/>
      <w:bookmarkStart w:id="67" w:name="_Toc227071877"/>
      <w:bookmarkStart w:id="68" w:name="_Toc227136241"/>
      <w:bookmarkStart w:id="69" w:name="_Toc227137695"/>
      <w:bookmarkStart w:id="70" w:name="_Toc227218099"/>
      <w:bookmarkStart w:id="71" w:name="_Toc227233562"/>
      <w:r w:rsidRPr="0064310F">
        <w:rPr>
          <w:rFonts w:hint="eastAsia"/>
          <w:b w:val="0"/>
          <w:bCs/>
        </w:rPr>
        <w:t>2</w:t>
      </w:r>
      <w:r w:rsidR="00281A51" w:rsidRPr="0064310F">
        <w:rPr>
          <w:rFonts w:hint="eastAsia"/>
          <w:b w:val="0"/>
          <w:bCs/>
        </w:rPr>
        <w:t>）</w:t>
      </w:r>
      <w:bookmarkEnd w:id="65"/>
      <w:r w:rsidR="00281A51" w:rsidRPr="0064310F">
        <w:rPr>
          <w:rFonts w:hint="eastAsia"/>
          <w:b w:val="0"/>
          <w:bCs/>
        </w:rPr>
        <w:t>将来の定住意欲</w:t>
      </w:r>
      <w:bookmarkEnd w:id="66"/>
      <w:bookmarkEnd w:id="67"/>
      <w:bookmarkEnd w:id="68"/>
      <w:bookmarkEnd w:id="69"/>
      <w:bookmarkEnd w:id="70"/>
      <w:bookmarkEnd w:id="71"/>
    </w:p>
    <w:p w14:paraId="30EB5E5B" w14:textId="137BF928" w:rsidR="0074203F" w:rsidRPr="0064310F" w:rsidRDefault="0019758F" w:rsidP="0074203F">
      <w:pPr>
        <w:autoSpaceDE w:val="0"/>
        <w:autoSpaceDN w:val="0"/>
        <w:snapToGrid w:val="0"/>
        <w:spacing w:line="360" w:lineRule="atLeast"/>
      </w:pPr>
      <w:r w:rsidRPr="0064310F">
        <w:rPr>
          <w:rFonts w:hint="eastAsia"/>
        </w:rPr>
        <w:t xml:space="preserve">　</w:t>
      </w:r>
      <w:r w:rsidR="00A74B9B" w:rsidRPr="0064310F">
        <w:rPr>
          <w:rFonts w:hint="eastAsia"/>
        </w:rPr>
        <w:t>全体では、</w:t>
      </w:r>
      <w:r w:rsidR="0074203F" w:rsidRPr="0064310F">
        <w:rPr>
          <w:rFonts w:hint="eastAsia"/>
        </w:rPr>
        <w:t>「これからも住み続けたい（</w:t>
      </w:r>
      <w:r w:rsidR="0074203F" w:rsidRPr="0064310F">
        <w:rPr>
          <w:rFonts w:hint="eastAsia"/>
        </w:rPr>
        <w:t>4</w:t>
      </w:r>
      <w:r w:rsidR="003F3C9C" w:rsidRPr="0064310F">
        <w:rPr>
          <w:rFonts w:hint="eastAsia"/>
        </w:rPr>
        <w:t>3.</w:t>
      </w:r>
      <w:r w:rsidR="0079387A" w:rsidRPr="0064310F">
        <w:rPr>
          <w:rFonts w:hint="eastAsia"/>
        </w:rPr>
        <w:t>6</w:t>
      </w:r>
      <w:r w:rsidR="007F50A8" w:rsidRPr="0064310F">
        <w:rPr>
          <w:rFonts w:hint="eastAsia"/>
        </w:rPr>
        <w:t>%</w:t>
      </w:r>
      <w:r w:rsidR="0074203F" w:rsidRPr="0064310F">
        <w:rPr>
          <w:rFonts w:hint="eastAsia"/>
        </w:rPr>
        <w:t>）」と「当分は住み続けたい（</w:t>
      </w:r>
      <w:r w:rsidR="003F3C9C" w:rsidRPr="0064310F">
        <w:rPr>
          <w:rFonts w:hint="eastAsia"/>
        </w:rPr>
        <w:t>38.</w:t>
      </w:r>
      <w:r w:rsidR="0079387A" w:rsidRPr="0064310F">
        <w:rPr>
          <w:rFonts w:hint="eastAsia"/>
        </w:rPr>
        <w:t>6</w:t>
      </w:r>
      <w:r w:rsidR="007F50A8" w:rsidRPr="0064310F">
        <w:rPr>
          <w:rFonts w:hint="eastAsia"/>
        </w:rPr>
        <w:t>%</w:t>
      </w:r>
      <w:r w:rsidR="0074203F" w:rsidRPr="0064310F">
        <w:rPr>
          <w:rFonts w:hint="eastAsia"/>
        </w:rPr>
        <w:t>）」を合わせて約</w:t>
      </w:r>
      <w:r w:rsidR="00A2085D" w:rsidRPr="0064310F">
        <w:rPr>
          <w:rFonts w:hint="eastAsia"/>
        </w:rPr>
        <w:t>８</w:t>
      </w:r>
      <w:r w:rsidR="0074203F" w:rsidRPr="0064310F">
        <w:rPr>
          <w:rFonts w:hint="eastAsia"/>
        </w:rPr>
        <w:t>割に達し、多くの町民が南幌町に住み続ける意向を示している。「できれば転居したい（</w:t>
      </w:r>
      <w:r w:rsidR="0074203F" w:rsidRPr="0064310F">
        <w:rPr>
          <w:rFonts w:hint="eastAsia"/>
        </w:rPr>
        <w:t>1</w:t>
      </w:r>
      <w:r w:rsidR="003F3C9C" w:rsidRPr="0064310F">
        <w:rPr>
          <w:rFonts w:hint="eastAsia"/>
        </w:rPr>
        <w:t>5</w:t>
      </w:r>
      <w:r w:rsidR="0074203F" w:rsidRPr="0064310F">
        <w:rPr>
          <w:rFonts w:hint="eastAsia"/>
        </w:rPr>
        <w:t>.</w:t>
      </w:r>
      <w:r w:rsidR="003F3C9C" w:rsidRPr="0064310F">
        <w:rPr>
          <w:rFonts w:hint="eastAsia"/>
        </w:rPr>
        <w:t>7</w:t>
      </w:r>
      <w:r w:rsidR="007F50A8" w:rsidRPr="0064310F">
        <w:rPr>
          <w:rFonts w:hint="eastAsia"/>
        </w:rPr>
        <w:t>%</w:t>
      </w:r>
      <w:r w:rsidR="0074203F" w:rsidRPr="0064310F">
        <w:rPr>
          <w:rFonts w:hint="eastAsia"/>
        </w:rPr>
        <w:t>）」、「転居することが決まっている（</w:t>
      </w:r>
      <w:r w:rsidR="003F3C9C" w:rsidRPr="0064310F">
        <w:rPr>
          <w:rFonts w:hint="eastAsia"/>
        </w:rPr>
        <w:t>2.1</w:t>
      </w:r>
      <w:r w:rsidR="007F50A8" w:rsidRPr="0064310F">
        <w:rPr>
          <w:rFonts w:hint="eastAsia"/>
        </w:rPr>
        <w:t>%</w:t>
      </w:r>
      <w:r w:rsidR="0074203F" w:rsidRPr="0064310F">
        <w:rPr>
          <w:rFonts w:hint="eastAsia"/>
        </w:rPr>
        <w:t>）」といった転居志向は少数にとどまる。</w:t>
      </w:r>
    </w:p>
    <w:p w14:paraId="313ED563" w14:textId="14643D40" w:rsidR="00590874" w:rsidRPr="0064310F" w:rsidRDefault="0074203F" w:rsidP="00590874">
      <w:pPr>
        <w:autoSpaceDE w:val="0"/>
        <w:autoSpaceDN w:val="0"/>
        <w:snapToGrid w:val="0"/>
        <w:spacing w:line="360" w:lineRule="atLeast"/>
      </w:pPr>
      <w:r w:rsidRPr="0064310F">
        <w:rPr>
          <w:rFonts w:hint="eastAsia"/>
        </w:rPr>
        <w:t xml:space="preserve">　年齢別</w:t>
      </w:r>
      <w:r w:rsidR="007B6874" w:rsidRPr="0064310F">
        <w:rPr>
          <w:rFonts w:hint="eastAsia"/>
        </w:rPr>
        <w:t>では</w:t>
      </w:r>
      <w:r w:rsidRPr="0064310F">
        <w:rPr>
          <w:rFonts w:hint="eastAsia"/>
        </w:rPr>
        <w:t>、</w:t>
      </w:r>
      <w:r w:rsidRPr="0064310F">
        <w:rPr>
          <w:rFonts w:hint="eastAsia"/>
        </w:rPr>
        <w:t>18</w:t>
      </w:r>
      <w:r w:rsidRPr="0064310F">
        <w:rPr>
          <w:rFonts w:hint="eastAsia"/>
        </w:rPr>
        <w:t>～</w:t>
      </w:r>
      <w:r w:rsidRPr="0064310F">
        <w:rPr>
          <w:rFonts w:hint="eastAsia"/>
        </w:rPr>
        <w:t>29</w:t>
      </w:r>
      <w:r w:rsidRPr="0064310F">
        <w:rPr>
          <w:rFonts w:hint="eastAsia"/>
        </w:rPr>
        <w:t>歳は</w:t>
      </w:r>
      <w:r w:rsidR="00590874" w:rsidRPr="0064310F">
        <w:rPr>
          <w:rFonts w:hint="eastAsia"/>
        </w:rPr>
        <w:t>「できれば転居したい（</w:t>
      </w:r>
      <w:r w:rsidR="00590874" w:rsidRPr="0064310F">
        <w:rPr>
          <w:rFonts w:hint="eastAsia"/>
        </w:rPr>
        <w:t>30.6%</w:t>
      </w:r>
      <w:r w:rsidR="00590874" w:rsidRPr="0064310F">
        <w:rPr>
          <w:rFonts w:hint="eastAsia"/>
        </w:rPr>
        <w:t>）」、「転居することが決まっている（</w:t>
      </w:r>
      <w:r w:rsidR="00590874" w:rsidRPr="0064310F">
        <w:rPr>
          <w:rFonts w:hint="eastAsia"/>
        </w:rPr>
        <w:t>6.9%</w:t>
      </w:r>
      <w:r w:rsidR="00590874" w:rsidRPr="0064310F">
        <w:rPr>
          <w:rFonts w:hint="eastAsia"/>
        </w:rPr>
        <w:t>）」が最多であり、</w:t>
      </w:r>
      <w:r w:rsidRPr="0064310F">
        <w:rPr>
          <w:rFonts w:hint="eastAsia"/>
        </w:rPr>
        <w:t>若年層</w:t>
      </w:r>
      <w:r w:rsidR="00590874" w:rsidRPr="0064310F">
        <w:rPr>
          <w:rFonts w:hint="eastAsia"/>
        </w:rPr>
        <w:t>ほど</w:t>
      </w:r>
      <w:r w:rsidRPr="0064310F">
        <w:rPr>
          <w:rFonts w:hint="eastAsia"/>
        </w:rPr>
        <w:t>転居志向が強い。一方、</w:t>
      </w:r>
      <w:r w:rsidR="00590874" w:rsidRPr="0064310F">
        <w:rPr>
          <w:rFonts w:hint="eastAsia"/>
        </w:rPr>
        <w:t>30</w:t>
      </w:r>
      <w:r w:rsidR="00590874" w:rsidRPr="0064310F">
        <w:rPr>
          <w:rFonts w:hint="eastAsia"/>
        </w:rPr>
        <w:t>歳以上は「これからも住み続けたい」と「当分は住み続けたい」を合わせて８割以上を占め、特に</w:t>
      </w:r>
      <w:r w:rsidR="00590874" w:rsidRPr="0064310F">
        <w:rPr>
          <w:rFonts w:hint="eastAsia"/>
        </w:rPr>
        <w:t>65</w:t>
      </w:r>
      <w:r w:rsidR="00590874" w:rsidRPr="0064310F">
        <w:rPr>
          <w:rFonts w:hint="eastAsia"/>
        </w:rPr>
        <w:t>歳以上は「これからも住み続けたい」が５割超である。</w:t>
      </w:r>
    </w:p>
    <w:p w14:paraId="2D97ACE5" w14:textId="60BDBFBD" w:rsidR="0019758F" w:rsidRPr="0064310F" w:rsidRDefault="009167C9" w:rsidP="0019758F">
      <w:pPr>
        <w:autoSpaceDE w:val="0"/>
        <w:autoSpaceDN w:val="0"/>
        <w:snapToGrid w:val="0"/>
        <w:spacing w:line="360" w:lineRule="atLeast"/>
        <w:jc w:val="center"/>
      </w:pPr>
      <w:r w:rsidRPr="009167C9">
        <w:rPr>
          <w:noProof/>
        </w:rPr>
        <w:drawing>
          <wp:inline distT="0" distB="0" distL="0" distR="0" wp14:anchorId="7BA47ED4" wp14:editId="107C0943">
            <wp:extent cx="5003631" cy="2216150"/>
            <wp:effectExtent l="0" t="0" r="6985" b="0"/>
            <wp:docPr id="9335707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b="50036"/>
                    <a:stretch>
                      <a:fillRect/>
                    </a:stretch>
                  </pic:blipFill>
                  <pic:spPr bwMode="auto">
                    <a:xfrm>
                      <a:off x="0" y="0"/>
                      <a:ext cx="5004000" cy="2216313"/>
                    </a:xfrm>
                    <a:prstGeom prst="rect">
                      <a:avLst/>
                    </a:prstGeom>
                    <a:noFill/>
                    <a:ln>
                      <a:noFill/>
                    </a:ln>
                    <a:extLst>
                      <a:ext uri="{53640926-AAD7-44D8-BBD7-CCE9431645EC}">
                        <a14:shadowObscured xmlns:a14="http://schemas.microsoft.com/office/drawing/2010/main"/>
                      </a:ext>
                    </a:extLst>
                  </pic:spPr>
                </pic:pic>
              </a:graphicData>
            </a:graphic>
          </wp:inline>
        </w:drawing>
      </w:r>
    </w:p>
    <w:p w14:paraId="2ED0A8FB" w14:textId="630E8DD3" w:rsidR="004E7309" w:rsidRPr="0064310F" w:rsidRDefault="004E7309" w:rsidP="0019758F">
      <w:pPr>
        <w:autoSpaceDE w:val="0"/>
        <w:autoSpaceDN w:val="0"/>
        <w:snapToGrid w:val="0"/>
        <w:spacing w:line="360" w:lineRule="atLeast"/>
      </w:pPr>
      <w:r w:rsidRPr="0064310F">
        <w:br w:type="page"/>
      </w:r>
    </w:p>
    <w:p w14:paraId="66070EE2" w14:textId="3914F841" w:rsidR="0019758F" w:rsidRPr="0064310F" w:rsidRDefault="00281A51" w:rsidP="0019758F">
      <w:pPr>
        <w:pStyle w:val="2"/>
        <w:ind w:left="1470" w:hangingChars="700" w:hanging="1470"/>
        <w:rPr>
          <w:b w:val="0"/>
          <w:bCs/>
        </w:rPr>
      </w:pPr>
      <w:bookmarkStart w:id="72" w:name="_Toc216369510"/>
      <w:bookmarkStart w:id="73" w:name="_Toc227065087"/>
      <w:bookmarkStart w:id="74" w:name="_Toc227071878"/>
      <w:bookmarkStart w:id="75" w:name="_Toc227136242"/>
      <w:bookmarkStart w:id="76" w:name="_Toc227137696"/>
      <w:bookmarkStart w:id="77" w:name="_Toc227218100"/>
      <w:bookmarkStart w:id="78" w:name="_Toc227233563"/>
      <w:r w:rsidRPr="0064310F">
        <w:rPr>
          <w:rFonts w:hint="eastAsia"/>
          <w:b w:val="0"/>
          <w:bCs/>
        </w:rPr>
        <w:lastRenderedPageBreak/>
        <w:t>3</w:t>
      </w:r>
      <w:r w:rsidRPr="0064310F">
        <w:rPr>
          <w:rFonts w:hint="eastAsia"/>
          <w:b w:val="0"/>
          <w:bCs/>
        </w:rPr>
        <w:t>）</w:t>
      </w:r>
      <w:r w:rsidR="0019758F" w:rsidRPr="0064310F">
        <w:rPr>
          <w:rFonts w:hint="eastAsia"/>
          <w:b w:val="0"/>
          <w:bCs/>
        </w:rPr>
        <w:t>転居したいと思う理由</w:t>
      </w:r>
      <w:bookmarkEnd w:id="72"/>
      <w:bookmarkEnd w:id="73"/>
      <w:bookmarkEnd w:id="74"/>
      <w:r w:rsidR="00891C8F" w:rsidRPr="0064310F">
        <w:rPr>
          <w:rFonts w:hint="eastAsia"/>
          <w:b w:val="0"/>
          <w:bCs/>
        </w:rPr>
        <w:t>（「できれば転居したい」と回答した方のみ）</w:t>
      </w:r>
      <w:bookmarkEnd w:id="75"/>
      <w:bookmarkEnd w:id="76"/>
      <w:bookmarkEnd w:id="77"/>
      <w:bookmarkEnd w:id="78"/>
    </w:p>
    <w:p w14:paraId="7AD29A47" w14:textId="226AD80F" w:rsidR="009A12AC" w:rsidRPr="0064310F" w:rsidRDefault="0019758F" w:rsidP="00297D97">
      <w:pPr>
        <w:autoSpaceDE w:val="0"/>
        <w:autoSpaceDN w:val="0"/>
        <w:snapToGrid w:val="0"/>
        <w:spacing w:line="360" w:lineRule="atLeast"/>
      </w:pPr>
      <w:r w:rsidRPr="0064310F">
        <w:rPr>
          <w:rFonts w:hint="eastAsia"/>
        </w:rPr>
        <w:t xml:space="preserve">　</w:t>
      </w:r>
      <w:r w:rsidR="009A12AC" w:rsidRPr="0064310F">
        <w:rPr>
          <w:rFonts w:hint="eastAsia"/>
        </w:rPr>
        <w:t>転居を希望する理由として最も多いのは「買い物が不便（</w:t>
      </w:r>
      <w:r w:rsidR="00297D97" w:rsidRPr="0064310F">
        <w:rPr>
          <w:rFonts w:hint="eastAsia"/>
        </w:rPr>
        <w:t>69.7</w:t>
      </w:r>
      <w:r w:rsidR="007F50A8" w:rsidRPr="0064310F">
        <w:rPr>
          <w:rFonts w:hint="eastAsia"/>
        </w:rPr>
        <w:t>%</w:t>
      </w:r>
      <w:r w:rsidR="009A12AC" w:rsidRPr="0064310F">
        <w:rPr>
          <w:rFonts w:hint="eastAsia"/>
        </w:rPr>
        <w:t>）」であり、「医療・保健福祉の不安（</w:t>
      </w:r>
      <w:r w:rsidR="009A12AC" w:rsidRPr="0064310F">
        <w:rPr>
          <w:rFonts w:hint="eastAsia"/>
        </w:rPr>
        <w:t>4</w:t>
      </w:r>
      <w:r w:rsidR="00297D97" w:rsidRPr="0064310F">
        <w:rPr>
          <w:rFonts w:hint="eastAsia"/>
        </w:rPr>
        <w:t>6.1</w:t>
      </w:r>
      <w:r w:rsidR="007F50A8" w:rsidRPr="0064310F">
        <w:rPr>
          <w:rFonts w:hint="eastAsia"/>
        </w:rPr>
        <w:t>%</w:t>
      </w:r>
      <w:r w:rsidR="009A12AC" w:rsidRPr="0064310F">
        <w:rPr>
          <w:rFonts w:hint="eastAsia"/>
        </w:rPr>
        <w:t>）」、「冬の除雪が大変（</w:t>
      </w:r>
      <w:r w:rsidR="009A12AC" w:rsidRPr="0064310F">
        <w:rPr>
          <w:rFonts w:hint="eastAsia"/>
        </w:rPr>
        <w:t>4</w:t>
      </w:r>
      <w:r w:rsidR="00297D97" w:rsidRPr="0064310F">
        <w:rPr>
          <w:rFonts w:hint="eastAsia"/>
        </w:rPr>
        <w:t>6.1</w:t>
      </w:r>
      <w:r w:rsidR="007F50A8" w:rsidRPr="0064310F">
        <w:rPr>
          <w:rFonts w:hint="eastAsia"/>
        </w:rPr>
        <w:t>%</w:t>
      </w:r>
      <w:r w:rsidR="009A12AC" w:rsidRPr="0064310F">
        <w:rPr>
          <w:rFonts w:hint="eastAsia"/>
        </w:rPr>
        <w:t>）」</w:t>
      </w:r>
      <w:r w:rsidR="00297D97" w:rsidRPr="0064310F">
        <w:rPr>
          <w:rFonts w:hint="eastAsia"/>
        </w:rPr>
        <w:t>が</w:t>
      </w:r>
      <w:r w:rsidR="000D6171" w:rsidRPr="0064310F">
        <w:rPr>
          <w:rFonts w:hint="eastAsia"/>
        </w:rPr>
        <w:t>続いている</w:t>
      </w:r>
      <w:r w:rsidR="00297D97" w:rsidRPr="0064310F">
        <w:rPr>
          <w:rFonts w:hint="eastAsia"/>
        </w:rPr>
        <w:t>。</w:t>
      </w:r>
      <w:r w:rsidR="009A12AC" w:rsidRPr="0064310F">
        <w:rPr>
          <w:rFonts w:hint="eastAsia"/>
        </w:rPr>
        <w:t>「通勤・通学が不便（</w:t>
      </w:r>
      <w:r w:rsidR="009A12AC" w:rsidRPr="0064310F">
        <w:rPr>
          <w:rFonts w:hint="eastAsia"/>
        </w:rPr>
        <w:t>4</w:t>
      </w:r>
      <w:r w:rsidR="00297D97" w:rsidRPr="0064310F">
        <w:rPr>
          <w:rFonts w:hint="eastAsia"/>
        </w:rPr>
        <w:t>4.7</w:t>
      </w:r>
      <w:r w:rsidR="007F50A8" w:rsidRPr="0064310F">
        <w:rPr>
          <w:rFonts w:hint="eastAsia"/>
        </w:rPr>
        <w:t>%</w:t>
      </w:r>
      <w:r w:rsidR="009A12AC" w:rsidRPr="0064310F">
        <w:rPr>
          <w:rFonts w:hint="eastAsia"/>
        </w:rPr>
        <w:t>）」</w:t>
      </w:r>
      <w:r w:rsidR="00297D97" w:rsidRPr="0064310F">
        <w:rPr>
          <w:rFonts w:hint="eastAsia"/>
        </w:rPr>
        <w:t>、「仕事や働き先がない（</w:t>
      </w:r>
      <w:r w:rsidR="00297D97" w:rsidRPr="0064310F">
        <w:rPr>
          <w:rFonts w:hint="eastAsia"/>
        </w:rPr>
        <w:t>39.5%</w:t>
      </w:r>
      <w:r w:rsidR="00297D97" w:rsidRPr="0064310F">
        <w:rPr>
          <w:rFonts w:hint="eastAsia"/>
        </w:rPr>
        <w:t>）」も４割程度と高く、</w:t>
      </w:r>
      <w:r w:rsidR="009A12AC" w:rsidRPr="0064310F">
        <w:rPr>
          <w:rFonts w:hint="eastAsia"/>
        </w:rPr>
        <w:t>就業環境も転居理由として一定の重みを持つ。</w:t>
      </w:r>
    </w:p>
    <w:p w14:paraId="43BDC3C4" w14:textId="38A51EC9" w:rsidR="009A12AC" w:rsidRPr="0064310F" w:rsidRDefault="009A12AC" w:rsidP="00297D97">
      <w:pPr>
        <w:autoSpaceDE w:val="0"/>
        <w:autoSpaceDN w:val="0"/>
        <w:snapToGrid w:val="0"/>
        <w:spacing w:line="360" w:lineRule="atLeast"/>
      </w:pPr>
      <w:r w:rsidRPr="0064310F">
        <w:rPr>
          <w:rFonts w:hint="eastAsia"/>
        </w:rPr>
        <w:t xml:space="preserve">　年齢別では、</w:t>
      </w:r>
      <w:r w:rsidRPr="0064310F">
        <w:rPr>
          <w:rFonts w:hint="eastAsia"/>
        </w:rPr>
        <w:t>18</w:t>
      </w:r>
      <w:r w:rsidRPr="0064310F">
        <w:rPr>
          <w:rFonts w:hint="eastAsia"/>
        </w:rPr>
        <w:t>～</w:t>
      </w:r>
      <w:r w:rsidR="00297D97" w:rsidRPr="0064310F">
        <w:rPr>
          <w:rFonts w:hint="eastAsia"/>
        </w:rPr>
        <w:t>29</w:t>
      </w:r>
      <w:r w:rsidR="00297D97" w:rsidRPr="0064310F">
        <w:rPr>
          <w:rFonts w:hint="eastAsia"/>
        </w:rPr>
        <w:t>歳</w:t>
      </w:r>
      <w:r w:rsidRPr="0064310F">
        <w:rPr>
          <w:rFonts w:hint="eastAsia"/>
        </w:rPr>
        <w:t>で</w:t>
      </w:r>
      <w:r w:rsidR="00297D97" w:rsidRPr="0064310F">
        <w:rPr>
          <w:rFonts w:hint="eastAsia"/>
        </w:rPr>
        <w:t>「買い物が不便（</w:t>
      </w:r>
      <w:r w:rsidR="00297D97" w:rsidRPr="0064310F">
        <w:rPr>
          <w:rFonts w:hint="eastAsia"/>
        </w:rPr>
        <w:t>90.9%</w:t>
      </w:r>
      <w:r w:rsidR="00297D97" w:rsidRPr="0064310F">
        <w:rPr>
          <w:rFonts w:hint="eastAsia"/>
        </w:rPr>
        <w:t>）」、「通勤・通学が不便（</w:t>
      </w:r>
      <w:r w:rsidR="00297D97" w:rsidRPr="0064310F">
        <w:rPr>
          <w:rFonts w:hint="eastAsia"/>
        </w:rPr>
        <w:t>77.3%</w:t>
      </w:r>
      <w:r w:rsidR="00297D97" w:rsidRPr="0064310F">
        <w:rPr>
          <w:rFonts w:hint="eastAsia"/>
        </w:rPr>
        <w:t>）」が特に高く、</w:t>
      </w:r>
      <w:r w:rsidR="00297D97" w:rsidRPr="0064310F">
        <w:rPr>
          <w:rFonts w:hint="eastAsia"/>
        </w:rPr>
        <w:t>30</w:t>
      </w:r>
      <w:r w:rsidR="00297D97" w:rsidRPr="0064310F">
        <w:rPr>
          <w:rFonts w:hint="eastAsia"/>
        </w:rPr>
        <w:t>～</w:t>
      </w:r>
      <w:r w:rsidR="00297D97" w:rsidRPr="0064310F">
        <w:rPr>
          <w:rFonts w:hint="eastAsia"/>
        </w:rPr>
        <w:t>39</w:t>
      </w:r>
      <w:r w:rsidR="00297D97" w:rsidRPr="0064310F">
        <w:rPr>
          <w:rFonts w:hint="eastAsia"/>
        </w:rPr>
        <w:t>歳では</w:t>
      </w:r>
      <w:r w:rsidR="007B125E" w:rsidRPr="0064310F">
        <w:rPr>
          <w:rFonts w:hint="eastAsia"/>
        </w:rPr>
        <w:t>「買い物が不便（</w:t>
      </w:r>
      <w:r w:rsidR="007B125E">
        <w:rPr>
          <w:rFonts w:hint="eastAsia"/>
        </w:rPr>
        <w:t>75.0</w:t>
      </w:r>
      <w:r w:rsidR="007B125E" w:rsidRPr="0064310F">
        <w:rPr>
          <w:rFonts w:hint="eastAsia"/>
        </w:rPr>
        <w:t>%</w:t>
      </w:r>
      <w:r w:rsidR="007B125E" w:rsidRPr="0064310F">
        <w:rPr>
          <w:rFonts w:hint="eastAsia"/>
        </w:rPr>
        <w:t>）」</w:t>
      </w:r>
      <w:r w:rsidR="007B125E">
        <w:rPr>
          <w:rFonts w:hint="eastAsia"/>
        </w:rPr>
        <w:t>が高いほか、</w:t>
      </w:r>
      <w:r w:rsidR="00B230C0" w:rsidRPr="0064310F">
        <w:rPr>
          <w:rFonts w:hint="eastAsia"/>
        </w:rPr>
        <w:t>「通勤・通学が不便（</w:t>
      </w:r>
      <w:r w:rsidR="00B230C0">
        <w:rPr>
          <w:rFonts w:hint="eastAsia"/>
        </w:rPr>
        <w:t>66.7</w:t>
      </w:r>
      <w:r w:rsidR="00B230C0" w:rsidRPr="0064310F">
        <w:rPr>
          <w:rFonts w:hint="eastAsia"/>
        </w:rPr>
        <w:t>%</w:t>
      </w:r>
      <w:r w:rsidR="00B230C0" w:rsidRPr="0064310F">
        <w:rPr>
          <w:rFonts w:hint="eastAsia"/>
        </w:rPr>
        <w:t>）」</w:t>
      </w:r>
      <w:r w:rsidR="00B230C0">
        <w:rPr>
          <w:rFonts w:hint="eastAsia"/>
        </w:rPr>
        <w:t>、</w:t>
      </w:r>
      <w:r w:rsidR="00297D97" w:rsidRPr="0064310F">
        <w:rPr>
          <w:rFonts w:hint="eastAsia"/>
        </w:rPr>
        <w:t>「仕事・働き先がない（</w:t>
      </w:r>
      <w:r w:rsidR="00297D97" w:rsidRPr="0064310F">
        <w:rPr>
          <w:rFonts w:hint="eastAsia"/>
        </w:rPr>
        <w:t>66.7%</w:t>
      </w:r>
      <w:r w:rsidR="00297D97" w:rsidRPr="0064310F">
        <w:rPr>
          <w:rFonts w:hint="eastAsia"/>
        </w:rPr>
        <w:t>）」が大きな割合を占める。</w:t>
      </w:r>
      <w:r w:rsidRPr="0064310F">
        <w:rPr>
          <w:rFonts w:hint="eastAsia"/>
        </w:rPr>
        <w:t>50</w:t>
      </w:r>
      <w:r w:rsidRPr="0064310F">
        <w:rPr>
          <w:rFonts w:hint="eastAsia"/>
        </w:rPr>
        <w:t>～</w:t>
      </w:r>
      <w:r w:rsidRPr="0064310F">
        <w:rPr>
          <w:rFonts w:hint="eastAsia"/>
        </w:rPr>
        <w:t>64</w:t>
      </w:r>
      <w:r w:rsidRPr="0064310F">
        <w:rPr>
          <w:rFonts w:hint="eastAsia"/>
        </w:rPr>
        <w:t>歳では</w:t>
      </w:r>
      <w:r w:rsidR="00901D90">
        <w:rPr>
          <w:rFonts w:hint="eastAsia"/>
        </w:rPr>
        <w:t>「買い物が不便」に加え、</w:t>
      </w:r>
      <w:r w:rsidR="00297D97" w:rsidRPr="0064310F">
        <w:rPr>
          <w:rFonts w:hint="eastAsia"/>
        </w:rPr>
        <w:t>「医療・保健福祉の不安」、「冬の除雪が大変」が高く、</w:t>
      </w:r>
      <w:r w:rsidRPr="0064310F">
        <w:rPr>
          <w:rFonts w:hint="eastAsia"/>
        </w:rPr>
        <w:t>年代により理由が明確に分かれている。</w:t>
      </w:r>
    </w:p>
    <w:p w14:paraId="4B0E5CB5" w14:textId="55A7B3D9" w:rsidR="008D1EB3" w:rsidRPr="0064310F" w:rsidRDefault="009A12AC" w:rsidP="008D1EB3">
      <w:pPr>
        <w:autoSpaceDE w:val="0"/>
        <w:autoSpaceDN w:val="0"/>
        <w:snapToGrid w:val="0"/>
        <w:spacing w:line="360" w:lineRule="atLeast"/>
      </w:pPr>
      <w:r w:rsidRPr="0064310F">
        <w:rPr>
          <w:rFonts w:hint="eastAsia"/>
        </w:rPr>
        <w:t xml:space="preserve">　居住年数別では、</w:t>
      </w:r>
      <w:r w:rsidR="008D1EB3" w:rsidRPr="0064310F">
        <w:rPr>
          <w:rFonts w:hint="eastAsia"/>
        </w:rPr>
        <w:t>５年未満・５年以上とも「買い物が不便」、</w:t>
      </w:r>
      <w:r w:rsidR="00887B3F" w:rsidRPr="0064310F">
        <w:rPr>
          <w:rFonts w:hint="eastAsia"/>
        </w:rPr>
        <w:t>「冬の除雪が大変」</w:t>
      </w:r>
      <w:r w:rsidR="00887B3F">
        <w:rPr>
          <w:rFonts w:hint="eastAsia"/>
        </w:rPr>
        <w:t>、</w:t>
      </w:r>
      <w:r w:rsidR="008D1EB3" w:rsidRPr="0064310F">
        <w:rPr>
          <w:rFonts w:hint="eastAsia"/>
        </w:rPr>
        <w:t>「通勤・通学が不便」</w:t>
      </w:r>
      <w:r w:rsidR="0004333F">
        <w:rPr>
          <w:rFonts w:hint="eastAsia"/>
        </w:rPr>
        <w:t>、「</w:t>
      </w:r>
      <w:r w:rsidR="0004333F" w:rsidRPr="0004333F">
        <w:t>医療・保健福祉の不安</w:t>
      </w:r>
      <w:r w:rsidR="0004333F">
        <w:rPr>
          <w:rFonts w:hint="eastAsia"/>
        </w:rPr>
        <w:t>」</w:t>
      </w:r>
      <w:r w:rsidR="008D1EB3" w:rsidRPr="0064310F">
        <w:rPr>
          <w:rFonts w:hint="eastAsia"/>
        </w:rPr>
        <w:t>が中心を占める。５年未満では「子育て・教育環境の不安（</w:t>
      </w:r>
      <w:r w:rsidR="008D1EB3" w:rsidRPr="0064310F">
        <w:rPr>
          <w:rFonts w:hint="eastAsia"/>
        </w:rPr>
        <w:t>35.3%</w:t>
      </w:r>
      <w:r w:rsidR="008D1EB3" w:rsidRPr="0064310F">
        <w:rPr>
          <w:rFonts w:hint="eastAsia"/>
        </w:rPr>
        <w:t>）</w:t>
      </w:r>
      <w:r w:rsidR="00A57352">
        <w:rPr>
          <w:rFonts w:hint="eastAsia"/>
        </w:rPr>
        <w:t>」</w:t>
      </w:r>
      <w:r w:rsidR="008D1EB3" w:rsidRPr="0064310F">
        <w:rPr>
          <w:rFonts w:hint="eastAsia"/>
        </w:rPr>
        <w:t>、５年以上では「仕事・働き先がない（</w:t>
      </w:r>
      <w:r w:rsidR="008D1EB3" w:rsidRPr="0064310F">
        <w:rPr>
          <w:rFonts w:hint="eastAsia"/>
        </w:rPr>
        <w:t>42.4%</w:t>
      </w:r>
      <w:r w:rsidR="008D1EB3" w:rsidRPr="0064310F">
        <w:rPr>
          <w:rFonts w:hint="eastAsia"/>
        </w:rPr>
        <w:t>）」の割合</w:t>
      </w:r>
      <w:r w:rsidR="00170D34">
        <w:rPr>
          <w:rFonts w:hint="eastAsia"/>
        </w:rPr>
        <w:t>も</w:t>
      </w:r>
      <w:r w:rsidR="008D1EB3" w:rsidRPr="0064310F">
        <w:rPr>
          <w:rFonts w:hint="eastAsia"/>
        </w:rPr>
        <w:t>高く、居住年数により理由が異なる。</w:t>
      </w:r>
    </w:p>
    <w:p w14:paraId="5C2D887A" w14:textId="77777777" w:rsidR="00123FF9" w:rsidRPr="0064310F" w:rsidRDefault="00123FF9" w:rsidP="0019758F">
      <w:pPr>
        <w:autoSpaceDE w:val="0"/>
        <w:autoSpaceDN w:val="0"/>
        <w:snapToGrid w:val="0"/>
        <w:spacing w:line="360" w:lineRule="atLeast"/>
      </w:pPr>
    </w:p>
    <w:p w14:paraId="120D1B28" w14:textId="1B06BE1D" w:rsidR="00C83B3F" w:rsidRPr="0064310F" w:rsidRDefault="00C83B3F" w:rsidP="00C83B3F">
      <w:pPr>
        <w:jc w:val="left"/>
        <w:rPr>
          <w:rFonts w:ascii="ＭＳ ゴシック" w:eastAsia="ＭＳ ゴシック"/>
        </w:rPr>
      </w:pPr>
      <w:r w:rsidRPr="0064310F">
        <w:rPr>
          <w:rFonts w:ascii="ＭＳ ゴシック" w:eastAsia="ＭＳ ゴシック" w:hint="eastAsia"/>
        </w:rPr>
        <w:t>年齢別・居住年数別クロス集計結果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5"/>
        <w:gridCol w:w="1993"/>
        <w:gridCol w:w="692"/>
        <w:gridCol w:w="692"/>
        <w:gridCol w:w="692"/>
        <w:gridCol w:w="692"/>
        <w:gridCol w:w="692"/>
        <w:gridCol w:w="692"/>
        <w:gridCol w:w="692"/>
        <w:gridCol w:w="692"/>
        <w:gridCol w:w="687"/>
      </w:tblGrid>
      <w:tr w:rsidR="0064310F" w:rsidRPr="0064310F" w14:paraId="1E46421E" w14:textId="77777777" w:rsidTr="0042018A">
        <w:trPr>
          <w:trHeight w:val="260"/>
        </w:trPr>
        <w:tc>
          <w:tcPr>
            <w:tcW w:w="1565" w:type="pct"/>
            <w:gridSpan w:val="2"/>
            <w:noWrap/>
            <w:hideMark/>
          </w:tcPr>
          <w:p w14:paraId="12E70E5D" w14:textId="77777777" w:rsidR="00316FDB" w:rsidRPr="0064310F" w:rsidRDefault="00316FDB" w:rsidP="00316FDB">
            <w:pPr>
              <w:widowControl/>
              <w:spacing w:line="240" w:lineRule="exact"/>
              <w:rPr>
                <w:rFonts w:asciiTheme="majorHAnsi" w:eastAsia="メイリオ" w:hAnsiTheme="majorHAnsi" w:cstheme="majorHAnsi"/>
                <w:b/>
                <w:kern w:val="0"/>
                <w:sz w:val="18"/>
                <w:szCs w:val="18"/>
              </w:rPr>
            </w:pPr>
          </w:p>
        </w:tc>
        <w:tc>
          <w:tcPr>
            <w:tcW w:w="382" w:type="pct"/>
            <w:tcBorders>
              <w:bottom w:val="single" w:sz="4" w:space="0" w:color="auto"/>
            </w:tcBorders>
            <w:noWrap/>
            <w:hideMark/>
          </w:tcPr>
          <w:p w14:paraId="1E6532D2" w14:textId="02468EB1" w:rsidR="00316FDB" w:rsidRPr="00837FC2" w:rsidRDefault="00316FDB" w:rsidP="00316FDB">
            <w:pPr>
              <w:widowControl/>
              <w:spacing w:line="240" w:lineRule="exact"/>
              <w:rPr>
                <w:rFonts w:asciiTheme="majorHAnsi" w:eastAsia="メイリオ" w:hAnsiTheme="majorHAnsi" w:cstheme="majorHAnsi"/>
                <w:b/>
                <w:w w:val="90"/>
                <w:kern w:val="0"/>
                <w:sz w:val="18"/>
                <w:szCs w:val="18"/>
              </w:rPr>
            </w:pPr>
            <w:r w:rsidRPr="00837FC2">
              <w:rPr>
                <w:rFonts w:asciiTheme="majorHAnsi" w:eastAsia="メイリオ" w:hAnsiTheme="majorHAnsi" w:cstheme="majorHAnsi" w:hint="eastAsia"/>
                <w:w w:val="90"/>
                <w:sz w:val="18"/>
                <w:szCs w:val="18"/>
              </w:rPr>
              <w:t>通勤・通学が不便</w:t>
            </w:r>
          </w:p>
        </w:tc>
        <w:tc>
          <w:tcPr>
            <w:tcW w:w="382" w:type="pct"/>
            <w:tcBorders>
              <w:bottom w:val="single" w:sz="4" w:space="0" w:color="auto"/>
            </w:tcBorders>
            <w:noWrap/>
            <w:hideMark/>
          </w:tcPr>
          <w:p w14:paraId="2B5B546B" w14:textId="1E8046EF" w:rsidR="00316FDB" w:rsidRPr="00837FC2" w:rsidRDefault="00316FDB" w:rsidP="00316FDB">
            <w:pPr>
              <w:widowControl/>
              <w:spacing w:line="240" w:lineRule="exact"/>
              <w:rPr>
                <w:rFonts w:asciiTheme="majorHAnsi" w:eastAsia="メイリオ" w:hAnsiTheme="majorHAnsi" w:cstheme="majorHAnsi"/>
                <w:b/>
                <w:w w:val="90"/>
                <w:kern w:val="0"/>
                <w:sz w:val="18"/>
                <w:szCs w:val="18"/>
              </w:rPr>
            </w:pPr>
            <w:r w:rsidRPr="00837FC2">
              <w:rPr>
                <w:rFonts w:asciiTheme="majorHAnsi" w:eastAsia="メイリオ" w:hAnsiTheme="majorHAnsi" w:cstheme="majorHAnsi" w:hint="eastAsia"/>
                <w:w w:val="90"/>
                <w:sz w:val="18"/>
                <w:szCs w:val="18"/>
              </w:rPr>
              <w:t>家庭の事情</w:t>
            </w:r>
          </w:p>
        </w:tc>
        <w:tc>
          <w:tcPr>
            <w:tcW w:w="382" w:type="pct"/>
            <w:tcBorders>
              <w:bottom w:val="single" w:sz="4" w:space="0" w:color="auto"/>
            </w:tcBorders>
            <w:noWrap/>
            <w:hideMark/>
          </w:tcPr>
          <w:p w14:paraId="69C25433" w14:textId="113F13EE" w:rsidR="00316FDB" w:rsidRPr="00837FC2" w:rsidRDefault="00316FDB" w:rsidP="00316FDB">
            <w:pPr>
              <w:widowControl/>
              <w:spacing w:line="240" w:lineRule="exact"/>
              <w:rPr>
                <w:rFonts w:asciiTheme="majorHAnsi" w:eastAsia="メイリオ" w:hAnsiTheme="majorHAnsi" w:cstheme="majorHAnsi"/>
                <w:b/>
                <w:w w:val="90"/>
                <w:kern w:val="0"/>
                <w:sz w:val="18"/>
                <w:szCs w:val="18"/>
              </w:rPr>
            </w:pPr>
            <w:r w:rsidRPr="00837FC2">
              <w:rPr>
                <w:rFonts w:asciiTheme="majorHAnsi" w:eastAsia="メイリオ" w:hAnsiTheme="majorHAnsi" w:cstheme="majorHAnsi" w:hint="eastAsia"/>
                <w:w w:val="90"/>
                <w:sz w:val="18"/>
                <w:szCs w:val="18"/>
              </w:rPr>
              <w:t>医療・保健福祉の不安</w:t>
            </w:r>
          </w:p>
        </w:tc>
        <w:tc>
          <w:tcPr>
            <w:tcW w:w="382" w:type="pct"/>
            <w:tcBorders>
              <w:bottom w:val="single" w:sz="4" w:space="0" w:color="auto"/>
            </w:tcBorders>
            <w:noWrap/>
            <w:hideMark/>
          </w:tcPr>
          <w:p w14:paraId="5F2525BB" w14:textId="73AD0AE1" w:rsidR="00316FDB" w:rsidRPr="00837FC2" w:rsidRDefault="00316FDB" w:rsidP="00316FDB">
            <w:pPr>
              <w:widowControl/>
              <w:spacing w:line="240" w:lineRule="exact"/>
              <w:rPr>
                <w:rFonts w:asciiTheme="majorHAnsi" w:eastAsia="メイリオ" w:hAnsiTheme="majorHAnsi" w:cstheme="majorHAnsi"/>
                <w:b/>
                <w:w w:val="90"/>
                <w:kern w:val="0"/>
                <w:sz w:val="18"/>
                <w:szCs w:val="18"/>
              </w:rPr>
            </w:pPr>
            <w:r w:rsidRPr="00837FC2">
              <w:rPr>
                <w:rFonts w:asciiTheme="majorHAnsi" w:eastAsia="メイリオ" w:hAnsiTheme="majorHAnsi" w:cstheme="majorHAnsi" w:hint="eastAsia"/>
                <w:w w:val="90"/>
                <w:sz w:val="18"/>
                <w:szCs w:val="18"/>
              </w:rPr>
              <w:t>冬の除雪が大変</w:t>
            </w:r>
          </w:p>
        </w:tc>
        <w:tc>
          <w:tcPr>
            <w:tcW w:w="382" w:type="pct"/>
            <w:tcBorders>
              <w:bottom w:val="single" w:sz="4" w:space="0" w:color="auto"/>
            </w:tcBorders>
            <w:noWrap/>
            <w:hideMark/>
          </w:tcPr>
          <w:p w14:paraId="2F2564C8" w14:textId="73E5A078" w:rsidR="00316FDB" w:rsidRPr="00837FC2" w:rsidRDefault="00316FDB" w:rsidP="00316FDB">
            <w:pPr>
              <w:widowControl/>
              <w:spacing w:line="240" w:lineRule="exact"/>
              <w:rPr>
                <w:rFonts w:asciiTheme="majorHAnsi" w:eastAsia="メイリオ" w:hAnsiTheme="majorHAnsi" w:cstheme="majorHAnsi"/>
                <w:b/>
                <w:w w:val="90"/>
                <w:kern w:val="0"/>
                <w:sz w:val="18"/>
                <w:szCs w:val="18"/>
              </w:rPr>
            </w:pPr>
            <w:r w:rsidRPr="00837FC2">
              <w:rPr>
                <w:rFonts w:asciiTheme="majorHAnsi" w:eastAsia="メイリオ" w:hAnsiTheme="majorHAnsi" w:cstheme="majorHAnsi" w:hint="eastAsia"/>
                <w:w w:val="90"/>
                <w:sz w:val="18"/>
                <w:szCs w:val="18"/>
              </w:rPr>
              <w:t>買い物が不便</w:t>
            </w:r>
          </w:p>
        </w:tc>
        <w:tc>
          <w:tcPr>
            <w:tcW w:w="382" w:type="pct"/>
            <w:tcBorders>
              <w:bottom w:val="single" w:sz="4" w:space="0" w:color="auto"/>
            </w:tcBorders>
            <w:noWrap/>
            <w:hideMark/>
          </w:tcPr>
          <w:p w14:paraId="33F30BBB" w14:textId="77777777" w:rsidR="00D67C36" w:rsidRDefault="00316FDB" w:rsidP="00316FDB">
            <w:pPr>
              <w:widowControl/>
              <w:spacing w:line="240" w:lineRule="exact"/>
              <w:rPr>
                <w:rFonts w:asciiTheme="majorHAnsi" w:eastAsia="メイリオ" w:hAnsiTheme="majorHAnsi" w:cstheme="majorHAnsi"/>
                <w:w w:val="90"/>
                <w:sz w:val="18"/>
                <w:szCs w:val="18"/>
              </w:rPr>
            </w:pPr>
            <w:r w:rsidRPr="00837FC2">
              <w:rPr>
                <w:rFonts w:asciiTheme="majorHAnsi" w:eastAsia="メイリオ" w:hAnsiTheme="majorHAnsi" w:cstheme="majorHAnsi" w:hint="eastAsia"/>
                <w:w w:val="90"/>
                <w:sz w:val="18"/>
                <w:szCs w:val="18"/>
              </w:rPr>
              <w:t>子育て</w:t>
            </w:r>
          </w:p>
          <w:p w14:paraId="48980B12" w14:textId="71DC854F" w:rsidR="00316FDB" w:rsidRPr="00837FC2" w:rsidRDefault="00316FDB" w:rsidP="00316FDB">
            <w:pPr>
              <w:widowControl/>
              <w:spacing w:line="240" w:lineRule="exact"/>
              <w:rPr>
                <w:rFonts w:asciiTheme="majorHAnsi" w:eastAsia="メイリオ" w:hAnsiTheme="majorHAnsi" w:cstheme="majorHAnsi"/>
                <w:b/>
                <w:w w:val="90"/>
                <w:kern w:val="0"/>
                <w:sz w:val="18"/>
                <w:szCs w:val="18"/>
              </w:rPr>
            </w:pPr>
            <w:r w:rsidRPr="00837FC2">
              <w:rPr>
                <w:rFonts w:asciiTheme="majorHAnsi" w:eastAsia="メイリオ" w:hAnsiTheme="majorHAnsi" w:cstheme="majorHAnsi" w:hint="eastAsia"/>
                <w:w w:val="90"/>
                <w:sz w:val="18"/>
                <w:szCs w:val="18"/>
              </w:rPr>
              <w:t>・教育環境</w:t>
            </w:r>
            <w:r w:rsidR="008D1EB3" w:rsidRPr="00837FC2">
              <w:rPr>
                <w:rFonts w:asciiTheme="majorHAnsi" w:eastAsia="メイリオ" w:hAnsiTheme="majorHAnsi" w:cstheme="majorHAnsi" w:hint="eastAsia"/>
                <w:w w:val="90"/>
                <w:sz w:val="18"/>
                <w:szCs w:val="18"/>
              </w:rPr>
              <w:t>の</w:t>
            </w:r>
            <w:r w:rsidRPr="00837FC2">
              <w:rPr>
                <w:rFonts w:asciiTheme="majorHAnsi" w:eastAsia="メイリオ" w:hAnsiTheme="majorHAnsi" w:cstheme="majorHAnsi" w:hint="eastAsia"/>
                <w:w w:val="90"/>
                <w:sz w:val="18"/>
                <w:szCs w:val="18"/>
              </w:rPr>
              <w:t>不安</w:t>
            </w:r>
          </w:p>
        </w:tc>
        <w:tc>
          <w:tcPr>
            <w:tcW w:w="382" w:type="pct"/>
            <w:tcBorders>
              <w:bottom w:val="single" w:sz="4" w:space="0" w:color="auto"/>
            </w:tcBorders>
            <w:noWrap/>
            <w:hideMark/>
          </w:tcPr>
          <w:p w14:paraId="0BED9725" w14:textId="33A79D56" w:rsidR="00316FDB" w:rsidRPr="00837FC2" w:rsidRDefault="00316FDB" w:rsidP="00316FDB">
            <w:pPr>
              <w:widowControl/>
              <w:spacing w:line="240" w:lineRule="exact"/>
              <w:rPr>
                <w:rFonts w:asciiTheme="majorHAnsi" w:eastAsia="メイリオ" w:hAnsiTheme="majorHAnsi" w:cstheme="majorHAnsi"/>
                <w:b/>
                <w:w w:val="90"/>
                <w:kern w:val="0"/>
                <w:sz w:val="18"/>
                <w:szCs w:val="18"/>
              </w:rPr>
            </w:pPr>
            <w:r w:rsidRPr="00837FC2">
              <w:rPr>
                <w:rFonts w:asciiTheme="majorHAnsi" w:eastAsia="メイリオ" w:hAnsiTheme="majorHAnsi" w:cstheme="majorHAnsi" w:hint="eastAsia"/>
                <w:w w:val="90"/>
                <w:sz w:val="18"/>
                <w:szCs w:val="18"/>
              </w:rPr>
              <w:t>仕事・働き先がない</w:t>
            </w:r>
          </w:p>
        </w:tc>
        <w:tc>
          <w:tcPr>
            <w:tcW w:w="382" w:type="pct"/>
            <w:tcBorders>
              <w:bottom w:val="single" w:sz="4" w:space="0" w:color="auto"/>
            </w:tcBorders>
            <w:noWrap/>
            <w:hideMark/>
          </w:tcPr>
          <w:p w14:paraId="34CC259B" w14:textId="35E10677" w:rsidR="00316FDB" w:rsidRPr="00837FC2" w:rsidRDefault="00316FDB" w:rsidP="00316FDB">
            <w:pPr>
              <w:widowControl/>
              <w:spacing w:line="240" w:lineRule="exact"/>
              <w:rPr>
                <w:rFonts w:asciiTheme="majorHAnsi" w:eastAsia="メイリオ" w:hAnsiTheme="majorHAnsi" w:cstheme="majorHAnsi"/>
                <w:b/>
                <w:w w:val="90"/>
                <w:kern w:val="0"/>
                <w:sz w:val="18"/>
                <w:szCs w:val="18"/>
              </w:rPr>
            </w:pPr>
            <w:r w:rsidRPr="00837FC2">
              <w:rPr>
                <w:rFonts w:asciiTheme="majorHAnsi" w:eastAsia="メイリオ" w:hAnsiTheme="majorHAnsi" w:cstheme="majorHAnsi" w:hint="eastAsia"/>
                <w:w w:val="90"/>
                <w:sz w:val="18"/>
                <w:szCs w:val="18"/>
              </w:rPr>
              <w:t>まち・人になじめない</w:t>
            </w:r>
          </w:p>
        </w:tc>
        <w:tc>
          <w:tcPr>
            <w:tcW w:w="380" w:type="pct"/>
            <w:tcBorders>
              <w:bottom w:val="single" w:sz="4" w:space="0" w:color="auto"/>
            </w:tcBorders>
            <w:noWrap/>
            <w:hideMark/>
          </w:tcPr>
          <w:p w14:paraId="16CB89DF" w14:textId="6C08B02F" w:rsidR="00316FDB" w:rsidRPr="00837FC2" w:rsidRDefault="00316FDB" w:rsidP="00316FDB">
            <w:pPr>
              <w:widowControl/>
              <w:spacing w:line="240" w:lineRule="exact"/>
              <w:rPr>
                <w:rFonts w:asciiTheme="majorHAnsi" w:eastAsia="メイリオ" w:hAnsiTheme="majorHAnsi" w:cstheme="majorHAnsi"/>
                <w:b/>
                <w:w w:val="90"/>
                <w:kern w:val="0"/>
                <w:sz w:val="18"/>
                <w:szCs w:val="18"/>
              </w:rPr>
            </w:pPr>
            <w:r w:rsidRPr="00837FC2">
              <w:rPr>
                <w:rFonts w:asciiTheme="majorHAnsi" w:eastAsia="メイリオ" w:hAnsiTheme="majorHAnsi" w:cstheme="majorHAnsi" w:hint="eastAsia"/>
                <w:w w:val="90"/>
                <w:sz w:val="18"/>
                <w:szCs w:val="18"/>
              </w:rPr>
              <w:t>その他</w:t>
            </w:r>
          </w:p>
        </w:tc>
      </w:tr>
      <w:tr w:rsidR="0064310F" w:rsidRPr="0064310F" w14:paraId="12FEE096" w14:textId="77777777" w:rsidTr="00B230C0">
        <w:trPr>
          <w:trHeight w:val="260"/>
        </w:trPr>
        <w:tc>
          <w:tcPr>
            <w:tcW w:w="1565" w:type="pct"/>
            <w:gridSpan w:val="2"/>
            <w:tcBorders>
              <w:right w:val="single" w:sz="4" w:space="0" w:color="auto"/>
            </w:tcBorders>
            <w:noWrap/>
            <w:vAlign w:val="center"/>
            <w:hideMark/>
          </w:tcPr>
          <w:p w14:paraId="36C93C79" w14:textId="242B39C6" w:rsidR="007638A2" w:rsidRPr="0064310F" w:rsidRDefault="007638A2" w:rsidP="007638A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全体</w:t>
            </w:r>
            <w:r w:rsidR="00F86794" w:rsidRPr="0064310F">
              <w:rPr>
                <w:rFonts w:asciiTheme="majorHAnsi" w:eastAsia="メイリオ" w:hAnsiTheme="majorHAnsi" w:cstheme="majorHAnsi" w:hint="eastAsia"/>
                <w:kern w:val="0"/>
                <w:sz w:val="18"/>
                <w:szCs w:val="18"/>
              </w:rPr>
              <w:t>（</w:t>
            </w:r>
            <w:r w:rsidR="00F86794" w:rsidRPr="0064310F">
              <w:rPr>
                <w:rFonts w:asciiTheme="majorHAnsi" w:eastAsia="メイリオ" w:hAnsiTheme="majorHAnsi" w:cstheme="majorHAnsi" w:hint="eastAsia"/>
                <w:kern w:val="0"/>
                <w:sz w:val="18"/>
                <w:szCs w:val="18"/>
              </w:rPr>
              <w:t>n=76</w:t>
            </w:r>
            <w:r w:rsidR="00F86794" w:rsidRPr="0064310F">
              <w:rPr>
                <w:rFonts w:asciiTheme="majorHAnsi" w:eastAsia="メイリオ" w:hAnsiTheme="majorHAnsi" w:cstheme="majorHAnsi" w:hint="eastAsia"/>
                <w:kern w:val="0"/>
                <w:sz w:val="18"/>
                <w:szCs w:val="18"/>
              </w:rPr>
              <w:t>）</w:t>
            </w:r>
          </w:p>
        </w:tc>
        <w:tc>
          <w:tcPr>
            <w:tcW w:w="382" w:type="pct"/>
            <w:tcBorders>
              <w:top w:val="single" w:sz="4" w:space="0" w:color="auto"/>
              <w:left w:val="single" w:sz="4" w:space="0" w:color="auto"/>
              <w:bottom w:val="single" w:sz="4" w:space="0" w:color="auto"/>
              <w:right w:val="single" w:sz="4" w:space="0" w:color="auto"/>
            </w:tcBorders>
            <w:shd w:val="clear" w:color="auto" w:fill="D9E8FF"/>
            <w:noWrap/>
            <w:hideMark/>
          </w:tcPr>
          <w:p w14:paraId="00BB32B1" w14:textId="5CBD444C"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44.7 </w:t>
            </w:r>
          </w:p>
        </w:tc>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89461AE" w14:textId="55160B72"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7.9 </w:t>
            </w:r>
          </w:p>
        </w:tc>
        <w:tc>
          <w:tcPr>
            <w:tcW w:w="382" w:type="pct"/>
            <w:tcBorders>
              <w:top w:val="single" w:sz="4" w:space="0" w:color="auto"/>
              <w:left w:val="single" w:sz="4" w:space="0" w:color="auto"/>
              <w:bottom w:val="single" w:sz="4" w:space="0" w:color="auto"/>
              <w:right w:val="single" w:sz="4" w:space="0" w:color="auto"/>
            </w:tcBorders>
            <w:shd w:val="clear" w:color="auto" w:fill="D9E8FF"/>
            <w:noWrap/>
            <w:hideMark/>
          </w:tcPr>
          <w:p w14:paraId="5F741E96" w14:textId="32E6225E"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46.1 </w:t>
            </w:r>
          </w:p>
        </w:tc>
        <w:tc>
          <w:tcPr>
            <w:tcW w:w="382" w:type="pct"/>
            <w:tcBorders>
              <w:top w:val="single" w:sz="4" w:space="0" w:color="auto"/>
              <w:left w:val="single" w:sz="4" w:space="0" w:color="auto"/>
              <w:bottom w:val="single" w:sz="4" w:space="0" w:color="auto"/>
              <w:right w:val="single" w:sz="4" w:space="0" w:color="auto"/>
            </w:tcBorders>
            <w:shd w:val="clear" w:color="auto" w:fill="D9E8FF"/>
            <w:noWrap/>
            <w:hideMark/>
          </w:tcPr>
          <w:p w14:paraId="04C645B0" w14:textId="2F29419E"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46.1 </w:t>
            </w:r>
          </w:p>
        </w:tc>
        <w:tc>
          <w:tcPr>
            <w:tcW w:w="382" w:type="pct"/>
            <w:tcBorders>
              <w:top w:val="single" w:sz="4" w:space="0" w:color="auto"/>
              <w:left w:val="single" w:sz="4" w:space="0" w:color="auto"/>
              <w:bottom w:val="single" w:sz="4" w:space="0" w:color="auto"/>
              <w:right w:val="single" w:sz="4" w:space="0" w:color="auto"/>
            </w:tcBorders>
            <w:shd w:val="clear" w:color="auto" w:fill="D9E8FF"/>
            <w:noWrap/>
            <w:hideMark/>
          </w:tcPr>
          <w:p w14:paraId="456C1CFF" w14:textId="5DE5D3EB"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69.7 </w:t>
            </w:r>
          </w:p>
        </w:tc>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FA134FB" w14:textId="736728F9"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13.2 </w:t>
            </w:r>
          </w:p>
        </w:tc>
        <w:tc>
          <w:tcPr>
            <w:tcW w:w="382" w:type="pct"/>
            <w:tcBorders>
              <w:top w:val="single" w:sz="4" w:space="0" w:color="auto"/>
              <w:left w:val="single" w:sz="4" w:space="0" w:color="auto"/>
              <w:bottom w:val="single" w:sz="4" w:space="0" w:color="auto"/>
              <w:right w:val="single" w:sz="4" w:space="0" w:color="auto"/>
            </w:tcBorders>
            <w:shd w:val="clear" w:color="auto" w:fill="D9E8FF"/>
            <w:noWrap/>
            <w:hideMark/>
          </w:tcPr>
          <w:p w14:paraId="467A72ED" w14:textId="0FA2EADA"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39.5 </w:t>
            </w:r>
          </w:p>
        </w:tc>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297BD98" w14:textId="5D74B34C"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10.5 </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25165B4" w14:textId="23E9A89F"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7.9 </w:t>
            </w:r>
          </w:p>
        </w:tc>
      </w:tr>
      <w:tr w:rsidR="0064310F" w:rsidRPr="0064310F" w14:paraId="18C2A73E" w14:textId="77777777" w:rsidTr="00B230C0">
        <w:trPr>
          <w:trHeight w:val="260"/>
        </w:trPr>
        <w:tc>
          <w:tcPr>
            <w:tcW w:w="466" w:type="pct"/>
            <w:vMerge w:val="restart"/>
            <w:noWrap/>
            <w:vAlign w:val="center"/>
            <w:hideMark/>
          </w:tcPr>
          <w:p w14:paraId="6BE59B02" w14:textId="24E0537E" w:rsidR="007638A2" w:rsidRPr="0064310F" w:rsidRDefault="007638A2" w:rsidP="007638A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年齢別</w:t>
            </w:r>
          </w:p>
        </w:tc>
        <w:tc>
          <w:tcPr>
            <w:tcW w:w="1099" w:type="pct"/>
            <w:tcBorders>
              <w:bottom w:val="dotted" w:sz="4" w:space="0" w:color="auto"/>
              <w:right w:val="single" w:sz="4" w:space="0" w:color="auto"/>
            </w:tcBorders>
            <w:vAlign w:val="center"/>
          </w:tcPr>
          <w:p w14:paraId="3102827E" w14:textId="55C01072" w:rsidR="007638A2" w:rsidRPr="0064310F" w:rsidRDefault="007638A2" w:rsidP="007638A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18</w:t>
            </w:r>
            <w:r w:rsidRPr="0064310F">
              <w:rPr>
                <w:rFonts w:asciiTheme="majorHAnsi" w:eastAsia="メイリオ" w:hAnsiTheme="majorHAnsi" w:cstheme="majorHAnsi"/>
                <w:kern w:val="0"/>
                <w:sz w:val="18"/>
                <w:szCs w:val="18"/>
              </w:rPr>
              <w:t>～</w:t>
            </w:r>
            <w:r w:rsidRPr="0064310F">
              <w:rPr>
                <w:rFonts w:asciiTheme="majorHAnsi" w:eastAsia="メイリオ" w:hAnsiTheme="majorHAnsi" w:cstheme="majorHAnsi"/>
                <w:kern w:val="0"/>
                <w:sz w:val="18"/>
                <w:szCs w:val="18"/>
              </w:rPr>
              <w:t>29</w:t>
            </w:r>
            <w:r w:rsidRPr="0064310F">
              <w:rPr>
                <w:rFonts w:asciiTheme="majorHAnsi" w:eastAsia="メイリオ" w:hAnsiTheme="majorHAnsi" w:cstheme="majorHAnsi"/>
                <w:kern w:val="0"/>
                <w:sz w:val="18"/>
                <w:szCs w:val="18"/>
              </w:rPr>
              <w:t>歳</w:t>
            </w:r>
            <w:r w:rsidR="00F86794" w:rsidRPr="0064310F">
              <w:rPr>
                <w:rFonts w:asciiTheme="majorHAnsi" w:eastAsia="メイリオ" w:hAnsiTheme="majorHAnsi" w:cstheme="majorHAnsi" w:hint="eastAsia"/>
                <w:kern w:val="0"/>
                <w:sz w:val="18"/>
                <w:szCs w:val="18"/>
              </w:rPr>
              <w:t>（</w:t>
            </w:r>
            <w:r w:rsidR="00F86794" w:rsidRPr="0064310F">
              <w:rPr>
                <w:rFonts w:asciiTheme="majorHAnsi" w:eastAsia="メイリオ" w:hAnsiTheme="majorHAnsi" w:cstheme="majorHAnsi" w:hint="eastAsia"/>
                <w:kern w:val="0"/>
                <w:sz w:val="18"/>
                <w:szCs w:val="18"/>
              </w:rPr>
              <w:t>n=22</w:t>
            </w:r>
            <w:r w:rsidR="00F86794" w:rsidRPr="0064310F">
              <w:rPr>
                <w:rFonts w:asciiTheme="majorHAnsi" w:eastAsia="メイリオ" w:hAnsiTheme="majorHAnsi" w:cstheme="majorHAnsi" w:hint="eastAsia"/>
                <w:kern w:val="0"/>
                <w:sz w:val="18"/>
                <w:szCs w:val="18"/>
              </w:rPr>
              <w:t>）</w:t>
            </w:r>
          </w:p>
        </w:tc>
        <w:tc>
          <w:tcPr>
            <w:tcW w:w="382" w:type="pct"/>
            <w:tcBorders>
              <w:top w:val="single" w:sz="4" w:space="0" w:color="auto"/>
              <w:left w:val="single" w:sz="4" w:space="0" w:color="auto"/>
              <w:bottom w:val="dotted" w:sz="4" w:space="0" w:color="auto"/>
              <w:right w:val="single" w:sz="4" w:space="0" w:color="auto"/>
            </w:tcBorders>
            <w:shd w:val="clear" w:color="auto" w:fill="D9E8FF"/>
            <w:noWrap/>
            <w:hideMark/>
          </w:tcPr>
          <w:p w14:paraId="47E8EC72" w14:textId="4A318442"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77.3 </w:t>
            </w:r>
          </w:p>
        </w:tc>
        <w:tc>
          <w:tcPr>
            <w:tcW w:w="382"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4DC3B777" w14:textId="1CF9DA4D"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4.5 </w:t>
            </w:r>
          </w:p>
        </w:tc>
        <w:tc>
          <w:tcPr>
            <w:tcW w:w="382"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68623934" w14:textId="685A7D79"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22.7 </w:t>
            </w:r>
          </w:p>
        </w:tc>
        <w:tc>
          <w:tcPr>
            <w:tcW w:w="382"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1B396C17" w14:textId="11FD7583"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40.9 </w:t>
            </w:r>
          </w:p>
        </w:tc>
        <w:tc>
          <w:tcPr>
            <w:tcW w:w="382" w:type="pct"/>
            <w:tcBorders>
              <w:top w:val="single" w:sz="4" w:space="0" w:color="auto"/>
              <w:left w:val="single" w:sz="4" w:space="0" w:color="auto"/>
              <w:bottom w:val="dotted" w:sz="4" w:space="0" w:color="auto"/>
              <w:right w:val="single" w:sz="4" w:space="0" w:color="auto"/>
            </w:tcBorders>
            <w:shd w:val="clear" w:color="auto" w:fill="D9E8FF"/>
            <w:noWrap/>
            <w:hideMark/>
          </w:tcPr>
          <w:p w14:paraId="04F46CED" w14:textId="4FD07930"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90.9 </w:t>
            </w:r>
          </w:p>
        </w:tc>
        <w:tc>
          <w:tcPr>
            <w:tcW w:w="382"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300366E9" w14:textId="472AA846"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22.7 </w:t>
            </w:r>
          </w:p>
        </w:tc>
        <w:tc>
          <w:tcPr>
            <w:tcW w:w="382"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0D8FD5EF" w14:textId="202FA9AC"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40.9 </w:t>
            </w:r>
          </w:p>
        </w:tc>
        <w:tc>
          <w:tcPr>
            <w:tcW w:w="382"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620EEAC5" w14:textId="3BDF0331"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13.6 </w:t>
            </w:r>
          </w:p>
        </w:tc>
        <w:tc>
          <w:tcPr>
            <w:tcW w:w="380"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71516333" w14:textId="56030263"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9.1 </w:t>
            </w:r>
          </w:p>
        </w:tc>
      </w:tr>
      <w:tr w:rsidR="0064310F" w:rsidRPr="0064310F" w14:paraId="45559D32" w14:textId="77777777" w:rsidTr="00FF3C9D">
        <w:trPr>
          <w:trHeight w:val="260"/>
        </w:trPr>
        <w:tc>
          <w:tcPr>
            <w:tcW w:w="466" w:type="pct"/>
            <w:vMerge/>
            <w:noWrap/>
            <w:hideMark/>
          </w:tcPr>
          <w:p w14:paraId="7E96B163" w14:textId="618895C0" w:rsidR="007638A2" w:rsidRPr="0064310F" w:rsidRDefault="007638A2" w:rsidP="007638A2">
            <w:pPr>
              <w:widowControl/>
              <w:spacing w:line="240" w:lineRule="exact"/>
              <w:rPr>
                <w:rFonts w:asciiTheme="majorHAnsi" w:eastAsia="メイリオ" w:hAnsiTheme="majorHAnsi" w:cstheme="majorHAnsi"/>
                <w:kern w:val="0"/>
                <w:sz w:val="18"/>
                <w:szCs w:val="18"/>
              </w:rPr>
            </w:pPr>
          </w:p>
        </w:tc>
        <w:tc>
          <w:tcPr>
            <w:tcW w:w="1099" w:type="pct"/>
            <w:tcBorders>
              <w:top w:val="dotted" w:sz="4" w:space="0" w:color="auto"/>
              <w:bottom w:val="dotted" w:sz="4" w:space="0" w:color="auto"/>
              <w:right w:val="single" w:sz="4" w:space="0" w:color="auto"/>
            </w:tcBorders>
            <w:vAlign w:val="center"/>
          </w:tcPr>
          <w:p w14:paraId="3AA6FCC7" w14:textId="57DDFB86" w:rsidR="007638A2" w:rsidRPr="0064310F" w:rsidRDefault="007638A2" w:rsidP="007638A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30</w:t>
            </w:r>
            <w:r w:rsidRPr="0064310F">
              <w:rPr>
                <w:rFonts w:asciiTheme="majorHAnsi" w:eastAsia="メイリオ" w:hAnsiTheme="majorHAnsi" w:cstheme="majorHAnsi"/>
                <w:kern w:val="0"/>
                <w:sz w:val="18"/>
                <w:szCs w:val="18"/>
              </w:rPr>
              <w:t>～</w:t>
            </w:r>
            <w:r w:rsidRPr="0064310F">
              <w:rPr>
                <w:rFonts w:asciiTheme="majorHAnsi" w:eastAsia="メイリオ" w:hAnsiTheme="majorHAnsi" w:cstheme="majorHAnsi"/>
                <w:kern w:val="0"/>
                <w:sz w:val="18"/>
                <w:szCs w:val="18"/>
              </w:rPr>
              <w:t>39</w:t>
            </w:r>
            <w:r w:rsidRPr="0064310F">
              <w:rPr>
                <w:rFonts w:asciiTheme="majorHAnsi" w:eastAsia="メイリオ" w:hAnsiTheme="majorHAnsi" w:cstheme="majorHAnsi"/>
                <w:kern w:val="0"/>
                <w:sz w:val="18"/>
                <w:szCs w:val="18"/>
              </w:rPr>
              <w:t>歳</w:t>
            </w:r>
            <w:r w:rsidR="00F86794" w:rsidRPr="0064310F">
              <w:rPr>
                <w:rFonts w:asciiTheme="majorHAnsi" w:eastAsia="メイリオ" w:hAnsiTheme="majorHAnsi" w:cstheme="majorHAnsi" w:hint="eastAsia"/>
                <w:kern w:val="0"/>
                <w:sz w:val="18"/>
                <w:szCs w:val="18"/>
              </w:rPr>
              <w:t>（</w:t>
            </w:r>
            <w:r w:rsidR="00F86794" w:rsidRPr="0064310F">
              <w:rPr>
                <w:rFonts w:asciiTheme="majorHAnsi" w:eastAsia="メイリオ" w:hAnsiTheme="majorHAnsi" w:cstheme="majorHAnsi" w:hint="eastAsia"/>
                <w:kern w:val="0"/>
                <w:sz w:val="18"/>
                <w:szCs w:val="18"/>
              </w:rPr>
              <w:t>n=12</w:t>
            </w:r>
            <w:r w:rsidR="00F86794" w:rsidRPr="0064310F">
              <w:rPr>
                <w:rFonts w:asciiTheme="majorHAnsi" w:eastAsia="メイリオ" w:hAnsiTheme="majorHAnsi" w:cstheme="majorHAnsi" w:hint="eastAsia"/>
                <w:kern w:val="0"/>
                <w:sz w:val="18"/>
                <w:szCs w:val="18"/>
              </w:rPr>
              <w:t>）</w:t>
            </w:r>
          </w:p>
        </w:tc>
        <w:tc>
          <w:tcPr>
            <w:tcW w:w="382" w:type="pct"/>
            <w:tcBorders>
              <w:top w:val="dotted" w:sz="4" w:space="0" w:color="auto"/>
              <w:left w:val="single" w:sz="4" w:space="0" w:color="auto"/>
              <w:bottom w:val="dotted" w:sz="4" w:space="0" w:color="auto"/>
              <w:right w:val="single" w:sz="4" w:space="0" w:color="auto"/>
            </w:tcBorders>
            <w:shd w:val="clear" w:color="auto" w:fill="D9E8FF"/>
            <w:noWrap/>
            <w:hideMark/>
          </w:tcPr>
          <w:p w14:paraId="4AB291C7" w14:textId="4EDCD794"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66.7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3F8F5F20" w14:textId="07583962"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8.3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7A4134AD" w14:textId="72A40236"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33.3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328EB9D3" w14:textId="260F9E9D"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25.0 </w:t>
            </w:r>
          </w:p>
        </w:tc>
        <w:tc>
          <w:tcPr>
            <w:tcW w:w="382" w:type="pct"/>
            <w:tcBorders>
              <w:top w:val="dotted" w:sz="4" w:space="0" w:color="auto"/>
              <w:left w:val="single" w:sz="4" w:space="0" w:color="auto"/>
              <w:bottom w:val="dotted" w:sz="4" w:space="0" w:color="auto"/>
              <w:right w:val="single" w:sz="4" w:space="0" w:color="auto"/>
            </w:tcBorders>
            <w:shd w:val="clear" w:color="auto" w:fill="D9E8FF"/>
            <w:noWrap/>
            <w:hideMark/>
          </w:tcPr>
          <w:p w14:paraId="287B9990" w14:textId="240AF08C"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75.0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28BEEED9" w14:textId="6A264A6A"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16.7 </w:t>
            </w:r>
          </w:p>
        </w:tc>
        <w:tc>
          <w:tcPr>
            <w:tcW w:w="382" w:type="pct"/>
            <w:tcBorders>
              <w:top w:val="dotted" w:sz="4" w:space="0" w:color="auto"/>
              <w:left w:val="single" w:sz="4" w:space="0" w:color="auto"/>
              <w:bottom w:val="dotted" w:sz="4" w:space="0" w:color="auto"/>
              <w:right w:val="single" w:sz="4" w:space="0" w:color="auto"/>
            </w:tcBorders>
            <w:shd w:val="clear" w:color="auto" w:fill="D9E8FF"/>
            <w:noWrap/>
            <w:hideMark/>
          </w:tcPr>
          <w:p w14:paraId="3FDDC3E3" w14:textId="0F323F52"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66.7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39B0B920" w14:textId="31E2F48A"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8.3 </w:t>
            </w:r>
          </w:p>
        </w:tc>
        <w:tc>
          <w:tcPr>
            <w:tcW w:w="380"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4BBADC69" w14:textId="32D742A0"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0.0 </w:t>
            </w:r>
          </w:p>
        </w:tc>
      </w:tr>
      <w:tr w:rsidR="0064310F" w:rsidRPr="0064310F" w14:paraId="542FC965" w14:textId="77777777" w:rsidTr="0042018A">
        <w:trPr>
          <w:trHeight w:val="260"/>
        </w:trPr>
        <w:tc>
          <w:tcPr>
            <w:tcW w:w="466" w:type="pct"/>
            <w:vMerge/>
            <w:noWrap/>
            <w:hideMark/>
          </w:tcPr>
          <w:p w14:paraId="007C6A73" w14:textId="4FE5C9A8" w:rsidR="007638A2" w:rsidRPr="0064310F" w:rsidRDefault="007638A2" w:rsidP="007638A2">
            <w:pPr>
              <w:widowControl/>
              <w:spacing w:line="240" w:lineRule="exact"/>
              <w:rPr>
                <w:rFonts w:asciiTheme="majorHAnsi" w:eastAsia="メイリオ" w:hAnsiTheme="majorHAnsi" w:cstheme="majorHAnsi"/>
                <w:kern w:val="0"/>
                <w:sz w:val="18"/>
                <w:szCs w:val="18"/>
              </w:rPr>
            </w:pPr>
          </w:p>
        </w:tc>
        <w:tc>
          <w:tcPr>
            <w:tcW w:w="1099" w:type="pct"/>
            <w:tcBorders>
              <w:top w:val="dotted" w:sz="4" w:space="0" w:color="auto"/>
              <w:bottom w:val="dotted" w:sz="4" w:space="0" w:color="auto"/>
              <w:right w:val="single" w:sz="4" w:space="0" w:color="auto"/>
            </w:tcBorders>
            <w:vAlign w:val="center"/>
          </w:tcPr>
          <w:p w14:paraId="1B8A532E" w14:textId="5E58EC33" w:rsidR="007638A2" w:rsidRPr="0064310F" w:rsidRDefault="007638A2" w:rsidP="007638A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40</w:t>
            </w:r>
            <w:r w:rsidRPr="0064310F">
              <w:rPr>
                <w:rFonts w:asciiTheme="majorHAnsi" w:eastAsia="メイリオ" w:hAnsiTheme="majorHAnsi" w:cstheme="majorHAnsi"/>
                <w:kern w:val="0"/>
                <w:sz w:val="18"/>
                <w:szCs w:val="18"/>
              </w:rPr>
              <w:t>～</w:t>
            </w:r>
            <w:r w:rsidRPr="0064310F">
              <w:rPr>
                <w:rFonts w:asciiTheme="majorHAnsi" w:eastAsia="メイリオ" w:hAnsiTheme="majorHAnsi" w:cstheme="majorHAnsi"/>
                <w:kern w:val="0"/>
                <w:sz w:val="18"/>
                <w:szCs w:val="18"/>
              </w:rPr>
              <w:t>49</w:t>
            </w:r>
            <w:r w:rsidRPr="0064310F">
              <w:rPr>
                <w:rFonts w:asciiTheme="majorHAnsi" w:eastAsia="メイリオ" w:hAnsiTheme="majorHAnsi" w:cstheme="majorHAnsi"/>
                <w:kern w:val="0"/>
                <w:sz w:val="18"/>
                <w:szCs w:val="18"/>
              </w:rPr>
              <w:t>歳</w:t>
            </w:r>
            <w:r w:rsidR="00F86794" w:rsidRPr="0064310F">
              <w:rPr>
                <w:rFonts w:asciiTheme="majorHAnsi" w:eastAsia="メイリオ" w:hAnsiTheme="majorHAnsi" w:cstheme="majorHAnsi" w:hint="eastAsia"/>
                <w:kern w:val="0"/>
                <w:sz w:val="18"/>
                <w:szCs w:val="18"/>
              </w:rPr>
              <w:t>（</w:t>
            </w:r>
            <w:r w:rsidR="00F86794" w:rsidRPr="0064310F">
              <w:rPr>
                <w:rFonts w:asciiTheme="majorHAnsi" w:eastAsia="メイリオ" w:hAnsiTheme="majorHAnsi" w:cstheme="majorHAnsi" w:hint="eastAsia"/>
                <w:kern w:val="0"/>
                <w:sz w:val="18"/>
                <w:szCs w:val="18"/>
              </w:rPr>
              <w:t>n=9</w:t>
            </w:r>
            <w:r w:rsidR="00F86794" w:rsidRPr="0064310F">
              <w:rPr>
                <w:rFonts w:asciiTheme="majorHAnsi" w:eastAsia="メイリオ" w:hAnsiTheme="majorHAnsi" w:cstheme="majorHAnsi" w:hint="eastAsia"/>
                <w:kern w:val="0"/>
                <w:sz w:val="18"/>
                <w:szCs w:val="18"/>
              </w:rPr>
              <w:t>）</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368191E2" w14:textId="028D5AD2"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22.2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23C66DA2" w14:textId="0CC025F7"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11.1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0E68B439" w14:textId="56BE0BF7"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55.6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61D6B669" w14:textId="05297343"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55.6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0520D3D5" w14:textId="4653DE95"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44.4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576B4541" w14:textId="733030BB"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22.2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494CB544" w14:textId="61C7499E"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44.4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1ED2C5B3" w14:textId="44F28198"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11.1 </w:t>
            </w:r>
          </w:p>
        </w:tc>
        <w:tc>
          <w:tcPr>
            <w:tcW w:w="380"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16F72F42" w14:textId="2B14FC6D"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11.1 </w:t>
            </w:r>
          </w:p>
        </w:tc>
      </w:tr>
      <w:tr w:rsidR="0064310F" w:rsidRPr="0064310F" w14:paraId="2AAD0478" w14:textId="77777777" w:rsidTr="00901D90">
        <w:trPr>
          <w:trHeight w:val="260"/>
        </w:trPr>
        <w:tc>
          <w:tcPr>
            <w:tcW w:w="466" w:type="pct"/>
            <w:vMerge/>
            <w:noWrap/>
            <w:hideMark/>
          </w:tcPr>
          <w:p w14:paraId="484E15FC" w14:textId="3D7602E1" w:rsidR="007638A2" w:rsidRPr="0064310F" w:rsidRDefault="007638A2" w:rsidP="007638A2">
            <w:pPr>
              <w:widowControl/>
              <w:spacing w:line="240" w:lineRule="exact"/>
              <w:rPr>
                <w:rFonts w:asciiTheme="majorHAnsi" w:eastAsia="メイリオ" w:hAnsiTheme="majorHAnsi" w:cstheme="majorHAnsi"/>
                <w:kern w:val="0"/>
                <w:sz w:val="18"/>
                <w:szCs w:val="18"/>
              </w:rPr>
            </w:pPr>
          </w:p>
        </w:tc>
        <w:tc>
          <w:tcPr>
            <w:tcW w:w="1099" w:type="pct"/>
            <w:tcBorders>
              <w:top w:val="dotted" w:sz="4" w:space="0" w:color="auto"/>
              <w:bottom w:val="dotted" w:sz="4" w:space="0" w:color="auto"/>
              <w:right w:val="single" w:sz="4" w:space="0" w:color="auto"/>
            </w:tcBorders>
            <w:vAlign w:val="center"/>
          </w:tcPr>
          <w:p w14:paraId="078B71E2" w14:textId="13806F47" w:rsidR="007638A2" w:rsidRPr="0064310F" w:rsidRDefault="007638A2" w:rsidP="007638A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50</w:t>
            </w:r>
            <w:r w:rsidRPr="0064310F">
              <w:rPr>
                <w:rFonts w:asciiTheme="majorHAnsi" w:eastAsia="メイリオ" w:hAnsiTheme="majorHAnsi" w:cstheme="majorHAnsi"/>
                <w:kern w:val="0"/>
                <w:sz w:val="18"/>
                <w:szCs w:val="18"/>
              </w:rPr>
              <w:t>～</w:t>
            </w:r>
            <w:r w:rsidRPr="0064310F">
              <w:rPr>
                <w:rFonts w:asciiTheme="majorHAnsi" w:eastAsia="メイリオ" w:hAnsiTheme="majorHAnsi" w:cstheme="majorHAnsi"/>
                <w:kern w:val="0"/>
                <w:sz w:val="18"/>
                <w:szCs w:val="18"/>
              </w:rPr>
              <w:t>59</w:t>
            </w:r>
            <w:r w:rsidRPr="0064310F">
              <w:rPr>
                <w:rFonts w:asciiTheme="majorHAnsi" w:eastAsia="メイリオ" w:hAnsiTheme="majorHAnsi" w:cstheme="majorHAnsi"/>
                <w:kern w:val="0"/>
                <w:sz w:val="18"/>
                <w:szCs w:val="18"/>
              </w:rPr>
              <w:t>歳</w:t>
            </w:r>
            <w:r w:rsidR="00F86794" w:rsidRPr="0064310F">
              <w:rPr>
                <w:rFonts w:asciiTheme="majorHAnsi" w:eastAsia="メイリオ" w:hAnsiTheme="majorHAnsi" w:cstheme="majorHAnsi" w:hint="eastAsia"/>
                <w:kern w:val="0"/>
                <w:sz w:val="18"/>
                <w:szCs w:val="18"/>
              </w:rPr>
              <w:t>（</w:t>
            </w:r>
            <w:r w:rsidR="00F86794" w:rsidRPr="0064310F">
              <w:rPr>
                <w:rFonts w:asciiTheme="majorHAnsi" w:eastAsia="メイリオ" w:hAnsiTheme="majorHAnsi" w:cstheme="majorHAnsi" w:hint="eastAsia"/>
                <w:kern w:val="0"/>
                <w:sz w:val="18"/>
                <w:szCs w:val="18"/>
              </w:rPr>
              <w:t>n=13</w:t>
            </w:r>
            <w:r w:rsidR="00F86794" w:rsidRPr="0064310F">
              <w:rPr>
                <w:rFonts w:asciiTheme="majorHAnsi" w:eastAsia="メイリオ" w:hAnsiTheme="majorHAnsi" w:cstheme="majorHAnsi" w:hint="eastAsia"/>
                <w:kern w:val="0"/>
                <w:sz w:val="18"/>
                <w:szCs w:val="18"/>
              </w:rPr>
              <w:t>）</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17C414CF" w14:textId="1BB99195"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30.8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585F0AC3" w14:textId="1FEEF5BB"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23.1 </w:t>
            </w:r>
          </w:p>
        </w:tc>
        <w:tc>
          <w:tcPr>
            <w:tcW w:w="382" w:type="pct"/>
            <w:tcBorders>
              <w:top w:val="dotted" w:sz="4" w:space="0" w:color="auto"/>
              <w:left w:val="single" w:sz="4" w:space="0" w:color="auto"/>
              <w:bottom w:val="dotted" w:sz="4" w:space="0" w:color="auto"/>
              <w:right w:val="single" w:sz="4" w:space="0" w:color="auto"/>
            </w:tcBorders>
            <w:shd w:val="clear" w:color="auto" w:fill="D9E8FF"/>
            <w:noWrap/>
            <w:hideMark/>
          </w:tcPr>
          <w:p w14:paraId="512CB235" w14:textId="4DE873CA"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69.2 </w:t>
            </w:r>
          </w:p>
        </w:tc>
        <w:tc>
          <w:tcPr>
            <w:tcW w:w="382" w:type="pct"/>
            <w:tcBorders>
              <w:top w:val="dotted" w:sz="4" w:space="0" w:color="auto"/>
              <w:left w:val="single" w:sz="4" w:space="0" w:color="auto"/>
              <w:bottom w:val="dotted" w:sz="4" w:space="0" w:color="auto"/>
              <w:right w:val="single" w:sz="4" w:space="0" w:color="auto"/>
            </w:tcBorders>
            <w:shd w:val="clear" w:color="auto" w:fill="D9E8FF"/>
            <w:noWrap/>
            <w:hideMark/>
          </w:tcPr>
          <w:p w14:paraId="3ABD6D27" w14:textId="75C00A81"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69.2 </w:t>
            </w:r>
          </w:p>
        </w:tc>
        <w:tc>
          <w:tcPr>
            <w:tcW w:w="382" w:type="pct"/>
            <w:tcBorders>
              <w:top w:val="dotted" w:sz="4" w:space="0" w:color="auto"/>
              <w:left w:val="single" w:sz="4" w:space="0" w:color="auto"/>
              <w:bottom w:val="dotted" w:sz="4" w:space="0" w:color="auto"/>
              <w:right w:val="single" w:sz="4" w:space="0" w:color="auto"/>
            </w:tcBorders>
            <w:shd w:val="clear" w:color="auto" w:fill="D9E8FF"/>
            <w:noWrap/>
            <w:hideMark/>
          </w:tcPr>
          <w:p w14:paraId="1011391A" w14:textId="7422F282"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69.2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7FC85C4E" w14:textId="50B0B104"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7.7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448A0F93" w14:textId="4D54ADCF"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46.2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7F846253" w14:textId="4E1BC8F9"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23.1 </w:t>
            </w:r>
          </w:p>
        </w:tc>
        <w:tc>
          <w:tcPr>
            <w:tcW w:w="380"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14BD07E3" w14:textId="7DC8F67C"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0.0 </w:t>
            </w:r>
          </w:p>
        </w:tc>
      </w:tr>
      <w:tr w:rsidR="0064310F" w:rsidRPr="0064310F" w14:paraId="43971DC6" w14:textId="77777777" w:rsidTr="00FF3C9D">
        <w:trPr>
          <w:trHeight w:val="260"/>
        </w:trPr>
        <w:tc>
          <w:tcPr>
            <w:tcW w:w="466" w:type="pct"/>
            <w:vMerge/>
            <w:noWrap/>
            <w:hideMark/>
          </w:tcPr>
          <w:p w14:paraId="4A913D4B" w14:textId="73594B33" w:rsidR="007638A2" w:rsidRPr="0064310F" w:rsidRDefault="007638A2" w:rsidP="007638A2">
            <w:pPr>
              <w:widowControl/>
              <w:spacing w:line="240" w:lineRule="exact"/>
              <w:rPr>
                <w:rFonts w:asciiTheme="majorHAnsi" w:eastAsia="メイリオ" w:hAnsiTheme="majorHAnsi" w:cstheme="majorHAnsi"/>
                <w:kern w:val="0"/>
                <w:sz w:val="18"/>
                <w:szCs w:val="18"/>
              </w:rPr>
            </w:pPr>
          </w:p>
        </w:tc>
        <w:tc>
          <w:tcPr>
            <w:tcW w:w="1099" w:type="pct"/>
            <w:tcBorders>
              <w:top w:val="dotted" w:sz="4" w:space="0" w:color="auto"/>
              <w:bottom w:val="dotted" w:sz="4" w:space="0" w:color="auto"/>
              <w:right w:val="single" w:sz="4" w:space="0" w:color="auto"/>
            </w:tcBorders>
            <w:vAlign w:val="center"/>
          </w:tcPr>
          <w:p w14:paraId="3DA81F6C" w14:textId="747BC41A" w:rsidR="007638A2" w:rsidRPr="0064310F" w:rsidRDefault="007638A2" w:rsidP="007638A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60</w:t>
            </w:r>
            <w:r w:rsidRPr="0064310F">
              <w:rPr>
                <w:rFonts w:asciiTheme="majorHAnsi" w:eastAsia="メイリオ" w:hAnsiTheme="majorHAnsi" w:cstheme="majorHAnsi"/>
                <w:kern w:val="0"/>
                <w:sz w:val="18"/>
                <w:szCs w:val="18"/>
              </w:rPr>
              <w:t>～</w:t>
            </w:r>
            <w:r w:rsidRPr="0064310F">
              <w:rPr>
                <w:rFonts w:asciiTheme="majorHAnsi" w:eastAsia="メイリオ" w:hAnsiTheme="majorHAnsi" w:cstheme="majorHAnsi"/>
                <w:kern w:val="0"/>
                <w:sz w:val="18"/>
                <w:szCs w:val="18"/>
              </w:rPr>
              <w:t>64</w:t>
            </w:r>
            <w:r w:rsidRPr="0064310F">
              <w:rPr>
                <w:rFonts w:asciiTheme="majorHAnsi" w:eastAsia="メイリオ" w:hAnsiTheme="majorHAnsi" w:cstheme="majorHAnsi"/>
                <w:kern w:val="0"/>
                <w:sz w:val="18"/>
                <w:szCs w:val="18"/>
              </w:rPr>
              <w:t>歳</w:t>
            </w:r>
            <w:r w:rsidR="00F86794" w:rsidRPr="0064310F">
              <w:rPr>
                <w:rFonts w:asciiTheme="majorHAnsi" w:eastAsia="メイリオ" w:hAnsiTheme="majorHAnsi" w:cstheme="majorHAnsi" w:hint="eastAsia"/>
                <w:kern w:val="0"/>
                <w:sz w:val="18"/>
                <w:szCs w:val="18"/>
              </w:rPr>
              <w:t>（</w:t>
            </w:r>
            <w:r w:rsidR="00F86794" w:rsidRPr="0064310F">
              <w:rPr>
                <w:rFonts w:asciiTheme="majorHAnsi" w:eastAsia="メイリオ" w:hAnsiTheme="majorHAnsi" w:cstheme="majorHAnsi" w:hint="eastAsia"/>
                <w:kern w:val="0"/>
                <w:sz w:val="18"/>
                <w:szCs w:val="18"/>
              </w:rPr>
              <w:t>n=9</w:t>
            </w:r>
            <w:r w:rsidR="00F86794" w:rsidRPr="0064310F">
              <w:rPr>
                <w:rFonts w:asciiTheme="majorHAnsi" w:eastAsia="メイリオ" w:hAnsiTheme="majorHAnsi" w:cstheme="majorHAnsi" w:hint="eastAsia"/>
                <w:kern w:val="0"/>
                <w:sz w:val="18"/>
                <w:szCs w:val="18"/>
              </w:rPr>
              <w:t>）</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516025BD" w14:textId="4E4304F2"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22.2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7094A1EB" w14:textId="322BA4E5"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0.0 </w:t>
            </w:r>
          </w:p>
        </w:tc>
        <w:tc>
          <w:tcPr>
            <w:tcW w:w="382" w:type="pct"/>
            <w:tcBorders>
              <w:top w:val="dotted" w:sz="4" w:space="0" w:color="auto"/>
              <w:left w:val="single" w:sz="4" w:space="0" w:color="auto"/>
              <w:bottom w:val="dotted" w:sz="4" w:space="0" w:color="auto"/>
              <w:right w:val="single" w:sz="4" w:space="0" w:color="auto"/>
            </w:tcBorders>
            <w:shd w:val="clear" w:color="auto" w:fill="D9E8FF"/>
            <w:noWrap/>
            <w:hideMark/>
          </w:tcPr>
          <w:p w14:paraId="1114A18B" w14:textId="712187A6"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44.4 </w:t>
            </w:r>
          </w:p>
        </w:tc>
        <w:tc>
          <w:tcPr>
            <w:tcW w:w="382" w:type="pct"/>
            <w:tcBorders>
              <w:top w:val="dotted" w:sz="4" w:space="0" w:color="auto"/>
              <w:left w:val="single" w:sz="4" w:space="0" w:color="auto"/>
              <w:bottom w:val="dotted" w:sz="4" w:space="0" w:color="auto"/>
              <w:right w:val="single" w:sz="4" w:space="0" w:color="auto"/>
            </w:tcBorders>
            <w:shd w:val="clear" w:color="auto" w:fill="D9E8FF"/>
            <w:noWrap/>
            <w:hideMark/>
          </w:tcPr>
          <w:p w14:paraId="5F861DFF" w14:textId="61FE848B"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66.7 </w:t>
            </w:r>
          </w:p>
        </w:tc>
        <w:tc>
          <w:tcPr>
            <w:tcW w:w="382" w:type="pct"/>
            <w:tcBorders>
              <w:top w:val="dotted" w:sz="4" w:space="0" w:color="auto"/>
              <w:left w:val="single" w:sz="4" w:space="0" w:color="auto"/>
              <w:bottom w:val="dotted" w:sz="4" w:space="0" w:color="auto"/>
              <w:right w:val="single" w:sz="4" w:space="0" w:color="auto"/>
            </w:tcBorders>
            <w:shd w:val="clear" w:color="auto" w:fill="D9E8FF"/>
            <w:noWrap/>
            <w:hideMark/>
          </w:tcPr>
          <w:p w14:paraId="3739AAEF" w14:textId="4DC94881"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55.6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3A5F70DC" w14:textId="225C8360"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0.0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7A79802F" w14:textId="7F105609"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33.3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22378A3B" w14:textId="0B86E99B"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0.0 </w:t>
            </w:r>
          </w:p>
        </w:tc>
        <w:tc>
          <w:tcPr>
            <w:tcW w:w="380"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47BEB65A" w14:textId="4D4BF8AE"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33.3 </w:t>
            </w:r>
          </w:p>
        </w:tc>
      </w:tr>
      <w:tr w:rsidR="0064310F" w:rsidRPr="0064310F" w14:paraId="2F1DB422" w14:textId="77777777" w:rsidTr="0042018A">
        <w:trPr>
          <w:trHeight w:val="260"/>
        </w:trPr>
        <w:tc>
          <w:tcPr>
            <w:tcW w:w="466" w:type="pct"/>
            <w:vMerge/>
            <w:noWrap/>
            <w:hideMark/>
          </w:tcPr>
          <w:p w14:paraId="175E184A" w14:textId="43A6DF16" w:rsidR="007638A2" w:rsidRPr="0064310F" w:rsidRDefault="007638A2" w:rsidP="007638A2">
            <w:pPr>
              <w:widowControl/>
              <w:spacing w:line="240" w:lineRule="exact"/>
              <w:rPr>
                <w:rFonts w:asciiTheme="majorHAnsi" w:eastAsia="メイリオ" w:hAnsiTheme="majorHAnsi" w:cstheme="majorHAnsi"/>
                <w:kern w:val="0"/>
                <w:sz w:val="18"/>
                <w:szCs w:val="18"/>
              </w:rPr>
            </w:pPr>
          </w:p>
        </w:tc>
        <w:tc>
          <w:tcPr>
            <w:tcW w:w="1099" w:type="pct"/>
            <w:tcBorders>
              <w:top w:val="dotted" w:sz="4" w:space="0" w:color="auto"/>
              <w:bottom w:val="dotted" w:sz="4" w:space="0" w:color="auto"/>
              <w:right w:val="single" w:sz="4" w:space="0" w:color="auto"/>
            </w:tcBorders>
            <w:vAlign w:val="center"/>
          </w:tcPr>
          <w:p w14:paraId="4C33D86A" w14:textId="73AF1737" w:rsidR="007638A2" w:rsidRPr="0064310F" w:rsidRDefault="007638A2" w:rsidP="007638A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65</w:t>
            </w:r>
            <w:r w:rsidRPr="0064310F">
              <w:rPr>
                <w:rFonts w:asciiTheme="majorHAnsi" w:eastAsia="メイリオ" w:hAnsiTheme="majorHAnsi" w:cstheme="majorHAnsi"/>
                <w:kern w:val="0"/>
                <w:sz w:val="18"/>
                <w:szCs w:val="18"/>
              </w:rPr>
              <w:t>～</w:t>
            </w:r>
            <w:r w:rsidRPr="0064310F">
              <w:rPr>
                <w:rFonts w:asciiTheme="majorHAnsi" w:eastAsia="メイリオ" w:hAnsiTheme="majorHAnsi" w:cstheme="majorHAnsi"/>
                <w:kern w:val="0"/>
                <w:sz w:val="18"/>
                <w:szCs w:val="18"/>
              </w:rPr>
              <w:t>69</w:t>
            </w:r>
            <w:r w:rsidRPr="0064310F">
              <w:rPr>
                <w:rFonts w:asciiTheme="majorHAnsi" w:eastAsia="メイリオ" w:hAnsiTheme="majorHAnsi" w:cstheme="majorHAnsi"/>
                <w:kern w:val="0"/>
                <w:sz w:val="18"/>
                <w:szCs w:val="18"/>
              </w:rPr>
              <w:t>歳</w:t>
            </w:r>
            <w:r w:rsidR="00F86794" w:rsidRPr="0064310F">
              <w:rPr>
                <w:rFonts w:asciiTheme="majorHAnsi" w:eastAsia="メイリオ" w:hAnsiTheme="majorHAnsi" w:cstheme="majorHAnsi" w:hint="eastAsia"/>
                <w:kern w:val="0"/>
                <w:sz w:val="18"/>
                <w:szCs w:val="18"/>
              </w:rPr>
              <w:t>（</w:t>
            </w:r>
            <w:r w:rsidR="00F86794" w:rsidRPr="0064310F">
              <w:rPr>
                <w:rFonts w:asciiTheme="majorHAnsi" w:eastAsia="メイリオ" w:hAnsiTheme="majorHAnsi" w:cstheme="majorHAnsi" w:hint="eastAsia"/>
                <w:kern w:val="0"/>
                <w:sz w:val="18"/>
                <w:szCs w:val="18"/>
              </w:rPr>
              <w:t>n=8</w:t>
            </w:r>
            <w:r w:rsidR="00F86794" w:rsidRPr="0064310F">
              <w:rPr>
                <w:rFonts w:asciiTheme="majorHAnsi" w:eastAsia="メイリオ" w:hAnsiTheme="majorHAnsi" w:cstheme="majorHAnsi" w:hint="eastAsia"/>
                <w:kern w:val="0"/>
                <w:sz w:val="18"/>
                <w:szCs w:val="18"/>
              </w:rPr>
              <w:t>）</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327F1EAA" w14:textId="0C9A86DB"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12.5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51C83733" w14:textId="336B115A"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0.0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08FA7865" w14:textId="759B35DF"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75.0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0BE97E81" w14:textId="53F1ACD5"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25.0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17A6DD1A" w14:textId="4C2CC6A8"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62.5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777CF7CC" w14:textId="350C971D"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0.0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103B46A5" w14:textId="195D6AF7"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0.0 </w:t>
            </w:r>
          </w:p>
        </w:tc>
        <w:tc>
          <w:tcPr>
            <w:tcW w:w="38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4D11F365" w14:textId="53FCC288"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0.0 </w:t>
            </w:r>
          </w:p>
        </w:tc>
        <w:tc>
          <w:tcPr>
            <w:tcW w:w="380"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44B34029" w14:textId="2E6E1103"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0.0 </w:t>
            </w:r>
          </w:p>
        </w:tc>
      </w:tr>
      <w:tr w:rsidR="0064310F" w:rsidRPr="0064310F" w14:paraId="46442DE3" w14:textId="77777777" w:rsidTr="0042018A">
        <w:trPr>
          <w:trHeight w:val="260"/>
        </w:trPr>
        <w:tc>
          <w:tcPr>
            <w:tcW w:w="466" w:type="pct"/>
            <w:vMerge/>
            <w:noWrap/>
            <w:hideMark/>
          </w:tcPr>
          <w:p w14:paraId="21944D20" w14:textId="73C916B2" w:rsidR="007638A2" w:rsidRPr="0064310F" w:rsidRDefault="007638A2" w:rsidP="007638A2">
            <w:pPr>
              <w:widowControl/>
              <w:spacing w:line="240" w:lineRule="exact"/>
              <w:rPr>
                <w:rFonts w:asciiTheme="majorHAnsi" w:eastAsia="メイリオ" w:hAnsiTheme="majorHAnsi" w:cstheme="majorHAnsi"/>
                <w:kern w:val="0"/>
                <w:sz w:val="18"/>
                <w:szCs w:val="18"/>
              </w:rPr>
            </w:pPr>
          </w:p>
        </w:tc>
        <w:tc>
          <w:tcPr>
            <w:tcW w:w="1099" w:type="pct"/>
            <w:tcBorders>
              <w:top w:val="dotted" w:sz="4" w:space="0" w:color="auto"/>
              <w:bottom w:val="single" w:sz="4" w:space="0" w:color="auto"/>
              <w:right w:val="single" w:sz="4" w:space="0" w:color="auto"/>
            </w:tcBorders>
            <w:vAlign w:val="center"/>
          </w:tcPr>
          <w:p w14:paraId="7B484407" w14:textId="677DC66B" w:rsidR="007638A2" w:rsidRPr="0064310F" w:rsidRDefault="007638A2" w:rsidP="007638A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70</w:t>
            </w:r>
            <w:r w:rsidRPr="0064310F">
              <w:rPr>
                <w:rFonts w:asciiTheme="majorHAnsi" w:eastAsia="メイリオ" w:hAnsiTheme="majorHAnsi" w:cstheme="majorHAnsi"/>
                <w:kern w:val="0"/>
                <w:sz w:val="18"/>
                <w:szCs w:val="18"/>
              </w:rPr>
              <w:t>歳以上</w:t>
            </w:r>
            <w:r w:rsidR="00F86794" w:rsidRPr="0064310F">
              <w:rPr>
                <w:rFonts w:asciiTheme="majorHAnsi" w:eastAsia="メイリオ" w:hAnsiTheme="majorHAnsi" w:cstheme="majorHAnsi" w:hint="eastAsia"/>
                <w:kern w:val="0"/>
                <w:sz w:val="18"/>
                <w:szCs w:val="18"/>
              </w:rPr>
              <w:t>（</w:t>
            </w:r>
            <w:r w:rsidR="00F86794" w:rsidRPr="0064310F">
              <w:rPr>
                <w:rFonts w:asciiTheme="majorHAnsi" w:eastAsia="メイリオ" w:hAnsiTheme="majorHAnsi" w:cstheme="majorHAnsi" w:hint="eastAsia"/>
                <w:kern w:val="0"/>
                <w:sz w:val="18"/>
                <w:szCs w:val="18"/>
              </w:rPr>
              <w:t>n=3</w:t>
            </w:r>
            <w:r w:rsidR="00F86794" w:rsidRPr="0064310F">
              <w:rPr>
                <w:rFonts w:asciiTheme="majorHAnsi" w:eastAsia="メイリオ" w:hAnsiTheme="majorHAnsi" w:cstheme="majorHAnsi" w:hint="eastAsia"/>
                <w:kern w:val="0"/>
                <w:sz w:val="18"/>
                <w:szCs w:val="18"/>
              </w:rPr>
              <w:t>）</w:t>
            </w:r>
          </w:p>
        </w:tc>
        <w:tc>
          <w:tcPr>
            <w:tcW w:w="382"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5B355993" w14:textId="497168BE"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0.0 </w:t>
            </w:r>
          </w:p>
        </w:tc>
        <w:tc>
          <w:tcPr>
            <w:tcW w:w="382"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28BA4A06" w14:textId="1837D610"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0.0 </w:t>
            </w:r>
          </w:p>
        </w:tc>
        <w:tc>
          <w:tcPr>
            <w:tcW w:w="382"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0DB6980F" w14:textId="14BA3C93"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66.7 </w:t>
            </w:r>
          </w:p>
        </w:tc>
        <w:tc>
          <w:tcPr>
            <w:tcW w:w="382"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30F41CB1" w14:textId="28012AFF"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33.3 </w:t>
            </w:r>
          </w:p>
        </w:tc>
        <w:tc>
          <w:tcPr>
            <w:tcW w:w="382"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1FFD7058" w14:textId="2A1AB976"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33.3 </w:t>
            </w:r>
          </w:p>
        </w:tc>
        <w:tc>
          <w:tcPr>
            <w:tcW w:w="382"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58CBA2BB" w14:textId="4CF72653"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0.0 </w:t>
            </w:r>
          </w:p>
        </w:tc>
        <w:tc>
          <w:tcPr>
            <w:tcW w:w="382"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172EB3B5" w14:textId="7295857A"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0.0 </w:t>
            </w:r>
          </w:p>
        </w:tc>
        <w:tc>
          <w:tcPr>
            <w:tcW w:w="382"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75B0DD13" w14:textId="30377641"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0.0 </w:t>
            </w:r>
          </w:p>
        </w:tc>
        <w:tc>
          <w:tcPr>
            <w:tcW w:w="380"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1D1E1632" w14:textId="23AEBD17"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0.0 </w:t>
            </w:r>
          </w:p>
        </w:tc>
      </w:tr>
      <w:tr w:rsidR="0064310F" w:rsidRPr="0064310F" w14:paraId="017103B1" w14:textId="77777777" w:rsidTr="00B163D8">
        <w:trPr>
          <w:trHeight w:val="260"/>
        </w:trPr>
        <w:tc>
          <w:tcPr>
            <w:tcW w:w="466" w:type="pct"/>
            <w:vMerge w:val="restart"/>
            <w:noWrap/>
            <w:vAlign w:val="center"/>
          </w:tcPr>
          <w:p w14:paraId="4EA4D1FB" w14:textId="77777777" w:rsidR="00920753" w:rsidRPr="0064310F" w:rsidRDefault="007638A2" w:rsidP="007638A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居住</w:t>
            </w:r>
          </w:p>
          <w:p w14:paraId="1A13724C" w14:textId="38B9E577" w:rsidR="007638A2" w:rsidRPr="0064310F" w:rsidRDefault="007638A2" w:rsidP="007638A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年数別</w:t>
            </w:r>
          </w:p>
        </w:tc>
        <w:tc>
          <w:tcPr>
            <w:tcW w:w="1099" w:type="pct"/>
            <w:tcBorders>
              <w:bottom w:val="dotted" w:sz="4" w:space="0" w:color="auto"/>
              <w:right w:val="single" w:sz="4" w:space="0" w:color="auto"/>
            </w:tcBorders>
            <w:vAlign w:val="center"/>
          </w:tcPr>
          <w:p w14:paraId="28BB12DE" w14:textId="667ED3F5" w:rsidR="007638A2" w:rsidRPr="0064310F" w:rsidRDefault="007638A2" w:rsidP="007638A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5</w:t>
            </w:r>
            <w:r w:rsidRPr="0064310F">
              <w:rPr>
                <w:rFonts w:asciiTheme="majorHAnsi" w:eastAsia="メイリオ" w:hAnsiTheme="majorHAnsi" w:cstheme="majorHAnsi"/>
                <w:kern w:val="0"/>
                <w:sz w:val="18"/>
                <w:szCs w:val="18"/>
              </w:rPr>
              <w:t>年未満</w:t>
            </w:r>
            <w:r w:rsidR="00F86794" w:rsidRPr="0064310F">
              <w:rPr>
                <w:rFonts w:asciiTheme="majorHAnsi" w:eastAsia="メイリオ" w:hAnsiTheme="majorHAnsi" w:cstheme="majorHAnsi" w:hint="eastAsia"/>
                <w:kern w:val="0"/>
                <w:sz w:val="18"/>
                <w:szCs w:val="18"/>
              </w:rPr>
              <w:t>（</w:t>
            </w:r>
            <w:r w:rsidR="00F86794" w:rsidRPr="0064310F">
              <w:rPr>
                <w:rFonts w:asciiTheme="majorHAnsi" w:eastAsia="メイリオ" w:hAnsiTheme="majorHAnsi" w:cstheme="majorHAnsi" w:hint="eastAsia"/>
                <w:kern w:val="0"/>
                <w:sz w:val="18"/>
                <w:szCs w:val="18"/>
              </w:rPr>
              <w:t>n=17</w:t>
            </w:r>
            <w:r w:rsidR="00F86794" w:rsidRPr="0064310F">
              <w:rPr>
                <w:rFonts w:asciiTheme="majorHAnsi" w:eastAsia="メイリオ" w:hAnsiTheme="majorHAnsi" w:cstheme="majorHAnsi" w:hint="eastAsia"/>
                <w:kern w:val="0"/>
                <w:sz w:val="18"/>
                <w:szCs w:val="18"/>
              </w:rPr>
              <w:t>）</w:t>
            </w:r>
          </w:p>
        </w:tc>
        <w:tc>
          <w:tcPr>
            <w:tcW w:w="382" w:type="pct"/>
            <w:tcBorders>
              <w:top w:val="single" w:sz="4" w:space="0" w:color="auto"/>
              <w:left w:val="single" w:sz="4" w:space="0" w:color="auto"/>
              <w:bottom w:val="dotted" w:sz="4" w:space="0" w:color="auto"/>
              <w:right w:val="single" w:sz="4" w:space="0" w:color="auto"/>
            </w:tcBorders>
            <w:shd w:val="clear" w:color="auto" w:fill="D9E8FF"/>
            <w:noWrap/>
            <w:hideMark/>
          </w:tcPr>
          <w:p w14:paraId="6CE1CA09" w14:textId="5781A633"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47.1 </w:t>
            </w:r>
          </w:p>
        </w:tc>
        <w:tc>
          <w:tcPr>
            <w:tcW w:w="382"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2D10AC30" w14:textId="4551A486"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11.8 </w:t>
            </w:r>
          </w:p>
        </w:tc>
        <w:tc>
          <w:tcPr>
            <w:tcW w:w="382" w:type="pct"/>
            <w:tcBorders>
              <w:top w:val="single" w:sz="4" w:space="0" w:color="auto"/>
              <w:left w:val="single" w:sz="4" w:space="0" w:color="auto"/>
              <w:bottom w:val="dotted" w:sz="4" w:space="0" w:color="auto"/>
              <w:right w:val="single" w:sz="4" w:space="0" w:color="auto"/>
            </w:tcBorders>
            <w:shd w:val="clear" w:color="auto" w:fill="D9E8FF"/>
            <w:noWrap/>
            <w:hideMark/>
          </w:tcPr>
          <w:p w14:paraId="73AA7D15" w14:textId="688D7A81"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41.2 </w:t>
            </w:r>
          </w:p>
        </w:tc>
        <w:tc>
          <w:tcPr>
            <w:tcW w:w="382" w:type="pct"/>
            <w:tcBorders>
              <w:top w:val="single" w:sz="4" w:space="0" w:color="auto"/>
              <w:left w:val="single" w:sz="4" w:space="0" w:color="auto"/>
              <w:bottom w:val="dotted" w:sz="4" w:space="0" w:color="auto"/>
              <w:right w:val="single" w:sz="4" w:space="0" w:color="auto"/>
            </w:tcBorders>
            <w:shd w:val="clear" w:color="auto" w:fill="D9E8FF"/>
            <w:noWrap/>
            <w:hideMark/>
          </w:tcPr>
          <w:p w14:paraId="6E8D920D" w14:textId="4F3A6F63"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52.9 </w:t>
            </w:r>
          </w:p>
        </w:tc>
        <w:tc>
          <w:tcPr>
            <w:tcW w:w="382" w:type="pct"/>
            <w:tcBorders>
              <w:top w:val="single" w:sz="4" w:space="0" w:color="auto"/>
              <w:left w:val="single" w:sz="4" w:space="0" w:color="auto"/>
              <w:bottom w:val="dotted" w:sz="4" w:space="0" w:color="auto"/>
              <w:right w:val="single" w:sz="4" w:space="0" w:color="auto"/>
            </w:tcBorders>
            <w:shd w:val="clear" w:color="auto" w:fill="D9E8FF"/>
            <w:noWrap/>
            <w:hideMark/>
          </w:tcPr>
          <w:p w14:paraId="4828EDA4" w14:textId="3A086A82"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76.5 </w:t>
            </w:r>
          </w:p>
        </w:tc>
        <w:tc>
          <w:tcPr>
            <w:tcW w:w="382" w:type="pct"/>
            <w:tcBorders>
              <w:top w:val="single" w:sz="4" w:space="0" w:color="auto"/>
              <w:left w:val="single" w:sz="4" w:space="0" w:color="auto"/>
              <w:bottom w:val="dotted" w:sz="4" w:space="0" w:color="auto"/>
              <w:right w:val="single" w:sz="4" w:space="0" w:color="auto"/>
            </w:tcBorders>
            <w:shd w:val="clear" w:color="auto" w:fill="D9E8FF"/>
            <w:noWrap/>
            <w:hideMark/>
          </w:tcPr>
          <w:p w14:paraId="65317C3A" w14:textId="1F3839A0"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35.3 </w:t>
            </w:r>
          </w:p>
        </w:tc>
        <w:tc>
          <w:tcPr>
            <w:tcW w:w="382"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36779A22" w14:textId="7901D5B6"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29.4 </w:t>
            </w:r>
          </w:p>
        </w:tc>
        <w:tc>
          <w:tcPr>
            <w:tcW w:w="382"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2560D4C2" w14:textId="3BDDFA61"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17.6 </w:t>
            </w:r>
          </w:p>
        </w:tc>
        <w:tc>
          <w:tcPr>
            <w:tcW w:w="380"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0ECED81E" w14:textId="6DFA6D26"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17.6 </w:t>
            </w:r>
          </w:p>
        </w:tc>
      </w:tr>
      <w:tr w:rsidR="0064310F" w:rsidRPr="0064310F" w14:paraId="6A4B430A" w14:textId="77777777" w:rsidTr="00B163D8">
        <w:trPr>
          <w:trHeight w:val="260"/>
        </w:trPr>
        <w:tc>
          <w:tcPr>
            <w:tcW w:w="466" w:type="pct"/>
            <w:vMerge/>
            <w:noWrap/>
            <w:vAlign w:val="center"/>
          </w:tcPr>
          <w:p w14:paraId="67A75BB7" w14:textId="1A4FF401" w:rsidR="007638A2" w:rsidRPr="0064310F" w:rsidRDefault="007638A2" w:rsidP="007638A2">
            <w:pPr>
              <w:widowControl/>
              <w:spacing w:line="240" w:lineRule="exact"/>
              <w:rPr>
                <w:rFonts w:asciiTheme="majorHAnsi" w:eastAsia="メイリオ" w:hAnsiTheme="majorHAnsi" w:cstheme="majorHAnsi"/>
                <w:kern w:val="0"/>
                <w:sz w:val="18"/>
                <w:szCs w:val="18"/>
              </w:rPr>
            </w:pPr>
          </w:p>
        </w:tc>
        <w:tc>
          <w:tcPr>
            <w:tcW w:w="1099" w:type="pct"/>
            <w:tcBorders>
              <w:top w:val="dotted" w:sz="4" w:space="0" w:color="auto"/>
              <w:bottom w:val="single" w:sz="4" w:space="0" w:color="auto"/>
              <w:right w:val="single" w:sz="4" w:space="0" w:color="auto"/>
            </w:tcBorders>
            <w:vAlign w:val="center"/>
          </w:tcPr>
          <w:p w14:paraId="30DF2029" w14:textId="5E25D983" w:rsidR="007638A2" w:rsidRPr="0064310F" w:rsidRDefault="007638A2" w:rsidP="007638A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5</w:t>
            </w:r>
            <w:r w:rsidRPr="0064310F">
              <w:rPr>
                <w:rFonts w:asciiTheme="majorHAnsi" w:eastAsia="メイリオ" w:hAnsiTheme="majorHAnsi" w:cstheme="majorHAnsi"/>
                <w:kern w:val="0"/>
                <w:sz w:val="18"/>
                <w:szCs w:val="18"/>
              </w:rPr>
              <w:t>年以上</w:t>
            </w:r>
            <w:r w:rsidR="00F86794" w:rsidRPr="0064310F">
              <w:rPr>
                <w:rFonts w:asciiTheme="majorHAnsi" w:eastAsia="メイリオ" w:hAnsiTheme="majorHAnsi" w:cstheme="majorHAnsi" w:hint="eastAsia"/>
                <w:kern w:val="0"/>
                <w:sz w:val="18"/>
                <w:szCs w:val="18"/>
              </w:rPr>
              <w:t>（</w:t>
            </w:r>
            <w:r w:rsidR="00F86794" w:rsidRPr="0064310F">
              <w:rPr>
                <w:rFonts w:asciiTheme="majorHAnsi" w:eastAsia="メイリオ" w:hAnsiTheme="majorHAnsi" w:cstheme="majorHAnsi" w:hint="eastAsia"/>
                <w:kern w:val="0"/>
                <w:sz w:val="18"/>
                <w:szCs w:val="18"/>
              </w:rPr>
              <w:t>n=59</w:t>
            </w:r>
            <w:r w:rsidR="00F86794" w:rsidRPr="0064310F">
              <w:rPr>
                <w:rFonts w:asciiTheme="majorHAnsi" w:eastAsia="メイリオ" w:hAnsiTheme="majorHAnsi" w:cstheme="majorHAnsi" w:hint="eastAsia"/>
                <w:kern w:val="0"/>
                <w:sz w:val="18"/>
                <w:szCs w:val="18"/>
              </w:rPr>
              <w:t>）</w:t>
            </w:r>
          </w:p>
        </w:tc>
        <w:tc>
          <w:tcPr>
            <w:tcW w:w="382" w:type="pct"/>
            <w:tcBorders>
              <w:top w:val="dotted" w:sz="4" w:space="0" w:color="auto"/>
              <w:left w:val="single" w:sz="4" w:space="0" w:color="auto"/>
              <w:bottom w:val="single" w:sz="4" w:space="0" w:color="auto"/>
              <w:right w:val="single" w:sz="4" w:space="0" w:color="auto"/>
            </w:tcBorders>
            <w:shd w:val="clear" w:color="auto" w:fill="D9E8FF"/>
            <w:noWrap/>
            <w:hideMark/>
          </w:tcPr>
          <w:p w14:paraId="4A77539F" w14:textId="46707CA5"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44.1 </w:t>
            </w:r>
          </w:p>
        </w:tc>
        <w:tc>
          <w:tcPr>
            <w:tcW w:w="382"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5ECFD14D" w14:textId="673347D6"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6.8 </w:t>
            </w:r>
          </w:p>
        </w:tc>
        <w:tc>
          <w:tcPr>
            <w:tcW w:w="382" w:type="pct"/>
            <w:tcBorders>
              <w:top w:val="dotted" w:sz="4" w:space="0" w:color="auto"/>
              <w:left w:val="single" w:sz="4" w:space="0" w:color="auto"/>
              <w:bottom w:val="single" w:sz="4" w:space="0" w:color="auto"/>
              <w:right w:val="single" w:sz="4" w:space="0" w:color="auto"/>
            </w:tcBorders>
            <w:shd w:val="clear" w:color="auto" w:fill="D9E8FF"/>
            <w:noWrap/>
            <w:hideMark/>
          </w:tcPr>
          <w:p w14:paraId="659D6F4E" w14:textId="06D260F1"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47.5 </w:t>
            </w:r>
          </w:p>
        </w:tc>
        <w:tc>
          <w:tcPr>
            <w:tcW w:w="382" w:type="pct"/>
            <w:tcBorders>
              <w:top w:val="dotted" w:sz="4" w:space="0" w:color="auto"/>
              <w:left w:val="single" w:sz="4" w:space="0" w:color="auto"/>
              <w:bottom w:val="single" w:sz="4" w:space="0" w:color="auto"/>
              <w:right w:val="single" w:sz="4" w:space="0" w:color="auto"/>
            </w:tcBorders>
            <w:shd w:val="clear" w:color="auto" w:fill="D9E8FF"/>
            <w:noWrap/>
            <w:hideMark/>
          </w:tcPr>
          <w:p w14:paraId="63C3F899" w14:textId="09752D58"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44.1 </w:t>
            </w:r>
          </w:p>
        </w:tc>
        <w:tc>
          <w:tcPr>
            <w:tcW w:w="382" w:type="pct"/>
            <w:tcBorders>
              <w:top w:val="dotted" w:sz="4" w:space="0" w:color="auto"/>
              <w:left w:val="single" w:sz="4" w:space="0" w:color="auto"/>
              <w:bottom w:val="single" w:sz="4" w:space="0" w:color="auto"/>
              <w:right w:val="single" w:sz="4" w:space="0" w:color="auto"/>
            </w:tcBorders>
            <w:shd w:val="clear" w:color="auto" w:fill="D9E8FF"/>
            <w:noWrap/>
            <w:hideMark/>
          </w:tcPr>
          <w:p w14:paraId="7024E9AF" w14:textId="4E708793"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67.8 </w:t>
            </w:r>
          </w:p>
        </w:tc>
        <w:tc>
          <w:tcPr>
            <w:tcW w:w="382"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5325D230" w14:textId="09A53BBF"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6.8 </w:t>
            </w:r>
          </w:p>
        </w:tc>
        <w:tc>
          <w:tcPr>
            <w:tcW w:w="382" w:type="pct"/>
            <w:tcBorders>
              <w:top w:val="dotted" w:sz="4" w:space="0" w:color="auto"/>
              <w:left w:val="single" w:sz="4" w:space="0" w:color="auto"/>
              <w:bottom w:val="single" w:sz="4" w:space="0" w:color="auto"/>
              <w:right w:val="single" w:sz="4" w:space="0" w:color="auto"/>
            </w:tcBorders>
            <w:shd w:val="clear" w:color="auto" w:fill="D9E8FF"/>
            <w:noWrap/>
            <w:hideMark/>
          </w:tcPr>
          <w:p w14:paraId="6CFD5FC4" w14:textId="31B2356C"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42.4 </w:t>
            </w:r>
          </w:p>
        </w:tc>
        <w:tc>
          <w:tcPr>
            <w:tcW w:w="382"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4F4FC45C" w14:textId="61C2B1D1"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8.5 </w:t>
            </w:r>
          </w:p>
        </w:tc>
        <w:tc>
          <w:tcPr>
            <w:tcW w:w="380"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422CD576" w14:textId="1B744B94" w:rsidR="007638A2" w:rsidRPr="0064310F" w:rsidRDefault="007638A2" w:rsidP="007638A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5.1 </w:t>
            </w:r>
          </w:p>
        </w:tc>
      </w:tr>
    </w:tbl>
    <w:p w14:paraId="4B1DFC6A" w14:textId="575318B6" w:rsidR="00C83B3F" w:rsidRPr="0064310F" w:rsidRDefault="00C83B3F" w:rsidP="00C83B3F">
      <w:pPr>
        <w:autoSpaceDE w:val="0"/>
        <w:autoSpaceDN w:val="0"/>
        <w:snapToGrid w:val="0"/>
        <w:spacing w:line="360" w:lineRule="atLeast"/>
      </w:pPr>
      <w:r w:rsidRPr="0064310F">
        <w:br w:type="page"/>
      </w:r>
    </w:p>
    <w:p w14:paraId="0C1007B0" w14:textId="497FC300" w:rsidR="00281A51" w:rsidRPr="0064310F" w:rsidRDefault="00281A51" w:rsidP="004E7309">
      <w:pPr>
        <w:pStyle w:val="2"/>
        <w:ind w:left="1260" w:hangingChars="600" w:hanging="1260"/>
        <w:rPr>
          <w:b w:val="0"/>
          <w:bCs/>
        </w:rPr>
      </w:pPr>
      <w:bookmarkStart w:id="79" w:name="_Toc227065088"/>
      <w:bookmarkStart w:id="80" w:name="_Toc227071879"/>
      <w:bookmarkStart w:id="81" w:name="_Toc227136243"/>
      <w:bookmarkStart w:id="82" w:name="_Toc227137697"/>
      <w:bookmarkStart w:id="83" w:name="_Toc227218101"/>
      <w:bookmarkStart w:id="84" w:name="_Toc227233564"/>
      <w:bookmarkStart w:id="85" w:name="_Toc216369513"/>
      <w:r w:rsidRPr="0064310F">
        <w:rPr>
          <w:rFonts w:hint="eastAsia"/>
          <w:b w:val="0"/>
          <w:bCs/>
        </w:rPr>
        <w:lastRenderedPageBreak/>
        <w:t>4</w:t>
      </w:r>
      <w:r w:rsidRPr="0064310F">
        <w:rPr>
          <w:rFonts w:hint="eastAsia"/>
          <w:b w:val="0"/>
          <w:bCs/>
        </w:rPr>
        <w:t>）今後の人口減少を抑えるために重点的にすべきと思う取組み</w:t>
      </w:r>
      <w:bookmarkEnd w:id="79"/>
      <w:bookmarkEnd w:id="80"/>
      <w:bookmarkEnd w:id="81"/>
      <w:bookmarkEnd w:id="82"/>
      <w:bookmarkEnd w:id="83"/>
      <w:bookmarkEnd w:id="84"/>
    </w:p>
    <w:bookmarkEnd w:id="85"/>
    <w:p w14:paraId="46092650" w14:textId="1E3F0BCF" w:rsidR="00FB0FA3" w:rsidRPr="0064310F" w:rsidRDefault="004E7309" w:rsidP="00FB0FA3">
      <w:pPr>
        <w:autoSpaceDE w:val="0"/>
        <w:autoSpaceDN w:val="0"/>
        <w:snapToGrid w:val="0"/>
        <w:spacing w:line="360" w:lineRule="atLeast"/>
      </w:pPr>
      <w:r w:rsidRPr="0064310F">
        <w:rPr>
          <w:rFonts w:hint="eastAsia"/>
        </w:rPr>
        <w:t xml:space="preserve">　</w:t>
      </w:r>
      <w:r w:rsidR="00FB0FA3" w:rsidRPr="0064310F">
        <w:rPr>
          <w:rFonts w:hint="eastAsia"/>
        </w:rPr>
        <w:t>全体では、「公共交通機関の充実（</w:t>
      </w:r>
      <w:r w:rsidR="00D52A37" w:rsidRPr="0064310F">
        <w:rPr>
          <w:rFonts w:hint="eastAsia"/>
        </w:rPr>
        <w:t>79.5</w:t>
      </w:r>
      <w:r w:rsidR="007F50A8" w:rsidRPr="0064310F">
        <w:rPr>
          <w:rFonts w:hint="eastAsia"/>
        </w:rPr>
        <w:t>%</w:t>
      </w:r>
      <w:r w:rsidR="00FB0FA3" w:rsidRPr="0064310F">
        <w:rPr>
          <w:rFonts w:hint="eastAsia"/>
        </w:rPr>
        <w:t>）」が最も多く、「店舗など商業施設の誘致（</w:t>
      </w:r>
      <w:r w:rsidR="00FB0FA3" w:rsidRPr="0064310F">
        <w:rPr>
          <w:rFonts w:hint="eastAsia"/>
        </w:rPr>
        <w:t>6</w:t>
      </w:r>
      <w:r w:rsidR="00D52A37" w:rsidRPr="0064310F">
        <w:rPr>
          <w:rFonts w:hint="eastAsia"/>
        </w:rPr>
        <w:t>0</w:t>
      </w:r>
      <w:r w:rsidR="00FB0FA3" w:rsidRPr="0064310F">
        <w:rPr>
          <w:rFonts w:hint="eastAsia"/>
        </w:rPr>
        <w:t>.8</w:t>
      </w:r>
      <w:r w:rsidR="007F50A8" w:rsidRPr="0064310F">
        <w:rPr>
          <w:rFonts w:hint="eastAsia"/>
        </w:rPr>
        <w:t>%</w:t>
      </w:r>
      <w:r w:rsidR="00FB0FA3" w:rsidRPr="0064310F">
        <w:rPr>
          <w:rFonts w:hint="eastAsia"/>
        </w:rPr>
        <w:t>）」、「医療・保健福祉の充実（</w:t>
      </w:r>
      <w:r w:rsidR="00FB0FA3" w:rsidRPr="0064310F">
        <w:rPr>
          <w:rFonts w:hint="eastAsia"/>
        </w:rPr>
        <w:t>5</w:t>
      </w:r>
      <w:r w:rsidR="00D52A37" w:rsidRPr="0064310F">
        <w:rPr>
          <w:rFonts w:hint="eastAsia"/>
        </w:rPr>
        <w:t>7.4</w:t>
      </w:r>
      <w:r w:rsidR="007F50A8" w:rsidRPr="0064310F">
        <w:rPr>
          <w:rFonts w:hint="eastAsia"/>
        </w:rPr>
        <w:t>%</w:t>
      </w:r>
      <w:r w:rsidR="00FB0FA3" w:rsidRPr="0064310F">
        <w:rPr>
          <w:rFonts w:hint="eastAsia"/>
        </w:rPr>
        <w:t>）」が続いている。生活に直結する移動手段、買い物環境</w:t>
      </w:r>
      <w:r w:rsidR="004A20FF" w:rsidRPr="0064310F">
        <w:rPr>
          <w:rFonts w:hint="eastAsia"/>
        </w:rPr>
        <w:t>など</w:t>
      </w:r>
      <w:r w:rsidR="00FB0FA3" w:rsidRPr="0064310F">
        <w:rPr>
          <w:rFonts w:hint="eastAsia"/>
        </w:rPr>
        <w:t>へのニーズが特に強い。</w:t>
      </w:r>
    </w:p>
    <w:p w14:paraId="2D80F1C6" w14:textId="0FD4FD0D" w:rsidR="00FB0FA3" w:rsidRPr="0064310F" w:rsidRDefault="00FB0FA3" w:rsidP="00FB0FA3">
      <w:pPr>
        <w:autoSpaceDE w:val="0"/>
        <w:autoSpaceDN w:val="0"/>
        <w:snapToGrid w:val="0"/>
        <w:spacing w:line="360" w:lineRule="atLeast"/>
      </w:pPr>
      <w:r w:rsidRPr="0064310F">
        <w:rPr>
          <w:rFonts w:hint="eastAsia"/>
        </w:rPr>
        <w:t xml:space="preserve">　年齢別では、</w:t>
      </w:r>
      <w:r w:rsidR="00DC5782">
        <w:rPr>
          <w:rFonts w:hint="eastAsia"/>
        </w:rPr>
        <w:t>18</w:t>
      </w:r>
      <w:r w:rsidR="00DC5782">
        <w:rPr>
          <w:rFonts w:hint="eastAsia"/>
        </w:rPr>
        <w:t>～</w:t>
      </w:r>
      <w:r w:rsidR="00DC5782">
        <w:rPr>
          <w:rFonts w:hint="eastAsia"/>
        </w:rPr>
        <w:t>29</w:t>
      </w:r>
      <w:r w:rsidR="00DC5782">
        <w:rPr>
          <w:rFonts w:hint="eastAsia"/>
        </w:rPr>
        <w:t>歳で「</w:t>
      </w:r>
      <w:r w:rsidR="00B44ED1" w:rsidRPr="0064310F">
        <w:rPr>
          <w:rFonts w:hint="eastAsia"/>
        </w:rPr>
        <w:t>店舗など商業施設の誘致</w:t>
      </w:r>
      <w:r w:rsidR="00B44ED1">
        <w:rPr>
          <w:rFonts w:hint="eastAsia"/>
        </w:rPr>
        <w:t>（</w:t>
      </w:r>
      <w:r w:rsidR="00B44ED1">
        <w:rPr>
          <w:rFonts w:hint="eastAsia"/>
        </w:rPr>
        <w:t>77.8%</w:t>
      </w:r>
      <w:r w:rsidR="00B44ED1">
        <w:rPr>
          <w:rFonts w:hint="eastAsia"/>
        </w:rPr>
        <w:t>）</w:t>
      </w:r>
      <w:r w:rsidR="00DC5782">
        <w:rPr>
          <w:rFonts w:hint="eastAsia"/>
        </w:rPr>
        <w:t>」</w:t>
      </w:r>
      <w:r w:rsidR="00B44ED1">
        <w:rPr>
          <w:rFonts w:hint="eastAsia"/>
        </w:rPr>
        <w:t>、</w:t>
      </w:r>
      <w:r w:rsidRPr="0064310F">
        <w:rPr>
          <w:rFonts w:hint="eastAsia"/>
        </w:rPr>
        <w:t>30</w:t>
      </w:r>
      <w:r w:rsidRPr="0064310F">
        <w:rPr>
          <w:rFonts w:hint="eastAsia"/>
        </w:rPr>
        <w:t>～</w:t>
      </w:r>
      <w:r w:rsidRPr="0064310F">
        <w:rPr>
          <w:rFonts w:hint="eastAsia"/>
        </w:rPr>
        <w:t>39</w:t>
      </w:r>
      <w:r w:rsidRPr="0064310F">
        <w:rPr>
          <w:rFonts w:hint="eastAsia"/>
        </w:rPr>
        <w:t>歳で「子育て支援や教育環境の充実（</w:t>
      </w:r>
      <w:r w:rsidR="00D52A37" w:rsidRPr="0064310F">
        <w:rPr>
          <w:rFonts w:hint="eastAsia"/>
        </w:rPr>
        <w:t>60.8</w:t>
      </w:r>
      <w:r w:rsidR="007F50A8" w:rsidRPr="0064310F">
        <w:rPr>
          <w:rFonts w:hint="eastAsia"/>
        </w:rPr>
        <w:t>%</w:t>
      </w:r>
      <w:r w:rsidRPr="0064310F">
        <w:rPr>
          <w:rFonts w:hint="eastAsia"/>
        </w:rPr>
        <w:t>）」、</w:t>
      </w:r>
      <w:r w:rsidR="00D52A37" w:rsidRPr="0064310F">
        <w:rPr>
          <w:rFonts w:hint="eastAsia"/>
        </w:rPr>
        <w:t>65</w:t>
      </w:r>
      <w:r w:rsidR="00D52A37" w:rsidRPr="0064310F">
        <w:rPr>
          <w:rFonts w:hint="eastAsia"/>
        </w:rPr>
        <w:t>～</w:t>
      </w:r>
      <w:r w:rsidR="00D52A37" w:rsidRPr="0064310F">
        <w:rPr>
          <w:rFonts w:hint="eastAsia"/>
        </w:rPr>
        <w:t>69</w:t>
      </w:r>
      <w:r w:rsidRPr="0064310F">
        <w:rPr>
          <w:rFonts w:hint="eastAsia"/>
        </w:rPr>
        <w:t>歳で</w:t>
      </w:r>
      <w:r w:rsidR="004371DA">
        <w:rPr>
          <w:rFonts w:hint="eastAsia"/>
        </w:rPr>
        <w:t>「</w:t>
      </w:r>
      <w:r w:rsidR="004371DA" w:rsidRPr="0064310F">
        <w:rPr>
          <w:rFonts w:hint="eastAsia"/>
        </w:rPr>
        <w:t>医療・保健福祉の充実（</w:t>
      </w:r>
      <w:r w:rsidR="004371DA">
        <w:rPr>
          <w:rFonts w:hint="eastAsia"/>
        </w:rPr>
        <w:t>73.5</w:t>
      </w:r>
      <w:r w:rsidR="004371DA" w:rsidRPr="0064310F">
        <w:rPr>
          <w:rFonts w:hint="eastAsia"/>
        </w:rPr>
        <w:t>%</w:t>
      </w:r>
      <w:r w:rsidR="004371DA" w:rsidRPr="0064310F">
        <w:rPr>
          <w:rFonts w:hint="eastAsia"/>
        </w:rPr>
        <w:t>）</w:t>
      </w:r>
      <w:r w:rsidR="004371DA">
        <w:rPr>
          <w:rFonts w:hint="eastAsia"/>
        </w:rPr>
        <w:t>」</w:t>
      </w:r>
      <w:r w:rsidR="00BE7050">
        <w:rPr>
          <w:rFonts w:hint="eastAsia"/>
        </w:rPr>
        <w:t>、</w:t>
      </w:r>
      <w:r w:rsidRPr="0064310F">
        <w:rPr>
          <w:rFonts w:hint="eastAsia"/>
        </w:rPr>
        <w:t>「</w:t>
      </w:r>
      <w:r w:rsidR="00D52A37" w:rsidRPr="0064310F">
        <w:rPr>
          <w:rFonts w:hint="eastAsia"/>
        </w:rPr>
        <w:t>除排雪体制の強化</w:t>
      </w:r>
      <w:r w:rsidRPr="0064310F">
        <w:rPr>
          <w:rFonts w:hint="eastAsia"/>
        </w:rPr>
        <w:t>（</w:t>
      </w:r>
      <w:r w:rsidR="00D52A37" w:rsidRPr="0064310F">
        <w:rPr>
          <w:rFonts w:hint="eastAsia"/>
        </w:rPr>
        <w:t>40.8</w:t>
      </w:r>
      <w:r w:rsidR="007F50A8" w:rsidRPr="0064310F">
        <w:rPr>
          <w:rFonts w:hint="eastAsia"/>
        </w:rPr>
        <w:t>%</w:t>
      </w:r>
      <w:r w:rsidRPr="0064310F">
        <w:rPr>
          <w:rFonts w:hint="eastAsia"/>
        </w:rPr>
        <w:t>）」</w:t>
      </w:r>
      <w:r w:rsidR="00734CBF">
        <w:rPr>
          <w:rFonts w:hint="eastAsia"/>
        </w:rPr>
        <w:t>、</w:t>
      </w:r>
      <w:r w:rsidR="00734CBF">
        <w:rPr>
          <w:rFonts w:hint="eastAsia"/>
        </w:rPr>
        <w:t>70</w:t>
      </w:r>
      <w:r w:rsidR="00734CBF">
        <w:rPr>
          <w:rFonts w:hint="eastAsia"/>
        </w:rPr>
        <w:t>歳以上で「環境を意識したまちづくり（</w:t>
      </w:r>
      <w:r w:rsidR="00127713">
        <w:rPr>
          <w:rFonts w:hint="eastAsia"/>
        </w:rPr>
        <w:t>29.0%</w:t>
      </w:r>
      <w:r w:rsidR="00734CBF">
        <w:rPr>
          <w:rFonts w:hint="eastAsia"/>
        </w:rPr>
        <w:t>）」</w:t>
      </w:r>
      <w:r w:rsidRPr="0064310F">
        <w:rPr>
          <w:rFonts w:hint="eastAsia"/>
        </w:rPr>
        <w:t>が</w:t>
      </w:r>
      <w:r w:rsidR="00CD303B">
        <w:rPr>
          <w:rFonts w:hint="eastAsia"/>
        </w:rPr>
        <w:t>全体に</w:t>
      </w:r>
      <w:r w:rsidR="00755E7F" w:rsidRPr="0064310F">
        <w:rPr>
          <w:rFonts w:hint="eastAsia"/>
        </w:rPr>
        <w:t>比べて</w:t>
      </w:r>
      <w:r w:rsidRPr="0064310F">
        <w:rPr>
          <w:rFonts w:hint="eastAsia"/>
        </w:rPr>
        <w:t>多いなど、ライフステージにより重視する施策が異なる。</w:t>
      </w:r>
    </w:p>
    <w:p w14:paraId="0093EEA3" w14:textId="5BE73D89" w:rsidR="00FB0FA3" w:rsidRPr="0064310F" w:rsidRDefault="00FB0FA3" w:rsidP="00FB0FA3">
      <w:pPr>
        <w:autoSpaceDE w:val="0"/>
        <w:autoSpaceDN w:val="0"/>
        <w:snapToGrid w:val="0"/>
        <w:spacing w:line="360" w:lineRule="atLeast"/>
      </w:pPr>
      <w:r w:rsidRPr="0064310F">
        <w:rPr>
          <w:rFonts w:hint="eastAsia"/>
        </w:rPr>
        <w:t xml:space="preserve">　居住年数別では、</w:t>
      </w:r>
      <w:r w:rsidR="00C653EE" w:rsidRPr="0064310F">
        <w:rPr>
          <w:rFonts w:hint="eastAsia"/>
        </w:rPr>
        <w:t>５年未満・５年以上ともに「公共交通機関の充実」が最も多</w:t>
      </w:r>
      <w:r w:rsidR="00241B97" w:rsidRPr="0064310F">
        <w:rPr>
          <w:rFonts w:hint="eastAsia"/>
        </w:rPr>
        <w:t>い。</w:t>
      </w:r>
      <w:r w:rsidR="00E42D9E" w:rsidRPr="0064310F">
        <w:rPr>
          <w:rFonts w:hint="eastAsia"/>
        </w:rPr>
        <w:t>５年未満では、「店舗など商業施設の誘致（</w:t>
      </w:r>
      <w:r w:rsidR="00E42D9E" w:rsidRPr="0064310F">
        <w:rPr>
          <w:rFonts w:hint="eastAsia"/>
        </w:rPr>
        <w:t>71.4%</w:t>
      </w:r>
      <w:r w:rsidR="00E42D9E" w:rsidRPr="0064310F">
        <w:rPr>
          <w:rFonts w:hint="eastAsia"/>
        </w:rPr>
        <w:t>）」、５年以上では「</w:t>
      </w:r>
      <w:r w:rsidR="007E58C6" w:rsidRPr="0064310F">
        <w:rPr>
          <w:rFonts w:hint="eastAsia"/>
        </w:rPr>
        <w:t>医療・保健福祉の充実</w:t>
      </w:r>
      <w:r w:rsidR="00B92C00" w:rsidRPr="0064310F">
        <w:rPr>
          <w:rFonts w:hint="eastAsia"/>
        </w:rPr>
        <w:t>（</w:t>
      </w:r>
      <w:r w:rsidR="00B92C00" w:rsidRPr="0064310F">
        <w:rPr>
          <w:rFonts w:hint="eastAsia"/>
        </w:rPr>
        <w:t>56.4%</w:t>
      </w:r>
      <w:r w:rsidR="00B92C00" w:rsidRPr="0064310F">
        <w:rPr>
          <w:rFonts w:hint="eastAsia"/>
        </w:rPr>
        <w:t>）</w:t>
      </w:r>
      <w:r w:rsidR="00E42D9E" w:rsidRPr="0064310F">
        <w:rPr>
          <w:rFonts w:hint="eastAsia"/>
        </w:rPr>
        <w:t>」</w:t>
      </w:r>
      <w:r w:rsidR="00B92C00" w:rsidRPr="0064310F">
        <w:rPr>
          <w:rFonts w:hint="eastAsia"/>
        </w:rPr>
        <w:t>が続くなど、居住年数に応じて重視する施策に違いがみられる。</w:t>
      </w:r>
    </w:p>
    <w:p w14:paraId="3BD9C81B" w14:textId="77777777" w:rsidR="00A43A6F" w:rsidRPr="0064310F" w:rsidRDefault="00A43A6F" w:rsidP="00A43A6F">
      <w:pPr>
        <w:autoSpaceDE w:val="0"/>
        <w:autoSpaceDN w:val="0"/>
        <w:snapToGrid w:val="0"/>
        <w:spacing w:line="360" w:lineRule="atLeast"/>
      </w:pPr>
    </w:p>
    <w:p w14:paraId="2CDE9272" w14:textId="4A8E671E" w:rsidR="00A43A6F" w:rsidRPr="0064310F" w:rsidRDefault="00A43A6F" w:rsidP="00A43A6F">
      <w:pPr>
        <w:jc w:val="left"/>
        <w:rPr>
          <w:rFonts w:ascii="ＭＳ ゴシック" w:eastAsia="ＭＳ ゴシック"/>
        </w:rPr>
      </w:pPr>
      <w:r w:rsidRPr="0064310F">
        <w:rPr>
          <w:rFonts w:ascii="ＭＳ ゴシック" w:eastAsia="ＭＳ ゴシック" w:hint="eastAsia"/>
        </w:rPr>
        <w:t>年齢別・居住年数別クロス集計結果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5"/>
        <w:gridCol w:w="1993"/>
        <w:gridCol w:w="566"/>
        <w:gridCol w:w="565"/>
        <w:gridCol w:w="567"/>
        <w:gridCol w:w="565"/>
        <w:gridCol w:w="567"/>
        <w:gridCol w:w="565"/>
        <w:gridCol w:w="567"/>
        <w:gridCol w:w="565"/>
        <w:gridCol w:w="567"/>
        <w:gridCol w:w="565"/>
        <w:gridCol w:w="564"/>
      </w:tblGrid>
      <w:tr w:rsidR="0064310F" w:rsidRPr="0064310F" w14:paraId="087B7899" w14:textId="582E17CA" w:rsidTr="00502579">
        <w:trPr>
          <w:trHeight w:val="260"/>
        </w:trPr>
        <w:tc>
          <w:tcPr>
            <w:tcW w:w="1565" w:type="pct"/>
            <w:gridSpan w:val="2"/>
            <w:noWrap/>
            <w:hideMark/>
          </w:tcPr>
          <w:p w14:paraId="71A4E2B2" w14:textId="77777777" w:rsidR="00C86176" w:rsidRPr="0064310F" w:rsidRDefault="00C86176" w:rsidP="00C86176">
            <w:pPr>
              <w:widowControl/>
              <w:spacing w:line="240" w:lineRule="exact"/>
              <w:rPr>
                <w:rFonts w:asciiTheme="majorHAnsi" w:eastAsia="メイリオ" w:hAnsiTheme="majorHAnsi" w:cstheme="majorHAnsi"/>
                <w:b/>
                <w:kern w:val="0"/>
                <w:sz w:val="18"/>
                <w:szCs w:val="18"/>
              </w:rPr>
            </w:pPr>
          </w:p>
        </w:tc>
        <w:tc>
          <w:tcPr>
            <w:tcW w:w="312" w:type="pct"/>
            <w:tcBorders>
              <w:bottom w:val="single" w:sz="4" w:space="0" w:color="auto"/>
            </w:tcBorders>
            <w:noWrap/>
            <w:hideMark/>
          </w:tcPr>
          <w:p w14:paraId="5D99CB36" w14:textId="1C28D949" w:rsidR="00C86176" w:rsidRPr="0064310F" w:rsidRDefault="00C86176" w:rsidP="00C86176">
            <w:pPr>
              <w:widowControl/>
              <w:spacing w:line="240" w:lineRule="exact"/>
              <w:rPr>
                <w:rFonts w:ascii="メイリオ" w:eastAsia="メイリオ" w:hAnsi="メイリオ" w:cstheme="majorHAnsi"/>
                <w:b/>
                <w:kern w:val="0"/>
                <w:sz w:val="18"/>
                <w:szCs w:val="21"/>
              </w:rPr>
            </w:pPr>
            <w:r w:rsidRPr="0064310F">
              <w:rPr>
                <w:rFonts w:ascii="メイリオ" w:eastAsia="メイリオ" w:hAnsi="メイリオ" w:hint="eastAsia"/>
                <w:sz w:val="18"/>
                <w:szCs w:val="21"/>
              </w:rPr>
              <w:t>公共交通機関の充実</w:t>
            </w:r>
          </w:p>
        </w:tc>
        <w:tc>
          <w:tcPr>
            <w:tcW w:w="312" w:type="pct"/>
            <w:tcBorders>
              <w:bottom w:val="single" w:sz="4" w:space="0" w:color="auto"/>
            </w:tcBorders>
            <w:noWrap/>
            <w:hideMark/>
          </w:tcPr>
          <w:p w14:paraId="17B1B243" w14:textId="77777777" w:rsidR="00500804" w:rsidRDefault="00C86176" w:rsidP="00C86176">
            <w:pPr>
              <w:widowControl/>
              <w:spacing w:line="240" w:lineRule="exact"/>
              <w:rPr>
                <w:rFonts w:ascii="メイリオ" w:eastAsia="メイリオ" w:hAnsi="メイリオ"/>
                <w:sz w:val="18"/>
                <w:szCs w:val="21"/>
              </w:rPr>
            </w:pPr>
            <w:r w:rsidRPr="0064310F">
              <w:rPr>
                <w:rFonts w:ascii="メイリオ" w:eastAsia="メイリオ" w:hAnsi="メイリオ" w:hint="eastAsia"/>
                <w:sz w:val="18"/>
                <w:szCs w:val="21"/>
              </w:rPr>
              <w:t>医療</w:t>
            </w:r>
          </w:p>
          <w:p w14:paraId="7015BCE4" w14:textId="227AD9C5" w:rsidR="00C86176" w:rsidRPr="0064310F" w:rsidRDefault="00BA6B3C" w:rsidP="00C86176">
            <w:pPr>
              <w:widowControl/>
              <w:spacing w:line="240" w:lineRule="exact"/>
              <w:rPr>
                <w:rFonts w:ascii="メイリオ" w:eastAsia="メイリオ" w:hAnsi="メイリオ" w:cstheme="majorHAnsi"/>
                <w:b/>
                <w:kern w:val="0"/>
                <w:sz w:val="18"/>
                <w:szCs w:val="21"/>
              </w:rPr>
            </w:pPr>
            <w:r>
              <w:rPr>
                <w:rFonts w:ascii="メイリオ" w:eastAsia="メイリオ" w:hAnsi="メイリオ" w:hint="eastAsia"/>
                <w:sz w:val="18"/>
                <w:szCs w:val="21"/>
              </w:rPr>
              <w:t>・</w:t>
            </w:r>
            <w:r w:rsidR="00C86176" w:rsidRPr="0064310F">
              <w:rPr>
                <w:rFonts w:ascii="メイリオ" w:eastAsia="メイリオ" w:hAnsi="メイリオ" w:hint="eastAsia"/>
                <w:sz w:val="18"/>
                <w:szCs w:val="21"/>
              </w:rPr>
              <w:t>保健福祉の充実</w:t>
            </w:r>
          </w:p>
        </w:tc>
        <w:tc>
          <w:tcPr>
            <w:tcW w:w="313" w:type="pct"/>
            <w:tcBorders>
              <w:bottom w:val="single" w:sz="4" w:space="0" w:color="auto"/>
            </w:tcBorders>
            <w:noWrap/>
            <w:hideMark/>
          </w:tcPr>
          <w:p w14:paraId="0CFC74B6" w14:textId="1FBBA1A7" w:rsidR="00C86176" w:rsidRPr="0064310F" w:rsidRDefault="00C86176" w:rsidP="00C86176">
            <w:pPr>
              <w:widowControl/>
              <w:spacing w:line="240" w:lineRule="exact"/>
              <w:rPr>
                <w:rFonts w:ascii="メイリオ" w:eastAsia="メイリオ" w:hAnsi="メイリオ" w:cstheme="majorHAnsi"/>
                <w:b/>
                <w:kern w:val="0"/>
                <w:sz w:val="18"/>
                <w:szCs w:val="21"/>
              </w:rPr>
            </w:pPr>
            <w:r w:rsidRPr="0064310F">
              <w:rPr>
                <w:rFonts w:ascii="メイリオ" w:eastAsia="メイリオ" w:hAnsi="メイリオ" w:hint="eastAsia"/>
                <w:sz w:val="18"/>
                <w:szCs w:val="21"/>
              </w:rPr>
              <w:t>除排雪体制の強化</w:t>
            </w:r>
          </w:p>
        </w:tc>
        <w:tc>
          <w:tcPr>
            <w:tcW w:w="312" w:type="pct"/>
            <w:tcBorders>
              <w:bottom w:val="single" w:sz="4" w:space="0" w:color="auto"/>
            </w:tcBorders>
            <w:noWrap/>
            <w:hideMark/>
          </w:tcPr>
          <w:p w14:paraId="4C162396" w14:textId="22FE3C2E" w:rsidR="00C86176" w:rsidRPr="0064310F" w:rsidRDefault="00C86176" w:rsidP="00C86176">
            <w:pPr>
              <w:widowControl/>
              <w:spacing w:line="240" w:lineRule="exact"/>
              <w:rPr>
                <w:rFonts w:ascii="メイリオ" w:eastAsia="メイリオ" w:hAnsi="メイリオ" w:cstheme="majorHAnsi"/>
                <w:b/>
                <w:kern w:val="0"/>
                <w:sz w:val="18"/>
                <w:szCs w:val="21"/>
              </w:rPr>
            </w:pPr>
            <w:r w:rsidRPr="0064310F">
              <w:rPr>
                <w:rFonts w:ascii="メイリオ" w:eastAsia="メイリオ" w:hAnsi="メイリオ" w:hint="eastAsia"/>
                <w:sz w:val="18"/>
                <w:szCs w:val="21"/>
              </w:rPr>
              <w:t>子育て支援や教育環境の充実</w:t>
            </w:r>
          </w:p>
        </w:tc>
        <w:tc>
          <w:tcPr>
            <w:tcW w:w="313" w:type="pct"/>
            <w:tcBorders>
              <w:bottom w:val="single" w:sz="4" w:space="0" w:color="auto"/>
            </w:tcBorders>
            <w:noWrap/>
            <w:hideMark/>
          </w:tcPr>
          <w:p w14:paraId="0860178C" w14:textId="4E34A2DC" w:rsidR="00C86176" w:rsidRPr="0064310F" w:rsidRDefault="00C86176" w:rsidP="00C86176">
            <w:pPr>
              <w:widowControl/>
              <w:spacing w:line="240" w:lineRule="exact"/>
              <w:rPr>
                <w:rFonts w:ascii="メイリオ" w:eastAsia="メイリオ" w:hAnsi="メイリオ" w:cstheme="majorHAnsi"/>
                <w:b/>
                <w:kern w:val="0"/>
                <w:sz w:val="18"/>
                <w:szCs w:val="21"/>
              </w:rPr>
            </w:pPr>
            <w:r w:rsidRPr="0064310F">
              <w:rPr>
                <w:rFonts w:ascii="メイリオ" w:eastAsia="メイリオ" w:hAnsi="メイリオ" w:hint="eastAsia"/>
                <w:sz w:val="18"/>
                <w:szCs w:val="21"/>
              </w:rPr>
              <w:t>店舗など商業施設の誘致</w:t>
            </w:r>
          </w:p>
        </w:tc>
        <w:tc>
          <w:tcPr>
            <w:tcW w:w="312" w:type="pct"/>
            <w:tcBorders>
              <w:bottom w:val="single" w:sz="4" w:space="0" w:color="auto"/>
            </w:tcBorders>
            <w:noWrap/>
            <w:hideMark/>
          </w:tcPr>
          <w:p w14:paraId="69741878" w14:textId="6C264274" w:rsidR="00C86176" w:rsidRPr="0064310F" w:rsidRDefault="00C86176" w:rsidP="00C86176">
            <w:pPr>
              <w:widowControl/>
              <w:spacing w:line="240" w:lineRule="exact"/>
              <w:rPr>
                <w:rFonts w:ascii="メイリオ" w:eastAsia="メイリオ" w:hAnsi="メイリオ" w:cstheme="majorHAnsi"/>
                <w:b/>
                <w:kern w:val="0"/>
                <w:sz w:val="18"/>
                <w:szCs w:val="21"/>
              </w:rPr>
            </w:pPr>
            <w:r w:rsidRPr="0064310F">
              <w:rPr>
                <w:rFonts w:ascii="メイリオ" w:eastAsia="メイリオ" w:hAnsi="メイリオ" w:hint="eastAsia"/>
                <w:sz w:val="18"/>
                <w:szCs w:val="21"/>
              </w:rPr>
              <w:t>賃貸住宅の整備</w:t>
            </w:r>
          </w:p>
        </w:tc>
        <w:tc>
          <w:tcPr>
            <w:tcW w:w="313" w:type="pct"/>
            <w:tcBorders>
              <w:bottom w:val="single" w:sz="4" w:space="0" w:color="auto"/>
            </w:tcBorders>
            <w:noWrap/>
            <w:hideMark/>
          </w:tcPr>
          <w:p w14:paraId="25DB9FCB" w14:textId="5BD88BB8" w:rsidR="00C86176" w:rsidRPr="0064310F" w:rsidRDefault="00C86176" w:rsidP="00C86176">
            <w:pPr>
              <w:widowControl/>
              <w:spacing w:line="240" w:lineRule="exact"/>
              <w:rPr>
                <w:rFonts w:ascii="メイリオ" w:eastAsia="メイリオ" w:hAnsi="メイリオ" w:cstheme="majorHAnsi"/>
                <w:b/>
                <w:kern w:val="0"/>
                <w:sz w:val="18"/>
                <w:szCs w:val="21"/>
              </w:rPr>
            </w:pPr>
            <w:r w:rsidRPr="0064310F">
              <w:rPr>
                <w:rFonts w:ascii="メイリオ" w:eastAsia="メイリオ" w:hAnsi="メイリオ" w:hint="eastAsia"/>
                <w:sz w:val="18"/>
                <w:szCs w:val="21"/>
              </w:rPr>
              <w:t>企業誘致など働く場づくり</w:t>
            </w:r>
          </w:p>
        </w:tc>
        <w:tc>
          <w:tcPr>
            <w:tcW w:w="312" w:type="pct"/>
            <w:tcBorders>
              <w:bottom w:val="single" w:sz="4" w:space="0" w:color="auto"/>
            </w:tcBorders>
            <w:noWrap/>
            <w:hideMark/>
          </w:tcPr>
          <w:p w14:paraId="758DED4F" w14:textId="6E4A36B4" w:rsidR="00C86176" w:rsidRPr="0064310F" w:rsidRDefault="00225FD7" w:rsidP="00C86176">
            <w:pPr>
              <w:widowControl/>
              <w:spacing w:line="240" w:lineRule="exact"/>
              <w:rPr>
                <w:rFonts w:ascii="メイリオ" w:eastAsia="メイリオ" w:hAnsi="メイリオ" w:cstheme="majorHAnsi"/>
                <w:b/>
                <w:kern w:val="0"/>
                <w:sz w:val="18"/>
                <w:szCs w:val="21"/>
              </w:rPr>
            </w:pPr>
            <w:r>
              <w:rPr>
                <w:rFonts w:ascii="メイリオ" w:eastAsia="メイリオ" w:hAnsi="メイリオ" w:hint="eastAsia"/>
                <w:sz w:val="18"/>
                <w:szCs w:val="21"/>
              </w:rPr>
              <w:t>ｽﾎﾟｰﾂ</w:t>
            </w:r>
            <w:r w:rsidR="00C86176" w:rsidRPr="0064310F">
              <w:rPr>
                <w:rFonts w:ascii="メイリオ" w:eastAsia="メイリオ" w:hAnsi="メイリオ" w:hint="eastAsia"/>
                <w:sz w:val="18"/>
                <w:szCs w:val="21"/>
              </w:rPr>
              <w:t>・文化・</w:t>
            </w:r>
            <w:r>
              <w:rPr>
                <w:rFonts w:ascii="メイリオ" w:eastAsia="メイリオ" w:hAnsi="メイリオ" w:hint="eastAsia"/>
                <w:sz w:val="18"/>
                <w:szCs w:val="21"/>
              </w:rPr>
              <w:t>ﾚｼﾞｬｰ</w:t>
            </w:r>
            <w:r w:rsidR="00C86176" w:rsidRPr="0064310F">
              <w:rPr>
                <w:rFonts w:ascii="メイリオ" w:eastAsia="メイリオ" w:hAnsi="メイリオ" w:hint="eastAsia"/>
                <w:sz w:val="18"/>
                <w:szCs w:val="21"/>
              </w:rPr>
              <w:t>施設の充実</w:t>
            </w:r>
          </w:p>
        </w:tc>
        <w:tc>
          <w:tcPr>
            <w:tcW w:w="313" w:type="pct"/>
            <w:tcBorders>
              <w:bottom w:val="single" w:sz="4" w:space="0" w:color="auto"/>
            </w:tcBorders>
            <w:noWrap/>
            <w:hideMark/>
          </w:tcPr>
          <w:p w14:paraId="3A82144A" w14:textId="77777777" w:rsidR="00225FD7" w:rsidRDefault="00C86176" w:rsidP="00C86176">
            <w:pPr>
              <w:widowControl/>
              <w:spacing w:line="240" w:lineRule="exact"/>
              <w:rPr>
                <w:rFonts w:ascii="メイリオ" w:eastAsia="メイリオ" w:hAnsi="メイリオ"/>
                <w:sz w:val="18"/>
                <w:szCs w:val="21"/>
              </w:rPr>
            </w:pPr>
            <w:r w:rsidRPr="0064310F">
              <w:rPr>
                <w:rFonts w:ascii="メイリオ" w:eastAsia="メイリオ" w:hAnsi="メイリオ" w:hint="eastAsia"/>
                <w:sz w:val="18"/>
                <w:szCs w:val="21"/>
              </w:rPr>
              <w:t>防災</w:t>
            </w:r>
          </w:p>
          <w:p w14:paraId="60D5E33D" w14:textId="740337D6" w:rsidR="00C86176" w:rsidRPr="0064310F" w:rsidRDefault="00C86176" w:rsidP="00C86176">
            <w:pPr>
              <w:widowControl/>
              <w:spacing w:line="240" w:lineRule="exact"/>
              <w:rPr>
                <w:rFonts w:ascii="メイリオ" w:eastAsia="メイリオ" w:hAnsi="メイリオ" w:cstheme="majorHAnsi"/>
                <w:b/>
                <w:kern w:val="0"/>
                <w:sz w:val="18"/>
                <w:szCs w:val="21"/>
              </w:rPr>
            </w:pPr>
            <w:r w:rsidRPr="0064310F">
              <w:rPr>
                <w:rFonts w:ascii="メイリオ" w:eastAsia="メイリオ" w:hAnsi="メイリオ" w:hint="eastAsia"/>
                <w:sz w:val="18"/>
                <w:szCs w:val="21"/>
              </w:rPr>
              <w:t>・防犯体制の強化</w:t>
            </w:r>
          </w:p>
        </w:tc>
        <w:tc>
          <w:tcPr>
            <w:tcW w:w="312" w:type="pct"/>
            <w:tcBorders>
              <w:bottom w:val="single" w:sz="4" w:space="0" w:color="auto"/>
            </w:tcBorders>
          </w:tcPr>
          <w:p w14:paraId="7B538FB9" w14:textId="2483ABEA" w:rsidR="00C86176" w:rsidRPr="0064310F" w:rsidRDefault="00C86176" w:rsidP="00C86176">
            <w:pPr>
              <w:widowControl/>
              <w:spacing w:line="240" w:lineRule="exact"/>
              <w:rPr>
                <w:rFonts w:ascii="メイリオ" w:eastAsia="メイリオ" w:hAnsi="メイリオ" w:cstheme="majorHAnsi"/>
                <w:sz w:val="18"/>
                <w:szCs w:val="21"/>
              </w:rPr>
            </w:pPr>
            <w:r w:rsidRPr="0064310F">
              <w:rPr>
                <w:rFonts w:ascii="メイリオ" w:eastAsia="メイリオ" w:hAnsi="メイリオ" w:hint="eastAsia"/>
                <w:sz w:val="18"/>
                <w:szCs w:val="21"/>
              </w:rPr>
              <w:t>環境を意識したまちづくり</w:t>
            </w:r>
          </w:p>
        </w:tc>
        <w:tc>
          <w:tcPr>
            <w:tcW w:w="312" w:type="pct"/>
            <w:tcBorders>
              <w:bottom w:val="single" w:sz="4" w:space="0" w:color="auto"/>
            </w:tcBorders>
          </w:tcPr>
          <w:p w14:paraId="4FBDA943" w14:textId="6A66F29E" w:rsidR="00C86176" w:rsidRPr="0064310F" w:rsidRDefault="00C86176" w:rsidP="00C86176">
            <w:pPr>
              <w:widowControl/>
              <w:spacing w:line="240" w:lineRule="exact"/>
              <w:rPr>
                <w:rFonts w:ascii="メイリオ" w:eastAsia="メイリオ" w:hAnsi="メイリオ" w:cstheme="majorHAnsi"/>
                <w:sz w:val="18"/>
                <w:szCs w:val="21"/>
              </w:rPr>
            </w:pPr>
            <w:r w:rsidRPr="0064310F">
              <w:rPr>
                <w:rFonts w:ascii="メイリオ" w:eastAsia="メイリオ" w:hAnsi="メイリオ" w:hint="eastAsia"/>
                <w:sz w:val="18"/>
                <w:szCs w:val="21"/>
              </w:rPr>
              <w:t>その他</w:t>
            </w:r>
          </w:p>
        </w:tc>
      </w:tr>
      <w:tr w:rsidR="0064310F" w:rsidRPr="0064310F" w14:paraId="627F5CEB" w14:textId="7DDFE306" w:rsidTr="00502579">
        <w:trPr>
          <w:trHeight w:val="260"/>
        </w:trPr>
        <w:tc>
          <w:tcPr>
            <w:tcW w:w="1565" w:type="pct"/>
            <w:gridSpan w:val="2"/>
            <w:noWrap/>
            <w:vAlign w:val="center"/>
            <w:hideMark/>
          </w:tcPr>
          <w:p w14:paraId="03CE4C78" w14:textId="553D2BB0" w:rsidR="00DC24C2" w:rsidRPr="0064310F" w:rsidRDefault="00DC24C2" w:rsidP="00DC24C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全体</w:t>
            </w:r>
            <w:r w:rsidR="001A51CA" w:rsidRPr="0064310F">
              <w:rPr>
                <w:rFonts w:asciiTheme="majorHAnsi" w:eastAsia="メイリオ" w:hAnsiTheme="majorHAnsi" w:cstheme="majorHAnsi" w:hint="eastAsia"/>
                <w:kern w:val="0"/>
                <w:sz w:val="18"/>
                <w:szCs w:val="18"/>
              </w:rPr>
              <w:t>（</w:t>
            </w:r>
            <w:r w:rsidR="001A51CA" w:rsidRPr="0064310F">
              <w:rPr>
                <w:rFonts w:asciiTheme="majorHAnsi" w:eastAsia="メイリオ" w:hAnsiTheme="majorHAnsi" w:cstheme="majorHAnsi" w:hint="eastAsia"/>
                <w:kern w:val="0"/>
                <w:sz w:val="18"/>
                <w:szCs w:val="18"/>
              </w:rPr>
              <w:t>n=480</w:t>
            </w:r>
            <w:r w:rsidR="001A51CA" w:rsidRPr="0064310F">
              <w:rPr>
                <w:rFonts w:asciiTheme="majorHAnsi" w:eastAsia="メイリオ" w:hAnsiTheme="majorHAnsi" w:cstheme="majorHAnsi" w:hint="eastAsia"/>
                <w:kern w:val="0"/>
                <w:sz w:val="18"/>
                <w:szCs w:val="18"/>
              </w:rPr>
              <w:t>）</w:t>
            </w:r>
          </w:p>
        </w:tc>
        <w:tc>
          <w:tcPr>
            <w:tcW w:w="312" w:type="pct"/>
            <w:tcBorders>
              <w:top w:val="single" w:sz="4" w:space="0" w:color="auto"/>
              <w:left w:val="nil"/>
              <w:bottom w:val="single" w:sz="4" w:space="0" w:color="auto"/>
              <w:right w:val="single" w:sz="4" w:space="0" w:color="auto"/>
            </w:tcBorders>
            <w:shd w:val="clear" w:color="auto" w:fill="D9E8FF"/>
            <w:noWrap/>
            <w:hideMark/>
          </w:tcPr>
          <w:p w14:paraId="1C5844A1" w14:textId="60372E9D"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79.5 </w:t>
            </w:r>
          </w:p>
        </w:tc>
        <w:tc>
          <w:tcPr>
            <w:tcW w:w="312" w:type="pct"/>
            <w:tcBorders>
              <w:top w:val="single" w:sz="4" w:space="0" w:color="auto"/>
              <w:left w:val="single" w:sz="4" w:space="0" w:color="auto"/>
              <w:bottom w:val="single" w:sz="4" w:space="0" w:color="auto"/>
              <w:right w:val="single" w:sz="4" w:space="0" w:color="auto"/>
            </w:tcBorders>
            <w:shd w:val="clear" w:color="auto" w:fill="D9E8FF"/>
            <w:noWrap/>
            <w:hideMark/>
          </w:tcPr>
          <w:p w14:paraId="014D8E56" w14:textId="7A278770"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57.4 </w:t>
            </w: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75A356A" w14:textId="2FC6B633"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28.4 </w:t>
            </w:r>
          </w:p>
        </w:tc>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ABFD183" w14:textId="7B8FCBBE"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43.0 </w:t>
            </w:r>
          </w:p>
        </w:tc>
        <w:tc>
          <w:tcPr>
            <w:tcW w:w="313" w:type="pct"/>
            <w:tcBorders>
              <w:top w:val="single" w:sz="4" w:space="0" w:color="auto"/>
              <w:left w:val="single" w:sz="4" w:space="0" w:color="auto"/>
              <w:bottom w:val="single" w:sz="4" w:space="0" w:color="auto"/>
              <w:right w:val="single" w:sz="4" w:space="0" w:color="auto"/>
            </w:tcBorders>
            <w:shd w:val="clear" w:color="auto" w:fill="D9E8FF"/>
            <w:noWrap/>
            <w:hideMark/>
          </w:tcPr>
          <w:p w14:paraId="2BD5882A" w14:textId="4218A3DF"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60.8 </w:t>
            </w:r>
          </w:p>
        </w:tc>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9D56EFA" w14:textId="09FA206F"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16.1 </w:t>
            </w: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C0F3DBE" w14:textId="2ED9269F"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45.3 </w:t>
            </w:r>
          </w:p>
        </w:tc>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FC08274" w14:textId="584227B3"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19.4 </w:t>
            </w: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7599394" w14:textId="1A453585"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15.9 </w:t>
            </w:r>
          </w:p>
        </w:tc>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11154A21" w14:textId="10C81E68" w:rsidR="00DC24C2" w:rsidRPr="0064310F" w:rsidRDefault="00DC24C2" w:rsidP="00DC24C2">
            <w:pPr>
              <w:widowControl/>
              <w:spacing w:line="240" w:lineRule="exact"/>
              <w:jc w:val="right"/>
              <w:rPr>
                <w:rFonts w:asciiTheme="majorHAnsi" w:hAnsiTheme="majorHAnsi" w:cstheme="majorHAnsi"/>
                <w:sz w:val="18"/>
                <w:szCs w:val="18"/>
              </w:rPr>
            </w:pPr>
            <w:r w:rsidRPr="0064310F">
              <w:rPr>
                <w:rFonts w:asciiTheme="majorHAnsi" w:hAnsiTheme="majorHAnsi" w:cstheme="majorHAnsi"/>
                <w:sz w:val="18"/>
                <w:szCs w:val="18"/>
              </w:rPr>
              <w:t xml:space="preserve">16.7 </w:t>
            </w:r>
          </w:p>
        </w:tc>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78C98BA8" w14:textId="7342569D" w:rsidR="00DC24C2" w:rsidRPr="0064310F" w:rsidRDefault="00DC24C2" w:rsidP="00DC24C2">
            <w:pPr>
              <w:widowControl/>
              <w:spacing w:line="240" w:lineRule="exact"/>
              <w:jc w:val="right"/>
              <w:rPr>
                <w:rFonts w:asciiTheme="majorHAnsi" w:hAnsiTheme="majorHAnsi" w:cstheme="majorHAnsi"/>
                <w:sz w:val="18"/>
                <w:szCs w:val="18"/>
              </w:rPr>
            </w:pPr>
            <w:r w:rsidRPr="0064310F">
              <w:rPr>
                <w:rFonts w:asciiTheme="majorHAnsi" w:hAnsiTheme="majorHAnsi" w:cstheme="majorHAnsi"/>
                <w:sz w:val="18"/>
                <w:szCs w:val="18"/>
              </w:rPr>
              <w:t xml:space="preserve">4.2 </w:t>
            </w:r>
          </w:p>
        </w:tc>
      </w:tr>
      <w:tr w:rsidR="0064310F" w:rsidRPr="0064310F" w14:paraId="02DBE62D" w14:textId="1226FDC2" w:rsidTr="00837FC2">
        <w:trPr>
          <w:trHeight w:val="260"/>
        </w:trPr>
        <w:tc>
          <w:tcPr>
            <w:tcW w:w="466" w:type="pct"/>
            <w:vMerge w:val="restart"/>
            <w:noWrap/>
            <w:vAlign w:val="center"/>
            <w:hideMark/>
          </w:tcPr>
          <w:p w14:paraId="47C74FF8" w14:textId="77777777" w:rsidR="00DC24C2" w:rsidRPr="0064310F" w:rsidRDefault="00DC24C2" w:rsidP="00DC24C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年齢別</w:t>
            </w:r>
          </w:p>
        </w:tc>
        <w:tc>
          <w:tcPr>
            <w:tcW w:w="1099" w:type="pct"/>
            <w:tcBorders>
              <w:bottom w:val="dotted" w:sz="4" w:space="0" w:color="auto"/>
            </w:tcBorders>
            <w:vAlign w:val="center"/>
          </w:tcPr>
          <w:p w14:paraId="4453AE77" w14:textId="46E22A0A" w:rsidR="00DC24C2" w:rsidRPr="0064310F" w:rsidRDefault="00DC24C2" w:rsidP="00DC24C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18</w:t>
            </w:r>
            <w:r w:rsidRPr="0064310F">
              <w:rPr>
                <w:rFonts w:asciiTheme="majorHAnsi" w:eastAsia="メイリオ" w:hAnsiTheme="majorHAnsi" w:cstheme="majorHAnsi"/>
                <w:kern w:val="0"/>
                <w:sz w:val="18"/>
                <w:szCs w:val="18"/>
              </w:rPr>
              <w:t>～</w:t>
            </w:r>
            <w:r w:rsidRPr="0064310F">
              <w:rPr>
                <w:rFonts w:asciiTheme="majorHAnsi" w:eastAsia="メイリオ" w:hAnsiTheme="majorHAnsi" w:cstheme="majorHAnsi"/>
                <w:kern w:val="0"/>
                <w:sz w:val="18"/>
                <w:szCs w:val="18"/>
              </w:rPr>
              <w:t>29</w:t>
            </w:r>
            <w:r w:rsidRPr="0064310F">
              <w:rPr>
                <w:rFonts w:asciiTheme="majorHAnsi" w:eastAsia="メイリオ" w:hAnsiTheme="majorHAnsi" w:cstheme="majorHAnsi"/>
                <w:kern w:val="0"/>
                <w:sz w:val="18"/>
                <w:szCs w:val="18"/>
              </w:rPr>
              <w:t>歳</w:t>
            </w:r>
            <w:r w:rsidR="001A51CA" w:rsidRPr="0064310F">
              <w:rPr>
                <w:rFonts w:asciiTheme="majorHAnsi" w:eastAsia="メイリオ" w:hAnsiTheme="majorHAnsi" w:cstheme="majorHAnsi" w:hint="eastAsia"/>
                <w:kern w:val="0"/>
                <w:sz w:val="18"/>
                <w:szCs w:val="18"/>
              </w:rPr>
              <w:t>（</w:t>
            </w:r>
            <w:r w:rsidR="001A51CA" w:rsidRPr="0064310F">
              <w:rPr>
                <w:rFonts w:asciiTheme="majorHAnsi" w:eastAsia="メイリオ" w:hAnsiTheme="majorHAnsi" w:cstheme="majorHAnsi" w:hint="eastAsia"/>
                <w:kern w:val="0"/>
                <w:sz w:val="18"/>
                <w:szCs w:val="18"/>
              </w:rPr>
              <w:t>n=71</w:t>
            </w:r>
            <w:r w:rsidR="001A51CA" w:rsidRPr="0064310F">
              <w:rPr>
                <w:rFonts w:asciiTheme="majorHAnsi" w:eastAsia="メイリオ" w:hAnsiTheme="majorHAnsi" w:cstheme="majorHAnsi" w:hint="eastAsia"/>
                <w:kern w:val="0"/>
                <w:sz w:val="18"/>
                <w:szCs w:val="18"/>
              </w:rPr>
              <w:t>）</w:t>
            </w:r>
          </w:p>
        </w:tc>
        <w:tc>
          <w:tcPr>
            <w:tcW w:w="312" w:type="pct"/>
            <w:tcBorders>
              <w:top w:val="single" w:sz="4" w:space="0" w:color="auto"/>
              <w:left w:val="nil"/>
              <w:bottom w:val="dotted" w:sz="4" w:space="0" w:color="auto"/>
              <w:right w:val="single" w:sz="4" w:space="0" w:color="auto"/>
            </w:tcBorders>
            <w:shd w:val="clear" w:color="auto" w:fill="FFFFFF" w:themeFill="background1"/>
            <w:noWrap/>
            <w:hideMark/>
          </w:tcPr>
          <w:p w14:paraId="5958EF1C" w14:textId="019D7EEE"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81.9 </w:t>
            </w:r>
          </w:p>
        </w:tc>
        <w:tc>
          <w:tcPr>
            <w:tcW w:w="312"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43D9E3E2" w14:textId="37B42F0D"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48.6 </w:t>
            </w:r>
          </w:p>
        </w:tc>
        <w:tc>
          <w:tcPr>
            <w:tcW w:w="313"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19081F5C" w14:textId="721265D5"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26.4 </w:t>
            </w:r>
          </w:p>
        </w:tc>
        <w:tc>
          <w:tcPr>
            <w:tcW w:w="312"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67A7C01F" w14:textId="2153C02D"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51.4 </w:t>
            </w:r>
          </w:p>
        </w:tc>
        <w:tc>
          <w:tcPr>
            <w:tcW w:w="313" w:type="pct"/>
            <w:tcBorders>
              <w:top w:val="single" w:sz="4" w:space="0" w:color="auto"/>
              <w:left w:val="single" w:sz="4" w:space="0" w:color="auto"/>
              <w:bottom w:val="dotted" w:sz="4" w:space="0" w:color="auto"/>
              <w:right w:val="single" w:sz="4" w:space="0" w:color="auto"/>
            </w:tcBorders>
            <w:shd w:val="clear" w:color="auto" w:fill="D9E8FF"/>
            <w:noWrap/>
            <w:hideMark/>
          </w:tcPr>
          <w:p w14:paraId="29824BD7" w14:textId="171EF3D0"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77.8 </w:t>
            </w:r>
          </w:p>
        </w:tc>
        <w:tc>
          <w:tcPr>
            <w:tcW w:w="312"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06A44423" w14:textId="4DB49DCF"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25.0 </w:t>
            </w:r>
          </w:p>
        </w:tc>
        <w:tc>
          <w:tcPr>
            <w:tcW w:w="313"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66D69BB3" w14:textId="7BC4EE4F"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36.1 </w:t>
            </w:r>
          </w:p>
        </w:tc>
        <w:tc>
          <w:tcPr>
            <w:tcW w:w="312"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52200994" w14:textId="457C352E"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20.8 </w:t>
            </w:r>
          </w:p>
        </w:tc>
        <w:tc>
          <w:tcPr>
            <w:tcW w:w="313"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321C4DA8" w14:textId="2D452918"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6.9 </w:t>
            </w:r>
          </w:p>
        </w:tc>
        <w:tc>
          <w:tcPr>
            <w:tcW w:w="312" w:type="pct"/>
            <w:tcBorders>
              <w:top w:val="single" w:sz="4" w:space="0" w:color="auto"/>
              <w:left w:val="single" w:sz="4" w:space="0" w:color="auto"/>
              <w:bottom w:val="dotted" w:sz="4" w:space="0" w:color="auto"/>
              <w:right w:val="single" w:sz="4" w:space="0" w:color="auto"/>
            </w:tcBorders>
            <w:shd w:val="clear" w:color="auto" w:fill="FFFFFF" w:themeFill="background1"/>
          </w:tcPr>
          <w:p w14:paraId="7CE1AD00" w14:textId="0EE2656E" w:rsidR="00DC24C2" w:rsidRPr="0064310F" w:rsidRDefault="00DC24C2" w:rsidP="00DC24C2">
            <w:pPr>
              <w:widowControl/>
              <w:spacing w:line="240" w:lineRule="exact"/>
              <w:jc w:val="right"/>
              <w:rPr>
                <w:rFonts w:asciiTheme="majorHAnsi" w:hAnsiTheme="majorHAnsi" w:cstheme="majorHAnsi"/>
                <w:sz w:val="18"/>
                <w:szCs w:val="18"/>
              </w:rPr>
            </w:pPr>
            <w:r w:rsidRPr="0064310F">
              <w:rPr>
                <w:rFonts w:asciiTheme="majorHAnsi" w:hAnsiTheme="majorHAnsi" w:cstheme="majorHAnsi"/>
                <w:sz w:val="18"/>
                <w:szCs w:val="18"/>
              </w:rPr>
              <w:t xml:space="preserve">8.3 </w:t>
            </w:r>
          </w:p>
        </w:tc>
        <w:tc>
          <w:tcPr>
            <w:tcW w:w="312" w:type="pct"/>
            <w:tcBorders>
              <w:top w:val="single" w:sz="4" w:space="0" w:color="auto"/>
              <w:left w:val="single" w:sz="4" w:space="0" w:color="auto"/>
              <w:bottom w:val="dotted" w:sz="4" w:space="0" w:color="auto"/>
              <w:right w:val="single" w:sz="4" w:space="0" w:color="auto"/>
            </w:tcBorders>
            <w:shd w:val="clear" w:color="auto" w:fill="FFFFFF" w:themeFill="background1"/>
          </w:tcPr>
          <w:p w14:paraId="78B6DBAC" w14:textId="7C25F646" w:rsidR="00DC24C2" w:rsidRPr="0064310F" w:rsidRDefault="00DC24C2" w:rsidP="00DC24C2">
            <w:pPr>
              <w:widowControl/>
              <w:spacing w:line="240" w:lineRule="exact"/>
              <w:jc w:val="right"/>
              <w:rPr>
                <w:rFonts w:asciiTheme="majorHAnsi" w:hAnsiTheme="majorHAnsi" w:cstheme="majorHAnsi"/>
                <w:sz w:val="18"/>
                <w:szCs w:val="18"/>
              </w:rPr>
            </w:pPr>
            <w:r w:rsidRPr="0064310F">
              <w:rPr>
                <w:rFonts w:asciiTheme="majorHAnsi" w:hAnsiTheme="majorHAnsi" w:cstheme="majorHAnsi"/>
                <w:sz w:val="18"/>
                <w:szCs w:val="18"/>
              </w:rPr>
              <w:t xml:space="preserve">4.2 </w:t>
            </w:r>
          </w:p>
        </w:tc>
      </w:tr>
      <w:tr w:rsidR="0064310F" w:rsidRPr="0064310F" w14:paraId="0BEBBF97" w14:textId="6E25502D" w:rsidTr="00502579">
        <w:trPr>
          <w:trHeight w:val="260"/>
        </w:trPr>
        <w:tc>
          <w:tcPr>
            <w:tcW w:w="466" w:type="pct"/>
            <w:vMerge/>
            <w:noWrap/>
            <w:hideMark/>
          </w:tcPr>
          <w:p w14:paraId="4919EC0B" w14:textId="77777777" w:rsidR="00DC24C2" w:rsidRPr="0064310F" w:rsidRDefault="00DC24C2" w:rsidP="00DC24C2">
            <w:pPr>
              <w:widowControl/>
              <w:spacing w:line="240" w:lineRule="exact"/>
              <w:rPr>
                <w:rFonts w:asciiTheme="majorHAnsi" w:eastAsia="メイリオ" w:hAnsiTheme="majorHAnsi" w:cstheme="majorHAnsi"/>
                <w:kern w:val="0"/>
                <w:sz w:val="18"/>
                <w:szCs w:val="18"/>
              </w:rPr>
            </w:pPr>
          </w:p>
        </w:tc>
        <w:tc>
          <w:tcPr>
            <w:tcW w:w="1099" w:type="pct"/>
            <w:tcBorders>
              <w:top w:val="dotted" w:sz="4" w:space="0" w:color="auto"/>
              <w:bottom w:val="dotted" w:sz="4" w:space="0" w:color="auto"/>
            </w:tcBorders>
            <w:vAlign w:val="center"/>
          </w:tcPr>
          <w:p w14:paraId="02813579" w14:textId="6A944D53" w:rsidR="001A51CA" w:rsidRPr="0064310F" w:rsidRDefault="00DC24C2" w:rsidP="00DC24C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30</w:t>
            </w:r>
            <w:r w:rsidRPr="0064310F">
              <w:rPr>
                <w:rFonts w:asciiTheme="majorHAnsi" w:eastAsia="メイリオ" w:hAnsiTheme="majorHAnsi" w:cstheme="majorHAnsi"/>
                <w:kern w:val="0"/>
                <w:sz w:val="18"/>
                <w:szCs w:val="18"/>
              </w:rPr>
              <w:t>～</w:t>
            </w:r>
            <w:r w:rsidRPr="0064310F">
              <w:rPr>
                <w:rFonts w:asciiTheme="majorHAnsi" w:eastAsia="メイリオ" w:hAnsiTheme="majorHAnsi" w:cstheme="majorHAnsi"/>
                <w:kern w:val="0"/>
                <w:sz w:val="18"/>
                <w:szCs w:val="18"/>
              </w:rPr>
              <w:t>39</w:t>
            </w:r>
            <w:r w:rsidRPr="0064310F">
              <w:rPr>
                <w:rFonts w:asciiTheme="majorHAnsi" w:eastAsia="メイリオ" w:hAnsiTheme="majorHAnsi" w:cstheme="majorHAnsi"/>
                <w:kern w:val="0"/>
                <w:sz w:val="18"/>
                <w:szCs w:val="18"/>
              </w:rPr>
              <w:t>歳</w:t>
            </w:r>
            <w:r w:rsidR="001A51CA" w:rsidRPr="0064310F">
              <w:rPr>
                <w:rFonts w:asciiTheme="majorHAnsi" w:eastAsia="メイリオ" w:hAnsiTheme="majorHAnsi" w:cstheme="majorHAnsi" w:hint="eastAsia"/>
                <w:kern w:val="0"/>
                <w:sz w:val="18"/>
                <w:szCs w:val="18"/>
              </w:rPr>
              <w:t>（</w:t>
            </w:r>
            <w:r w:rsidR="001A51CA" w:rsidRPr="0064310F">
              <w:rPr>
                <w:rFonts w:asciiTheme="majorHAnsi" w:eastAsia="メイリオ" w:hAnsiTheme="majorHAnsi" w:cstheme="majorHAnsi" w:hint="eastAsia"/>
                <w:kern w:val="0"/>
                <w:sz w:val="18"/>
                <w:szCs w:val="18"/>
              </w:rPr>
              <w:t>n=79</w:t>
            </w:r>
            <w:r w:rsidR="001A51CA" w:rsidRPr="0064310F">
              <w:rPr>
                <w:rFonts w:asciiTheme="majorHAnsi" w:eastAsia="メイリオ" w:hAnsiTheme="majorHAnsi" w:cstheme="majorHAnsi" w:hint="eastAsia"/>
                <w:kern w:val="0"/>
                <w:sz w:val="18"/>
                <w:szCs w:val="18"/>
              </w:rPr>
              <w:t>）</w:t>
            </w:r>
          </w:p>
        </w:tc>
        <w:tc>
          <w:tcPr>
            <w:tcW w:w="312" w:type="pct"/>
            <w:tcBorders>
              <w:top w:val="dotted" w:sz="4" w:space="0" w:color="auto"/>
              <w:left w:val="nil"/>
              <w:bottom w:val="dotted" w:sz="4" w:space="0" w:color="auto"/>
              <w:right w:val="single" w:sz="4" w:space="0" w:color="auto"/>
            </w:tcBorders>
            <w:shd w:val="clear" w:color="auto" w:fill="FFFFFF" w:themeFill="background1"/>
            <w:noWrap/>
            <w:hideMark/>
          </w:tcPr>
          <w:p w14:paraId="31ED1469" w14:textId="79C1865B"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79.7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6F34D57D" w14:textId="5AF5E7BD"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45.6 </w:t>
            </w:r>
          </w:p>
        </w:tc>
        <w:tc>
          <w:tcPr>
            <w:tcW w:w="313"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58EF08FB" w14:textId="66346FEB"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22.8 </w:t>
            </w:r>
          </w:p>
        </w:tc>
        <w:tc>
          <w:tcPr>
            <w:tcW w:w="312" w:type="pct"/>
            <w:tcBorders>
              <w:top w:val="dotted" w:sz="4" w:space="0" w:color="auto"/>
              <w:left w:val="single" w:sz="4" w:space="0" w:color="auto"/>
              <w:bottom w:val="dotted" w:sz="4" w:space="0" w:color="auto"/>
              <w:right w:val="single" w:sz="4" w:space="0" w:color="auto"/>
            </w:tcBorders>
            <w:shd w:val="clear" w:color="auto" w:fill="D9E8FF"/>
            <w:noWrap/>
            <w:hideMark/>
          </w:tcPr>
          <w:p w14:paraId="653866AA" w14:textId="67E0F2BD"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60.8 </w:t>
            </w:r>
          </w:p>
        </w:tc>
        <w:tc>
          <w:tcPr>
            <w:tcW w:w="313"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3FC76DA9" w14:textId="499C735D"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67.1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60C6C76E" w14:textId="09EE5F38"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21.5 </w:t>
            </w:r>
          </w:p>
        </w:tc>
        <w:tc>
          <w:tcPr>
            <w:tcW w:w="313"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44DDBB66" w14:textId="3DF84B89"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43.0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096B1C3D" w14:textId="58F91B74"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26.6 </w:t>
            </w:r>
          </w:p>
        </w:tc>
        <w:tc>
          <w:tcPr>
            <w:tcW w:w="313"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6D26FE04" w14:textId="5B529268"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13.9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tcPr>
          <w:p w14:paraId="2881BB38" w14:textId="4629C812" w:rsidR="00DC24C2" w:rsidRPr="0064310F" w:rsidRDefault="00DC24C2" w:rsidP="00DC24C2">
            <w:pPr>
              <w:widowControl/>
              <w:spacing w:line="240" w:lineRule="exact"/>
              <w:jc w:val="right"/>
              <w:rPr>
                <w:rFonts w:asciiTheme="majorHAnsi" w:hAnsiTheme="majorHAnsi" w:cstheme="majorHAnsi"/>
                <w:sz w:val="18"/>
                <w:szCs w:val="18"/>
              </w:rPr>
            </w:pPr>
            <w:r w:rsidRPr="0064310F">
              <w:rPr>
                <w:rFonts w:asciiTheme="majorHAnsi" w:hAnsiTheme="majorHAnsi" w:cstheme="majorHAnsi"/>
                <w:sz w:val="18"/>
                <w:szCs w:val="18"/>
              </w:rPr>
              <w:t xml:space="preserve">13.9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tcPr>
          <w:p w14:paraId="13F82A57" w14:textId="6478507F" w:rsidR="00DC24C2" w:rsidRPr="0064310F" w:rsidRDefault="00DC24C2" w:rsidP="00DC24C2">
            <w:pPr>
              <w:widowControl/>
              <w:spacing w:line="240" w:lineRule="exact"/>
              <w:jc w:val="right"/>
              <w:rPr>
                <w:rFonts w:asciiTheme="majorHAnsi" w:hAnsiTheme="majorHAnsi" w:cstheme="majorHAnsi"/>
                <w:sz w:val="18"/>
                <w:szCs w:val="18"/>
              </w:rPr>
            </w:pPr>
            <w:r w:rsidRPr="0064310F">
              <w:rPr>
                <w:rFonts w:asciiTheme="majorHAnsi" w:hAnsiTheme="majorHAnsi" w:cstheme="majorHAnsi"/>
                <w:sz w:val="18"/>
                <w:szCs w:val="18"/>
              </w:rPr>
              <w:t xml:space="preserve">3.8 </w:t>
            </w:r>
          </w:p>
        </w:tc>
      </w:tr>
      <w:tr w:rsidR="0064310F" w:rsidRPr="0064310F" w14:paraId="393CA3CA" w14:textId="11BBEDD1" w:rsidTr="00502579">
        <w:trPr>
          <w:trHeight w:val="260"/>
        </w:trPr>
        <w:tc>
          <w:tcPr>
            <w:tcW w:w="466" w:type="pct"/>
            <w:vMerge/>
            <w:noWrap/>
            <w:hideMark/>
          </w:tcPr>
          <w:p w14:paraId="6E21B921" w14:textId="77777777" w:rsidR="00DC24C2" w:rsidRPr="0064310F" w:rsidRDefault="00DC24C2" w:rsidP="00DC24C2">
            <w:pPr>
              <w:widowControl/>
              <w:spacing w:line="240" w:lineRule="exact"/>
              <w:rPr>
                <w:rFonts w:asciiTheme="majorHAnsi" w:eastAsia="メイリオ" w:hAnsiTheme="majorHAnsi" w:cstheme="majorHAnsi"/>
                <w:kern w:val="0"/>
                <w:sz w:val="18"/>
                <w:szCs w:val="18"/>
              </w:rPr>
            </w:pPr>
          </w:p>
        </w:tc>
        <w:tc>
          <w:tcPr>
            <w:tcW w:w="1099" w:type="pct"/>
            <w:tcBorders>
              <w:top w:val="dotted" w:sz="4" w:space="0" w:color="auto"/>
              <w:bottom w:val="dotted" w:sz="4" w:space="0" w:color="auto"/>
            </w:tcBorders>
            <w:vAlign w:val="center"/>
          </w:tcPr>
          <w:p w14:paraId="1EC80673" w14:textId="0934CD05" w:rsidR="00DC24C2" w:rsidRPr="0064310F" w:rsidRDefault="00DC24C2" w:rsidP="00DC24C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40</w:t>
            </w:r>
            <w:r w:rsidRPr="0064310F">
              <w:rPr>
                <w:rFonts w:asciiTheme="majorHAnsi" w:eastAsia="メイリオ" w:hAnsiTheme="majorHAnsi" w:cstheme="majorHAnsi"/>
                <w:kern w:val="0"/>
                <w:sz w:val="18"/>
                <w:szCs w:val="18"/>
              </w:rPr>
              <w:t>～</w:t>
            </w:r>
            <w:r w:rsidRPr="0064310F">
              <w:rPr>
                <w:rFonts w:asciiTheme="majorHAnsi" w:eastAsia="メイリオ" w:hAnsiTheme="majorHAnsi" w:cstheme="majorHAnsi"/>
                <w:kern w:val="0"/>
                <w:sz w:val="18"/>
                <w:szCs w:val="18"/>
              </w:rPr>
              <w:t>49</w:t>
            </w:r>
            <w:r w:rsidRPr="0064310F">
              <w:rPr>
                <w:rFonts w:asciiTheme="majorHAnsi" w:eastAsia="メイリオ" w:hAnsiTheme="majorHAnsi" w:cstheme="majorHAnsi"/>
                <w:kern w:val="0"/>
                <w:sz w:val="18"/>
                <w:szCs w:val="18"/>
              </w:rPr>
              <w:t>歳</w:t>
            </w:r>
            <w:r w:rsidR="001A51CA" w:rsidRPr="0064310F">
              <w:rPr>
                <w:rFonts w:asciiTheme="majorHAnsi" w:eastAsia="メイリオ" w:hAnsiTheme="majorHAnsi" w:cstheme="majorHAnsi" w:hint="eastAsia"/>
                <w:kern w:val="0"/>
                <w:sz w:val="18"/>
                <w:szCs w:val="18"/>
              </w:rPr>
              <w:t>（</w:t>
            </w:r>
            <w:r w:rsidR="001A51CA" w:rsidRPr="0064310F">
              <w:rPr>
                <w:rFonts w:asciiTheme="majorHAnsi" w:eastAsia="メイリオ" w:hAnsiTheme="majorHAnsi" w:cstheme="majorHAnsi" w:hint="eastAsia"/>
                <w:kern w:val="0"/>
                <w:sz w:val="18"/>
                <w:szCs w:val="18"/>
              </w:rPr>
              <w:t>n=83</w:t>
            </w:r>
            <w:r w:rsidR="001A51CA" w:rsidRPr="0064310F">
              <w:rPr>
                <w:rFonts w:asciiTheme="majorHAnsi" w:eastAsia="メイリオ" w:hAnsiTheme="majorHAnsi" w:cstheme="majorHAnsi" w:hint="eastAsia"/>
                <w:kern w:val="0"/>
                <w:sz w:val="18"/>
                <w:szCs w:val="18"/>
              </w:rPr>
              <w:t>）</w:t>
            </w:r>
          </w:p>
        </w:tc>
        <w:tc>
          <w:tcPr>
            <w:tcW w:w="312" w:type="pct"/>
            <w:tcBorders>
              <w:top w:val="dotted" w:sz="4" w:space="0" w:color="auto"/>
              <w:left w:val="nil"/>
              <w:bottom w:val="dotted" w:sz="4" w:space="0" w:color="auto"/>
              <w:right w:val="single" w:sz="4" w:space="0" w:color="auto"/>
            </w:tcBorders>
            <w:shd w:val="clear" w:color="auto" w:fill="FFFFFF" w:themeFill="background1"/>
            <w:noWrap/>
            <w:hideMark/>
          </w:tcPr>
          <w:p w14:paraId="7AAC2D22" w14:textId="1A236DEC"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78.3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3A4C7CDE" w14:textId="1F072388"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54.2 </w:t>
            </w:r>
          </w:p>
        </w:tc>
        <w:tc>
          <w:tcPr>
            <w:tcW w:w="313"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235F32E2" w14:textId="20BB8AD3"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24.1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162FC09A" w14:textId="2D30DF62"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43.4 </w:t>
            </w:r>
          </w:p>
        </w:tc>
        <w:tc>
          <w:tcPr>
            <w:tcW w:w="313"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40FC85C6" w14:textId="7C1D5538"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61.4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32A4CEC1" w14:textId="23236DA5"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20.5 </w:t>
            </w:r>
          </w:p>
        </w:tc>
        <w:tc>
          <w:tcPr>
            <w:tcW w:w="313"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779C8313" w14:textId="19FE8816"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44.6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4A5D5C40" w14:textId="1B2E9696"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19.3 </w:t>
            </w:r>
          </w:p>
        </w:tc>
        <w:tc>
          <w:tcPr>
            <w:tcW w:w="313"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7AA8CFE6" w14:textId="59601394"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21.7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tcPr>
          <w:p w14:paraId="719F2332" w14:textId="73E444E1" w:rsidR="00DC24C2" w:rsidRPr="0064310F" w:rsidRDefault="00DC24C2" w:rsidP="00DC24C2">
            <w:pPr>
              <w:widowControl/>
              <w:spacing w:line="240" w:lineRule="exact"/>
              <w:jc w:val="right"/>
              <w:rPr>
                <w:rFonts w:asciiTheme="majorHAnsi" w:hAnsiTheme="majorHAnsi" w:cstheme="majorHAnsi"/>
                <w:sz w:val="18"/>
                <w:szCs w:val="18"/>
              </w:rPr>
            </w:pPr>
            <w:r w:rsidRPr="0064310F">
              <w:rPr>
                <w:rFonts w:asciiTheme="majorHAnsi" w:hAnsiTheme="majorHAnsi" w:cstheme="majorHAnsi"/>
                <w:sz w:val="18"/>
                <w:szCs w:val="18"/>
              </w:rPr>
              <w:t xml:space="preserve">15.7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tcPr>
          <w:p w14:paraId="01161ED1" w14:textId="29B57A67" w:rsidR="00DC24C2" w:rsidRPr="0064310F" w:rsidRDefault="00DC24C2" w:rsidP="00DC24C2">
            <w:pPr>
              <w:widowControl/>
              <w:spacing w:line="240" w:lineRule="exact"/>
              <w:jc w:val="right"/>
              <w:rPr>
                <w:rFonts w:asciiTheme="majorHAnsi" w:hAnsiTheme="majorHAnsi" w:cstheme="majorHAnsi"/>
                <w:sz w:val="18"/>
                <w:szCs w:val="18"/>
              </w:rPr>
            </w:pPr>
            <w:r w:rsidRPr="0064310F">
              <w:rPr>
                <w:rFonts w:asciiTheme="majorHAnsi" w:hAnsiTheme="majorHAnsi" w:cstheme="majorHAnsi"/>
                <w:sz w:val="18"/>
                <w:szCs w:val="18"/>
              </w:rPr>
              <w:t xml:space="preserve">8.4 </w:t>
            </w:r>
          </w:p>
        </w:tc>
      </w:tr>
      <w:tr w:rsidR="0064310F" w:rsidRPr="0064310F" w14:paraId="566AF5E7" w14:textId="159A48A7" w:rsidTr="00502579">
        <w:trPr>
          <w:trHeight w:val="260"/>
        </w:trPr>
        <w:tc>
          <w:tcPr>
            <w:tcW w:w="466" w:type="pct"/>
            <w:vMerge/>
            <w:noWrap/>
            <w:hideMark/>
          </w:tcPr>
          <w:p w14:paraId="66645253" w14:textId="77777777" w:rsidR="00DC24C2" w:rsidRPr="0064310F" w:rsidRDefault="00DC24C2" w:rsidP="00DC24C2">
            <w:pPr>
              <w:widowControl/>
              <w:spacing w:line="240" w:lineRule="exact"/>
              <w:rPr>
                <w:rFonts w:asciiTheme="majorHAnsi" w:eastAsia="メイリオ" w:hAnsiTheme="majorHAnsi" w:cstheme="majorHAnsi"/>
                <w:kern w:val="0"/>
                <w:sz w:val="18"/>
                <w:szCs w:val="18"/>
              </w:rPr>
            </w:pPr>
          </w:p>
        </w:tc>
        <w:tc>
          <w:tcPr>
            <w:tcW w:w="1099" w:type="pct"/>
            <w:tcBorders>
              <w:top w:val="dotted" w:sz="4" w:space="0" w:color="auto"/>
              <w:bottom w:val="dotted" w:sz="4" w:space="0" w:color="auto"/>
            </w:tcBorders>
            <w:vAlign w:val="center"/>
          </w:tcPr>
          <w:p w14:paraId="31B7211B" w14:textId="55EA5A8F" w:rsidR="00DC24C2" w:rsidRPr="0064310F" w:rsidRDefault="00DC24C2" w:rsidP="00DC24C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50</w:t>
            </w:r>
            <w:r w:rsidRPr="0064310F">
              <w:rPr>
                <w:rFonts w:asciiTheme="majorHAnsi" w:eastAsia="メイリオ" w:hAnsiTheme="majorHAnsi" w:cstheme="majorHAnsi"/>
                <w:kern w:val="0"/>
                <w:sz w:val="18"/>
                <w:szCs w:val="18"/>
              </w:rPr>
              <w:t>～</w:t>
            </w:r>
            <w:r w:rsidRPr="0064310F">
              <w:rPr>
                <w:rFonts w:asciiTheme="majorHAnsi" w:eastAsia="メイリオ" w:hAnsiTheme="majorHAnsi" w:cstheme="majorHAnsi"/>
                <w:kern w:val="0"/>
                <w:sz w:val="18"/>
                <w:szCs w:val="18"/>
              </w:rPr>
              <w:t>59</w:t>
            </w:r>
            <w:r w:rsidRPr="0064310F">
              <w:rPr>
                <w:rFonts w:asciiTheme="majorHAnsi" w:eastAsia="メイリオ" w:hAnsiTheme="majorHAnsi" w:cstheme="majorHAnsi"/>
                <w:kern w:val="0"/>
                <w:sz w:val="18"/>
                <w:szCs w:val="18"/>
              </w:rPr>
              <w:t>歳</w:t>
            </w:r>
            <w:r w:rsidR="001A51CA" w:rsidRPr="0064310F">
              <w:rPr>
                <w:rFonts w:asciiTheme="majorHAnsi" w:eastAsia="メイリオ" w:hAnsiTheme="majorHAnsi" w:cstheme="majorHAnsi" w:hint="eastAsia"/>
                <w:kern w:val="0"/>
                <w:sz w:val="18"/>
                <w:szCs w:val="18"/>
              </w:rPr>
              <w:t>（</w:t>
            </w:r>
            <w:r w:rsidR="001A51CA" w:rsidRPr="0064310F">
              <w:rPr>
                <w:rFonts w:asciiTheme="majorHAnsi" w:eastAsia="メイリオ" w:hAnsiTheme="majorHAnsi" w:cstheme="majorHAnsi" w:hint="eastAsia"/>
                <w:kern w:val="0"/>
                <w:sz w:val="18"/>
                <w:szCs w:val="18"/>
              </w:rPr>
              <w:t>n=102</w:t>
            </w:r>
            <w:r w:rsidR="001A51CA" w:rsidRPr="0064310F">
              <w:rPr>
                <w:rFonts w:asciiTheme="majorHAnsi" w:eastAsia="メイリオ" w:hAnsiTheme="majorHAnsi" w:cstheme="majorHAnsi" w:hint="eastAsia"/>
                <w:kern w:val="0"/>
                <w:sz w:val="18"/>
                <w:szCs w:val="18"/>
              </w:rPr>
              <w:t>）</w:t>
            </w:r>
          </w:p>
        </w:tc>
        <w:tc>
          <w:tcPr>
            <w:tcW w:w="312" w:type="pct"/>
            <w:tcBorders>
              <w:top w:val="dotted" w:sz="4" w:space="0" w:color="auto"/>
              <w:left w:val="nil"/>
              <w:bottom w:val="dotted" w:sz="4" w:space="0" w:color="auto"/>
              <w:right w:val="single" w:sz="4" w:space="0" w:color="auto"/>
            </w:tcBorders>
            <w:shd w:val="clear" w:color="auto" w:fill="FFFFFF" w:themeFill="background1"/>
            <w:noWrap/>
            <w:hideMark/>
          </w:tcPr>
          <w:p w14:paraId="597DD250" w14:textId="63F9503B"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81.4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4AFA282B" w14:textId="6A253F8E"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60.8 </w:t>
            </w:r>
          </w:p>
        </w:tc>
        <w:tc>
          <w:tcPr>
            <w:tcW w:w="313"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79E3E30B" w14:textId="6271F581"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31.4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368A0CA4" w14:textId="7898F4EF"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27.5 </w:t>
            </w:r>
          </w:p>
        </w:tc>
        <w:tc>
          <w:tcPr>
            <w:tcW w:w="313"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6913BBEE" w14:textId="620E6AAB"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61.8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351D76D3" w14:textId="6949D4C8"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13.7 </w:t>
            </w:r>
          </w:p>
        </w:tc>
        <w:tc>
          <w:tcPr>
            <w:tcW w:w="313"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46643C91" w14:textId="317A4817"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44.1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0E745E32" w14:textId="2FB53EE7"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15.7 </w:t>
            </w:r>
          </w:p>
        </w:tc>
        <w:tc>
          <w:tcPr>
            <w:tcW w:w="313"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214E5DA3" w14:textId="0BC43D0F"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16.7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tcPr>
          <w:p w14:paraId="5AE1E4FD" w14:textId="49CF3773" w:rsidR="00DC24C2" w:rsidRPr="0064310F" w:rsidRDefault="00DC24C2" w:rsidP="00DC24C2">
            <w:pPr>
              <w:widowControl/>
              <w:spacing w:line="240" w:lineRule="exact"/>
              <w:jc w:val="right"/>
              <w:rPr>
                <w:rFonts w:asciiTheme="majorHAnsi" w:hAnsiTheme="majorHAnsi" w:cstheme="majorHAnsi"/>
                <w:sz w:val="18"/>
                <w:szCs w:val="18"/>
              </w:rPr>
            </w:pPr>
            <w:r w:rsidRPr="0064310F">
              <w:rPr>
                <w:rFonts w:asciiTheme="majorHAnsi" w:hAnsiTheme="majorHAnsi" w:cstheme="majorHAnsi"/>
                <w:sz w:val="18"/>
                <w:szCs w:val="18"/>
              </w:rPr>
              <w:t xml:space="preserve">18.6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tcPr>
          <w:p w14:paraId="271AB233" w14:textId="640D4B1D" w:rsidR="00DC24C2" w:rsidRPr="0064310F" w:rsidRDefault="00DC24C2" w:rsidP="00DC24C2">
            <w:pPr>
              <w:widowControl/>
              <w:spacing w:line="240" w:lineRule="exact"/>
              <w:jc w:val="right"/>
              <w:rPr>
                <w:rFonts w:asciiTheme="majorHAnsi" w:hAnsiTheme="majorHAnsi" w:cstheme="majorHAnsi"/>
                <w:sz w:val="18"/>
                <w:szCs w:val="18"/>
              </w:rPr>
            </w:pPr>
            <w:r w:rsidRPr="0064310F">
              <w:rPr>
                <w:rFonts w:asciiTheme="majorHAnsi" w:hAnsiTheme="majorHAnsi" w:cstheme="majorHAnsi"/>
                <w:sz w:val="18"/>
                <w:szCs w:val="18"/>
              </w:rPr>
              <w:t xml:space="preserve">5.9 </w:t>
            </w:r>
          </w:p>
        </w:tc>
      </w:tr>
      <w:tr w:rsidR="0064310F" w:rsidRPr="0064310F" w14:paraId="384FD7E2" w14:textId="7FBAC9EC" w:rsidTr="00502579">
        <w:trPr>
          <w:trHeight w:val="260"/>
        </w:trPr>
        <w:tc>
          <w:tcPr>
            <w:tcW w:w="466" w:type="pct"/>
            <w:vMerge/>
            <w:noWrap/>
            <w:hideMark/>
          </w:tcPr>
          <w:p w14:paraId="606887E4" w14:textId="77777777" w:rsidR="00DC24C2" w:rsidRPr="0064310F" w:rsidRDefault="00DC24C2" w:rsidP="00DC24C2">
            <w:pPr>
              <w:widowControl/>
              <w:spacing w:line="240" w:lineRule="exact"/>
              <w:rPr>
                <w:rFonts w:asciiTheme="majorHAnsi" w:eastAsia="メイリオ" w:hAnsiTheme="majorHAnsi" w:cstheme="majorHAnsi"/>
                <w:kern w:val="0"/>
                <w:sz w:val="18"/>
                <w:szCs w:val="18"/>
              </w:rPr>
            </w:pPr>
          </w:p>
        </w:tc>
        <w:tc>
          <w:tcPr>
            <w:tcW w:w="1099" w:type="pct"/>
            <w:tcBorders>
              <w:top w:val="dotted" w:sz="4" w:space="0" w:color="auto"/>
              <w:bottom w:val="dotted" w:sz="4" w:space="0" w:color="auto"/>
            </w:tcBorders>
            <w:vAlign w:val="center"/>
          </w:tcPr>
          <w:p w14:paraId="25322207" w14:textId="208BD8DB" w:rsidR="00DC24C2" w:rsidRPr="0064310F" w:rsidRDefault="00DC24C2" w:rsidP="00DC24C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60</w:t>
            </w:r>
            <w:r w:rsidRPr="0064310F">
              <w:rPr>
                <w:rFonts w:asciiTheme="majorHAnsi" w:eastAsia="メイリオ" w:hAnsiTheme="majorHAnsi" w:cstheme="majorHAnsi"/>
                <w:kern w:val="0"/>
                <w:sz w:val="18"/>
                <w:szCs w:val="18"/>
              </w:rPr>
              <w:t>～</w:t>
            </w:r>
            <w:r w:rsidRPr="0064310F">
              <w:rPr>
                <w:rFonts w:asciiTheme="majorHAnsi" w:eastAsia="メイリオ" w:hAnsiTheme="majorHAnsi" w:cstheme="majorHAnsi"/>
                <w:kern w:val="0"/>
                <w:sz w:val="18"/>
                <w:szCs w:val="18"/>
              </w:rPr>
              <w:t>64</w:t>
            </w:r>
            <w:r w:rsidRPr="0064310F">
              <w:rPr>
                <w:rFonts w:asciiTheme="majorHAnsi" w:eastAsia="メイリオ" w:hAnsiTheme="majorHAnsi" w:cstheme="majorHAnsi"/>
                <w:kern w:val="0"/>
                <w:sz w:val="18"/>
                <w:szCs w:val="18"/>
              </w:rPr>
              <w:t>歳</w:t>
            </w:r>
            <w:r w:rsidR="001A51CA" w:rsidRPr="0064310F">
              <w:rPr>
                <w:rFonts w:asciiTheme="majorHAnsi" w:eastAsia="メイリオ" w:hAnsiTheme="majorHAnsi" w:cstheme="majorHAnsi" w:hint="eastAsia"/>
                <w:kern w:val="0"/>
                <w:sz w:val="18"/>
                <w:szCs w:val="18"/>
              </w:rPr>
              <w:t>（</w:t>
            </w:r>
            <w:r w:rsidR="001A51CA" w:rsidRPr="0064310F">
              <w:rPr>
                <w:rFonts w:asciiTheme="majorHAnsi" w:eastAsia="メイリオ" w:hAnsiTheme="majorHAnsi" w:cstheme="majorHAnsi" w:hint="eastAsia"/>
                <w:kern w:val="0"/>
                <w:sz w:val="18"/>
                <w:szCs w:val="18"/>
              </w:rPr>
              <w:t>n=66</w:t>
            </w:r>
            <w:r w:rsidR="001A51CA" w:rsidRPr="0064310F">
              <w:rPr>
                <w:rFonts w:asciiTheme="majorHAnsi" w:eastAsia="メイリオ" w:hAnsiTheme="majorHAnsi" w:cstheme="majorHAnsi" w:hint="eastAsia"/>
                <w:kern w:val="0"/>
                <w:sz w:val="18"/>
                <w:szCs w:val="18"/>
              </w:rPr>
              <w:t>）</w:t>
            </w:r>
          </w:p>
        </w:tc>
        <w:tc>
          <w:tcPr>
            <w:tcW w:w="312" w:type="pct"/>
            <w:tcBorders>
              <w:top w:val="dotted" w:sz="4" w:space="0" w:color="auto"/>
              <w:left w:val="nil"/>
              <w:bottom w:val="dotted" w:sz="4" w:space="0" w:color="auto"/>
              <w:right w:val="single" w:sz="4" w:space="0" w:color="auto"/>
            </w:tcBorders>
            <w:shd w:val="clear" w:color="auto" w:fill="FFFFFF" w:themeFill="background1"/>
            <w:noWrap/>
            <w:hideMark/>
          </w:tcPr>
          <w:p w14:paraId="0F50251D" w14:textId="56FEC336"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76.5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10AC705A" w14:textId="6FB47435"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64.7 </w:t>
            </w:r>
          </w:p>
        </w:tc>
        <w:tc>
          <w:tcPr>
            <w:tcW w:w="313"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425EE39E" w14:textId="044C63DD"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25.0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4D4F03B5" w14:textId="6955F8FA"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47.1 </w:t>
            </w:r>
          </w:p>
        </w:tc>
        <w:tc>
          <w:tcPr>
            <w:tcW w:w="313"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6B4E1264" w14:textId="2AF5E0BC"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47.1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2D2465CA" w14:textId="715E3D7B"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5.9 </w:t>
            </w:r>
          </w:p>
        </w:tc>
        <w:tc>
          <w:tcPr>
            <w:tcW w:w="313"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6861B9BE" w14:textId="3490C3B4"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54.4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081F932E" w14:textId="04710BC2"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17.6 </w:t>
            </w:r>
          </w:p>
        </w:tc>
        <w:tc>
          <w:tcPr>
            <w:tcW w:w="313"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3E5E076E" w14:textId="50C215BD"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14.7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tcPr>
          <w:p w14:paraId="3BE16BB4" w14:textId="730A72F6" w:rsidR="00DC24C2" w:rsidRPr="0064310F" w:rsidRDefault="00DC24C2" w:rsidP="00DC24C2">
            <w:pPr>
              <w:widowControl/>
              <w:spacing w:line="240" w:lineRule="exact"/>
              <w:jc w:val="right"/>
              <w:rPr>
                <w:rFonts w:asciiTheme="majorHAnsi" w:hAnsiTheme="majorHAnsi" w:cstheme="majorHAnsi"/>
                <w:sz w:val="18"/>
                <w:szCs w:val="18"/>
              </w:rPr>
            </w:pPr>
            <w:r w:rsidRPr="0064310F">
              <w:rPr>
                <w:rFonts w:asciiTheme="majorHAnsi" w:hAnsiTheme="majorHAnsi" w:cstheme="majorHAnsi"/>
                <w:sz w:val="18"/>
                <w:szCs w:val="18"/>
              </w:rPr>
              <w:t xml:space="preserve">20.6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tcPr>
          <w:p w14:paraId="51EDB3BA" w14:textId="797448E8" w:rsidR="00DC24C2" w:rsidRPr="0064310F" w:rsidRDefault="00DC24C2" w:rsidP="00DC24C2">
            <w:pPr>
              <w:widowControl/>
              <w:spacing w:line="240" w:lineRule="exact"/>
              <w:jc w:val="right"/>
              <w:rPr>
                <w:rFonts w:asciiTheme="majorHAnsi" w:hAnsiTheme="majorHAnsi" w:cstheme="majorHAnsi"/>
                <w:sz w:val="18"/>
                <w:szCs w:val="18"/>
              </w:rPr>
            </w:pPr>
            <w:r w:rsidRPr="0064310F">
              <w:rPr>
                <w:rFonts w:asciiTheme="majorHAnsi" w:hAnsiTheme="majorHAnsi" w:cstheme="majorHAnsi"/>
                <w:sz w:val="18"/>
                <w:szCs w:val="18"/>
              </w:rPr>
              <w:t xml:space="preserve">0.0 </w:t>
            </w:r>
          </w:p>
        </w:tc>
      </w:tr>
      <w:tr w:rsidR="0064310F" w:rsidRPr="0064310F" w14:paraId="579C65E1" w14:textId="0FA712D0" w:rsidTr="00837FC2">
        <w:trPr>
          <w:trHeight w:val="260"/>
        </w:trPr>
        <w:tc>
          <w:tcPr>
            <w:tcW w:w="466" w:type="pct"/>
            <w:vMerge/>
            <w:noWrap/>
            <w:hideMark/>
          </w:tcPr>
          <w:p w14:paraId="6A19D988" w14:textId="77777777" w:rsidR="00DC24C2" w:rsidRPr="0064310F" w:rsidRDefault="00DC24C2" w:rsidP="00DC24C2">
            <w:pPr>
              <w:widowControl/>
              <w:spacing w:line="240" w:lineRule="exact"/>
              <w:rPr>
                <w:rFonts w:asciiTheme="majorHAnsi" w:eastAsia="メイリオ" w:hAnsiTheme="majorHAnsi" w:cstheme="majorHAnsi"/>
                <w:kern w:val="0"/>
                <w:sz w:val="18"/>
                <w:szCs w:val="18"/>
              </w:rPr>
            </w:pPr>
          </w:p>
        </w:tc>
        <w:tc>
          <w:tcPr>
            <w:tcW w:w="1099" w:type="pct"/>
            <w:tcBorders>
              <w:top w:val="dotted" w:sz="4" w:space="0" w:color="auto"/>
              <w:bottom w:val="dotted" w:sz="4" w:space="0" w:color="auto"/>
            </w:tcBorders>
            <w:vAlign w:val="center"/>
          </w:tcPr>
          <w:p w14:paraId="7CBB2DD7" w14:textId="71ACC234" w:rsidR="00DC24C2" w:rsidRPr="0064310F" w:rsidRDefault="00DC24C2" w:rsidP="00DC24C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65</w:t>
            </w:r>
            <w:r w:rsidRPr="0064310F">
              <w:rPr>
                <w:rFonts w:asciiTheme="majorHAnsi" w:eastAsia="メイリオ" w:hAnsiTheme="majorHAnsi" w:cstheme="majorHAnsi"/>
                <w:kern w:val="0"/>
                <w:sz w:val="18"/>
                <w:szCs w:val="18"/>
              </w:rPr>
              <w:t>～</w:t>
            </w:r>
            <w:r w:rsidRPr="0064310F">
              <w:rPr>
                <w:rFonts w:asciiTheme="majorHAnsi" w:eastAsia="メイリオ" w:hAnsiTheme="majorHAnsi" w:cstheme="majorHAnsi"/>
                <w:kern w:val="0"/>
                <w:sz w:val="18"/>
                <w:szCs w:val="18"/>
              </w:rPr>
              <w:t>69</w:t>
            </w:r>
            <w:r w:rsidRPr="0064310F">
              <w:rPr>
                <w:rFonts w:asciiTheme="majorHAnsi" w:eastAsia="メイリオ" w:hAnsiTheme="majorHAnsi" w:cstheme="majorHAnsi"/>
                <w:kern w:val="0"/>
                <w:sz w:val="18"/>
                <w:szCs w:val="18"/>
              </w:rPr>
              <w:t>歳</w:t>
            </w:r>
            <w:r w:rsidR="001A51CA" w:rsidRPr="0064310F">
              <w:rPr>
                <w:rFonts w:asciiTheme="majorHAnsi" w:eastAsia="メイリオ" w:hAnsiTheme="majorHAnsi" w:cstheme="majorHAnsi" w:hint="eastAsia"/>
                <w:kern w:val="0"/>
                <w:sz w:val="18"/>
                <w:szCs w:val="18"/>
              </w:rPr>
              <w:t>（</w:t>
            </w:r>
            <w:r w:rsidR="001A51CA" w:rsidRPr="0064310F">
              <w:rPr>
                <w:rFonts w:asciiTheme="majorHAnsi" w:eastAsia="メイリオ" w:hAnsiTheme="majorHAnsi" w:cstheme="majorHAnsi" w:hint="eastAsia"/>
                <w:kern w:val="0"/>
                <w:sz w:val="18"/>
                <w:szCs w:val="18"/>
              </w:rPr>
              <w:t>n=49</w:t>
            </w:r>
            <w:r w:rsidR="001A51CA" w:rsidRPr="0064310F">
              <w:rPr>
                <w:rFonts w:asciiTheme="majorHAnsi" w:eastAsia="メイリオ" w:hAnsiTheme="majorHAnsi" w:cstheme="majorHAnsi" w:hint="eastAsia"/>
                <w:kern w:val="0"/>
                <w:sz w:val="18"/>
                <w:szCs w:val="18"/>
              </w:rPr>
              <w:t>）</w:t>
            </w:r>
          </w:p>
        </w:tc>
        <w:tc>
          <w:tcPr>
            <w:tcW w:w="312" w:type="pct"/>
            <w:tcBorders>
              <w:top w:val="dotted" w:sz="4" w:space="0" w:color="auto"/>
              <w:left w:val="nil"/>
              <w:bottom w:val="dotted" w:sz="4" w:space="0" w:color="auto"/>
              <w:right w:val="single" w:sz="4" w:space="0" w:color="auto"/>
            </w:tcBorders>
            <w:shd w:val="clear" w:color="auto" w:fill="FFFFFF" w:themeFill="background1"/>
            <w:noWrap/>
            <w:hideMark/>
          </w:tcPr>
          <w:p w14:paraId="33DA7F7A" w14:textId="7CA209D9"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79.6 </w:t>
            </w:r>
          </w:p>
        </w:tc>
        <w:tc>
          <w:tcPr>
            <w:tcW w:w="312" w:type="pct"/>
            <w:tcBorders>
              <w:top w:val="dotted" w:sz="4" w:space="0" w:color="auto"/>
              <w:left w:val="single" w:sz="4" w:space="0" w:color="auto"/>
              <w:bottom w:val="dotted" w:sz="4" w:space="0" w:color="auto"/>
              <w:right w:val="single" w:sz="4" w:space="0" w:color="auto"/>
            </w:tcBorders>
            <w:shd w:val="clear" w:color="auto" w:fill="D9E8FF"/>
            <w:noWrap/>
            <w:hideMark/>
          </w:tcPr>
          <w:p w14:paraId="60593439" w14:textId="6CFA669F"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73.5 </w:t>
            </w:r>
          </w:p>
        </w:tc>
        <w:tc>
          <w:tcPr>
            <w:tcW w:w="313" w:type="pct"/>
            <w:tcBorders>
              <w:top w:val="dotted" w:sz="4" w:space="0" w:color="auto"/>
              <w:left w:val="single" w:sz="4" w:space="0" w:color="auto"/>
              <w:bottom w:val="dotted" w:sz="4" w:space="0" w:color="auto"/>
              <w:right w:val="single" w:sz="4" w:space="0" w:color="auto"/>
            </w:tcBorders>
            <w:shd w:val="clear" w:color="auto" w:fill="D9E8FF"/>
            <w:noWrap/>
            <w:hideMark/>
          </w:tcPr>
          <w:p w14:paraId="593564CB" w14:textId="73967776" w:rsidR="00DC24C2" w:rsidRPr="00837FC2" w:rsidRDefault="00DC24C2" w:rsidP="00DC24C2">
            <w:pPr>
              <w:widowControl/>
              <w:spacing w:line="240" w:lineRule="exact"/>
              <w:jc w:val="right"/>
              <w:rPr>
                <w:rFonts w:asciiTheme="majorHAnsi" w:hAnsiTheme="majorHAnsi" w:cstheme="majorHAnsi"/>
                <w:sz w:val="18"/>
                <w:szCs w:val="18"/>
              </w:rPr>
            </w:pPr>
            <w:r w:rsidRPr="0064310F">
              <w:rPr>
                <w:rFonts w:asciiTheme="majorHAnsi" w:hAnsiTheme="majorHAnsi" w:cstheme="majorHAnsi"/>
                <w:sz w:val="18"/>
                <w:szCs w:val="18"/>
              </w:rPr>
              <w:t xml:space="preserve">40.8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7068A3C6" w14:textId="228F6D53"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32.7 </w:t>
            </w:r>
          </w:p>
        </w:tc>
        <w:tc>
          <w:tcPr>
            <w:tcW w:w="313"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795FCF93" w14:textId="0CB882AC"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51.0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6BAB22ED" w14:textId="644C8FC2"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8.2 </w:t>
            </w:r>
          </w:p>
        </w:tc>
        <w:tc>
          <w:tcPr>
            <w:tcW w:w="313"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1F67C6ED" w14:textId="2A24AB6D"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42.9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6B472A11" w14:textId="04A1940F"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22.4 </w:t>
            </w:r>
          </w:p>
        </w:tc>
        <w:tc>
          <w:tcPr>
            <w:tcW w:w="313" w:type="pct"/>
            <w:tcBorders>
              <w:top w:val="dotted" w:sz="4" w:space="0" w:color="auto"/>
              <w:left w:val="single" w:sz="4" w:space="0" w:color="auto"/>
              <w:bottom w:val="dotted" w:sz="4" w:space="0" w:color="auto"/>
              <w:right w:val="single" w:sz="4" w:space="0" w:color="auto"/>
            </w:tcBorders>
            <w:shd w:val="clear" w:color="auto" w:fill="FFFFFF" w:themeFill="background1"/>
            <w:noWrap/>
            <w:hideMark/>
          </w:tcPr>
          <w:p w14:paraId="2425C251" w14:textId="7E94CBD2"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20.4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tcPr>
          <w:p w14:paraId="17896140" w14:textId="459BB097" w:rsidR="00DC24C2" w:rsidRPr="0064310F" w:rsidRDefault="00DC24C2" w:rsidP="00DC24C2">
            <w:pPr>
              <w:widowControl/>
              <w:spacing w:line="240" w:lineRule="exact"/>
              <w:jc w:val="right"/>
              <w:rPr>
                <w:rFonts w:asciiTheme="majorHAnsi" w:hAnsiTheme="majorHAnsi" w:cstheme="majorHAnsi"/>
                <w:sz w:val="18"/>
                <w:szCs w:val="18"/>
              </w:rPr>
            </w:pPr>
            <w:r w:rsidRPr="0064310F">
              <w:rPr>
                <w:rFonts w:asciiTheme="majorHAnsi" w:hAnsiTheme="majorHAnsi" w:cstheme="majorHAnsi"/>
                <w:sz w:val="18"/>
                <w:szCs w:val="18"/>
              </w:rPr>
              <w:t xml:space="preserve">16.3 </w:t>
            </w:r>
          </w:p>
        </w:tc>
        <w:tc>
          <w:tcPr>
            <w:tcW w:w="312" w:type="pct"/>
            <w:tcBorders>
              <w:top w:val="dotted" w:sz="4" w:space="0" w:color="auto"/>
              <w:left w:val="single" w:sz="4" w:space="0" w:color="auto"/>
              <w:bottom w:val="dotted" w:sz="4" w:space="0" w:color="auto"/>
              <w:right w:val="single" w:sz="4" w:space="0" w:color="auto"/>
            </w:tcBorders>
            <w:shd w:val="clear" w:color="auto" w:fill="FFFFFF" w:themeFill="background1"/>
          </w:tcPr>
          <w:p w14:paraId="0C6483C2" w14:textId="22B027B6" w:rsidR="00DC24C2" w:rsidRPr="0064310F" w:rsidRDefault="00DC24C2" w:rsidP="00DC24C2">
            <w:pPr>
              <w:widowControl/>
              <w:spacing w:line="240" w:lineRule="exact"/>
              <w:jc w:val="right"/>
              <w:rPr>
                <w:rFonts w:asciiTheme="majorHAnsi" w:hAnsiTheme="majorHAnsi" w:cstheme="majorHAnsi"/>
                <w:sz w:val="18"/>
                <w:szCs w:val="18"/>
              </w:rPr>
            </w:pPr>
            <w:r w:rsidRPr="0064310F">
              <w:rPr>
                <w:rFonts w:asciiTheme="majorHAnsi" w:hAnsiTheme="majorHAnsi" w:cstheme="majorHAnsi"/>
                <w:sz w:val="18"/>
                <w:szCs w:val="18"/>
              </w:rPr>
              <w:t xml:space="preserve">0.0 </w:t>
            </w:r>
          </w:p>
        </w:tc>
      </w:tr>
      <w:tr w:rsidR="0064310F" w:rsidRPr="0064310F" w14:paraId="4A4012C2" w14:textId="05AE977D" w:rsidTr="00837FC2">
        <w:trPr>
          <w:trHeight w:val="260"/>
        </w:trPr>
        <w:tc>
          <w:tcPr>
            <w:tcW w:w="466" w:type="pct"/>
            <w:vMerge/>
            <w:noWrap/>
            <w:hideMark/>
          </w:tcPr>
          <w:p w14:paraId="25FD5B61" w14:textId="77777777" w:rsidR="00DC24C2" w:rsidRPr="0064310F" w:rsidRDefault="00DC24C2" w:rsidP="00DC24C2">
            <w:pPr>
              <w:widowControl/>
              <w:spacing w:line="240" w:lineRule="exact"/>
              <w:rPr>
                <w:rFonts w:asciiTheme="majorHAnsi" w:eastAsia="メイリオ" w:hAnsiTheme="majorHAnsi" w:cstheme="majorHAnsi"/>
                <w:kern w:val="0"/>
                <w:sz w:val="18"/>
                <w:szCs w:val="18"/>
              </w:rPr>
            </w:pPr>
          </w:p>
        </w:tc>
        <w:tc>
          <w:tcPr>
            <w:tcW w:w="1099" w:type="pct"/>
            <w:tcBorders>
              <w:top w:val="dotted" w:sz="4" w:space="0" w:color="auto"/>
              <w:bottom w:val="single" w:sz="4" w:space="0" w:color="auto"/>
            </w:tcBorders>
            <w:vAlign w:val="center"/>
          </w:tcPr>
          <w:p w14:paraId="03A76EA2" w14:textId="1417749E" w:rsidR="00DC24C2" w:rsidRPr="0064310F" w:rsidRDefault="00DC24C2" w:rsidP="00DC24C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70</w:t>
            </w:r>
            <w:r w:rsidRPr="0064310F">
              <w:rPr>
                <w:rFonts w:asciiTheme="majorHAnsi" w:eastAsia="メイリオ" w:hAnsiTheme="majorHAnsi" w:cstheme="majorHAnsi"/>
                <w:kern w:val="0"/>
                <w:sz w:val="18"/>
                <w:szCs w:val="18"/>
              </w:rPr>
              <w:t>歳以上</w:t>
            </w:r>
            <w:r w:rsidR="001A51CA" w:rsidRPr="0064310F">
              <w:rPr>
                <w:rFonts w:asciiTheme="majorHAnsi" w:eastAsia="メイリオ" w:hAnsiTheme="majorHAnsi" w:cstheme="majorHAnsi" w:hint="eastAsia"/>
                <w:kern w:val="0"/>
                <w:sz w:val="18"/>
                <w:szCs w:val="18"/>
              </w:rPr>
              <w:t>（</w:t>
            </w:r>
            <w:r w:rsidR="001A51CA" w:rsidRPr="0064310F">
              <w:rPr>
                <w:rFonts w:asciiTheme="majorHAnsi" w:eastAsia="メイリオ" w:hAnsiTheme="majorHAnsi" w:cstheme="majorHAnsi" w:hint="eastAsia"/>
                <w:kern w:val="0"/>
                <w:sz w:val="18"/>
                <w:szCs w:val="18"/>
              </w:rPr>
              <w:t>n=30</w:t>
            </w:r>
            <w:r w:rsidR="001A51CA" w:rsidRPr="0064310F">
              <w:rPr>
                <w:rFonts w:asciiTheme="majorHAnsi" w:eastAsia="メイリオ" w:hAnsiTheme="majorHAnsi" w:cstheme="majorHAnsi" w:hint="eastAsia"/>
                <w:kern w:val="0"/>
                <w:sz w:val="18"/>
                <w:szCs w:val="18"/>
              </w:rPr>
              <w:t>）</w:t>
            </w:r>
          </w:p>
        </w:tc>
        <w:tc>
          <w:tcPr>
            <w:tcW w:w="312" w:type="pct"/>
            <w:tcBorders>
              <w:top w:val="dotted" w:sz="4" w:space="0" w:color="auto"/>
              <w:left w:val="nil"/>
              <w:bottom w:val="single" w:sz="4" w:space="0" w:color="auto"/>
              <w:right w:val="single" w:sz="4" w:space="0" w:color="auto"/>
            </w:tcBorders>
            <w:shd w:val="clear" w:color="auto" w:fill="FFFFFF" w:themeFill="background1"/>
            <w:noWrap/>
            <w:hideMark/>
          </w:tcPr>
          <w:p w14:paraId="494C00E3" w14:textId="4A5C9105"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64.5 </w:t>
            </w:r>
          </w:p>
        </w:tc>
        <w:tc>
          <w:tcPr>
            <w:tcW w:w="312"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03CADB9C" w14:textId="5DF47C47"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54.8 </w:t>
            </w:r>
          </w:p>
        </w:tc>
        <w:tc>
          <w:tcPr>
            <w:tcW w:w="313"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1857ACAB" w14:textId="39B9A6A2"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32.3 </w:t>
            </w:r>
          </w:p>
        </w:tc>
        <w:tc>
          <w:tcPr>
            <w:tcW w:w="312"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7687CA0D" w14:textId="368FEFA8"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29.0 </w:t>
            </w:r>
          </w:p>
        </w:tc>
        <w:tc>
          <w:tcPr>
            <w:tcW w:w="313"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525F3BD3" w14:textId="04CE9A6D"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35.5 </w:t>
            </w:r>
          </w:p>
        </w:tc>
        <w:tc>
          <w:tcPr>
            <w:tcW w:w="312"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2A86E518" w14:textId="76DB0515"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9.7 </w:t>
            </w:r>
          </w:p>
        </w:tc>
        <w:tc>
          <w:tcPr>
            <w:tcW w:w="313"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140FA296" w14:textId="129818EE"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54.8 </w:t>
            </w:r>
          </w:p>
        </w:tc>
        <w:tc>
          <w:tcPr>
            <w:tcW w:w="312"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36DD184E" w14:textId="739116EB"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6.5 </w:t>
            </w:r>
          </w:p>
        </w:tc>
        <w:tc>
          <w:tcPr>
            <w:tcW w:w="313"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5AFA2A92" w14:textId="670D64C0"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16.1 </w:t>
            </w:r>
          </w:p>
        </w:tc>
        <w:tc>
          <w:tcPr>
            <w:tcW w:w="312" w:type="pct"/>
            <w:tcBorders>
              <w:top w:val="dotted" w:sz="4" w:space="0" w:color="auto"/>
              <w:left w:val="single" w:sz="4" w:space="0" w:color="auto"/>
              <w:bottom w:val="single" w:sz="4" w:space="0" w:color="auto"/>
              <w:right w:val="single" w:sz="4" w:space="0" w:color="auto"/>
            </w:tcBorders>
            <w:shd w:val="clear" w:color="auto" w:fill="C6D9F1" w:themeFill="text2" w:themeFillTint="33"/>
          </w:tcPr>
          <w:p w14:paraId="15F65CFF" w14:textId="14D3D8BD" w:rsidR="00DC24C2" w:rsidRPr="0064310F" w:rsidRDefault="00DC24C2" w:rsidP="00DC24C2">
            <w:pPr>
              <w:widowControl/>
              <w:spacing w:line="240" w:lineRule="exact"/>
              <w:jc w:val="right"/>
              <w:rPr>
                <w:rFonts w:asciiTheme="majorHAnsi" w:hAnsiTheme="majorHAnsi" w:cstheme="majorHAnsi"/>
                <w:sz w:val="18"/>
                <w:szCs w:val="18"/>
              </w:rPr>
            </w:pPr>
            <w:r w:rsidRPr="0064310F">
              <w:rPr>
                <w:rFonts w:asciiTheme="majorHAnsi" w:hAnsiTheme="majorHAnsi" w:cstheme="majorHAnsi"/>
                <w:sz w:val="18"/>
                <w:szCs w:val="18"/>
              </w:rPr>
              <w:t xml:space="preserve">29.0 </w:t>
            </w:r>
          </w:p>
        </w:tc>
        <w:tc>
          <w:tcPr>
            <w:tcW w:w="312" w:type="pct"/>
            <w:tcBorders>
              <w:top w:val="dotted" w:sz="4" w:space="0" w:color="auto"/>
              <w:left w:val="single" w:sz="4" w:space="0" w:color="auto"/>
              <w:bottom w:val="single" w:sz="4" w:space="0" w:color="auto"/>
              <w:right w:val="single" w:sz="4" w:space="0" w:color="auto"/>
            </w:tcBorders>
            <w:shd w:val="clear" w:color="auto" w:fill="FFFFFF" w:themeFill="background1"/>
          </w:tcPr>
          <w:p w14:paraId="275A5A29" w14:textId="79A3EB22" w:rsidR="00DC24C2" w:rsidRPr="0064310F" w:rsidRDefault="00DC24C2" w:rsidP="00DC24C2">
            <w:pPr>
              <w:widowControl/>
              <w:spacing w:line="240" w:lineRule="exact"/>
              <w:jc w:val="right"/>
              <w:rPr>
                <w:rFonts w:asciiTheme="majorHAnsi" w:hAnsiTheme="majorHAnsi" w:cstheme="majorHAnsi"/>
                <w:sz w:val="18"/>
                <w:szCs w:val="18"/>
              </w:rPr>
            </w:pPr>
            <w:r w:rsidRPr="0064310F">
              <w:rPr>
                <w:rFonts w:asciiTheme="majorHAnsi" w:hAnsiTheme="majorHAnsi" w:cstheme="majorHAnsi"/>
                <w:sz w:val="18"/>
                <w:szCs w:val="18"/>
              </w:rPr>
              <w:t xml:space="preserve">3.2 </w:t>
            </w:r>
          </w:p>
        </w:tc>
      </w:tr>
      <w:tr w:rsidR="0064310F" w:rsidRPr="0064310F" w14:paraId="6D483AB0" w14:textId="36377D1E" w:rsidTr="00502579">
        <w:trPr>
          <w:trHeight w:val="260"/>
        </w:trPr>
        <w:tc>
          <w:tcPr>
            <w:tcW w:w="466" w:type="pct"/>
            <w:vMerge w:val="restart"/>
            <w:noWrap/>
            <w:vAlign w:val="center"/>
          </w:tcPr>
          <w:p w14:paraId="2724A48D" w14:textId="77777777" w:rsidR="00281A51" w:rsidRPr="0064310F" w:rsidRDefault="00DC24C2" w:rsidP="00DC24C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居住</w:t>
            </w:r>
          </w:p>
          <w:p w14:paraId="171C6FA6" w14:textId="75ED2EAD" w:rsidR="00DC24C2" w:rsidRPr="0064310F" w:rsidRDefault="00DC24C2" w:rsidP="00DC24C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年数別</w:t>
            </w:r>
          </w:p>
        </w:tc>
        <w:tc>
          <w:tcPr>
            <w:tcW w:w="1099" w:type="pct"/>
            <w:tcBorders>
              <w:bottom w:val="dotted" w:sz="4" w:space="0" w:color="auto"/>
            </w:tcBorders>
            <w:vAlign w:val="center"/>
          </w:tcPr>
          <w:p w14:paraId="38F3FE9C" w14:textId="44A8968E" w:rsidR="00DC24C2" w:rsidRPr="0064310F" w:rsidRDefault="00DC24C2" w:rsidP="00DC24C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5</w:t>
            </w:r>
            <w:r w:rsidRPr="0064310F">
              <w:rPr>
                <w:rFonts w:asciiTheme="majorHAnsi" w:eastAsia="メイリオ" w:hAnsiTheme="majorHAnsi" w:cstheme="majorHAnsi"/>
                <w:kern w:val="0"/>
                <w:sz w:val="18"/>
                <w:szCs w:val="18"/>
              </w:rPr>
              <w:t>年未満</w:t>
            </w:r>
            <w:r w:rsidR="001A51CA" w:rsidRPr="0064310F">
              <w:rPr>
                <w:rFonts w:asciiTheme="majorHAnsi" w:eastAsia="メイリオ" w:hAnsiTheme="majorHAnsi" w:cstheme="majorHAnsi" w:hint="eastAsia"/>
                <w:kern w:val="0"/>
                <w:sz w:val="18"/>
                <w:szCs w:val="18"/>
              </w:rPr>
              <w:t>（</w:t>
            </w:r>
            <w:r w:rsidR="001A51CA" w:rsidRPr="0064310F">
              <w:rPr>
                <w:rFonts w:asciiTheme="majorHAnsi" w:eastAsia="メイリオ" w:hAnsiTheme="majorHAnsi" w:cstheme="majorHAnsi" w:hint="eastAsia"/>
                <w:kern w:val="0"/>
                <w:sz w:val="18"/>
                <w:szCs w:val="18"/>
              </w:rPr>
              <w:t>n=125</w:t>
            </w:r>
            <w:r w:rsidR="001A51CA" w:rsidRPr="0064310F">
              <w:rPr>
                <w:rFonts w:asciiTheme="majorHAnsi" w:eastAsia="メイリオ" w:hAnsiTheme="majorHAnsi" w:cstheme="majorHAnsi" w:hint="eastAsia"/>
                <w:kern w:val="0"/>
                <w:sz w:val="18"/>
                <w:szCs w:val="18"/>
              </w:rPr>
              <w:t>）</w:t>
            </w:r>
          </w:p>
        </w:tc>
        <w:tc>
          <w:tcPr>
            <w:tcW w:w="312" w:type="pct"/>
            <w:tcBorders>
              <w:top w:val="single" w:sz="4" w:space="0" w:color="auto"/>
              <w:left w:val="nil"/>
              <w:bottom w:val="dotted" w:sz="4" w:space="0" w:color="auto"/>
              <w:right w:val="single" w:sz="4" w:space="0" w:color="auto"/>
            </w:tcBorders>
            <w:shd w:val="clear" w:color="auto" w:fill="D9E8FF"/>
            <w:noWrap/>
            <w:hideMark/>
          </w:tcPr>
          <w:p w14:paraId="037B6F35" w14:textId="31AC522C"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74.6 </w:t>
            </w:r>
          </w:p>
        </w:tc>
        <w:tc>
          <w:tcPr>
            <w:tcW w:w="312"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3165F123" w14:textId="3704AB6D"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57.9 </w:t>
            </w:r>
          </w:p>
        </w:tc>
        <w:tc>
          <w:tcPr>
            <w:tcW w:w="313"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2EE09DFD" w14:textId="016A6995"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26.2 </w:t>
            </w:r>
          </w:p>
        </w:tc>
        <w:tc>
          <w:tcPr>
            <w:tcW w:w="312"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7A19B751" w14:textId="2C9A2C40"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58.7 </w:t>
            </w:r>
          </w:p>
        </w:tc>
        <w:tc>
          <w:tcPr>
            <w:tcW w:w="313" w:type="pct"/>
            <w:tcBorders>
              <w:top w:val="single" w:sz="4" w:space="0" w:color="auto"/>
              <w:left w:val="single" w:sz="4" w:space="0" w:color="auto"/>
              <w:bottom w:val="dotted" w:sz="4" w:space="0" w:color="auto"/>
              <w:right w:val="single" w:sz="4" w:space="0" w:color="auto"/>
            </w:tcBorders>
            <w:shd w:val="clear" w:color="auto" w:fill="D9E8FF"/>
            <w:noWrap/>
            <w:hideMark/>
          </w:tcPr>
          <w:p w14:paraId="479A9869" w14:textId="718EA826"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71.4 </w:t>
            </w:r>
          </w:p>
        </w:tc>
        <w:tc>
          <w:tcPr>
            <w:tcW w:w="312"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10D5C2E6" w14:textId="05DB63B1"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20.6 </w:t>
            </w:r>
          </w:p>
        </w:tc>
        <w:tc>
          <w:tcPr>
            <w:tcW w:w="313"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73A2A15B" w14:textId="378BC73C"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47.6 </w:t>
            </w:r>
          </w:p>
        </w:tc>
        <w:tc>
          <w:tcPr>
            <w:tcW w:w="312"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41151BEA" w14:textId="779FF946"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25.4 </w:t>
            </w:r>
          </w:p>
        </w:tc>
        <w:tc>
          <w:tcPr>
            <w:tcW w:w="313" w:type="pct"/>
            <w:tcBorders>
              <w:top w:val="single" w:sz="4" w:space="0" w:color="auto"/>
              <w:left w:val="single" w:sz="4" w:space="0" w:color="auto"/>
              <w:bottom w:val="dotted" w:sz="4" w:space="0" w:color="auto"/>
              <w:right w:val="single" w:sz="4" w:space="0" w:color="auto"/>
            </w:tcBorders>
            <w:shd w:val="clear" w:color="auto" w:fill="FFFFFF" w:themeFill="background1"/>
            <w:noWrap/>
            <w:hideMark/>
          </w:tcPr>
          <w:p w14:paraId="61DCC396" w14:textId="39B45053"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12.7 </w:t>
            </w:r>
          </w:p>
        </w:tc>
        <w:tc>
          <w:tcPr>
            <w:tcW w:w="312" w:type="pct"/>
            <w:tcBorders>
              <w:top w:val="single" w:sz="4" w:space="0" w:color="auto"/>
              <w:left w:val="single" w:sz="4" w:space="0" w:color="auto"/>
              <w:bottom w:val="dotted" w:sz="4" w:space="0" w:color="auto"/>
              <w:right w:val="single" w:sz="4" w:space="0" w:color="auto"/>
            </w:tcBorders>
            <w:shd w:val="clear" w:color="auto" w:fill="FFFFFF" w:themeFill="background1"/>
          </w:tcPr>
          <w:p w14:paraId="09C7B54E" w14:textId="536AC4F8" w:rsidR="00DC24C2" w:rsidRPr="0064310F" w:rsidRDefault="00DC24C2" w:rsidP="00DC24C2">
            <w:pPr>
              <w:widowControl/>
              <w:spacing w:line="240" w:lineRule="exact"/>
              <w:jc w:val="right"/>
              <w:rPr>
                <w:rFonts w:asciiTheme="majorHAnsi" w:hAnsiTheme="majorHAnsi" w:cstheme="majorHAnsi"/>
                <w:sz w:val="18"/>
                <w:szCs w:val="18"/>
              </w:rPr>
            </w:pPr>
            <w:r w:rsidRPr="0064310F">
              <w:rPr>
                <w:rFonts w:asciiTheme="majorHAnsi" w:hAnsiTheme="majorHAnsi" w:cstheme="majorHAnsi"/>
                <w:sz w:val="18"/>
                <w:szCs w:val="18"/>
              </w:rPr>
              <w:t xml:space="preserve">14.3 </w:t>
            </w:r>
          </w:p>
        </w:tc>
        <w:tc>
          <w:tcPr>
            <w:tcW w:w="312" w:type="pct"/>
            <w:tcBorders>
              <w:top w:val="single" w:sz="4" w:space="0" w:color="auto"/>
              <w:left w:val="single" w:sz="4" w:space="0" w:color="auto"/>
              <w:bottom w:val="dotted" w:sz="4" w:space="0" w:color="auto"/>
              <w:right w:val="single" w:sz="4" w:space="0" w:color="auto"/>
            </w:tcBorders>
            <w:shd w:val="clear" w:color="auto" w:fill="FFFFFF" w:themeFill="background1"/>
          </w:tcPr>
          <w:p w14:paraId="4D832243" w14:textId="76A8F9BE" w:rsidR="00DC24C2" w:rsidRPr="0064310F" w:rsidRDefault="00DC24C2" w:rsidP="00DC24C2">
            <w:pPr>
              <w:widowControl/>
              <w:spacing w:line="240" w:lineRule="exact"/>
              <w:jc w:val="right"/>
              <w:rPr>
                <w:rFonts w:asciiTheme="majorHAnsi" w:hAnsiTheme="majorHAnsi" w:cstheme="majorHAnsi"/>
                <w:sz w:val="18"/>
                <w:szCs w:val="18"/>
              </w:rPr>
            </w:pPr>
            <w:r w:rsidRPr="0064310F">
              <w:rPr>
                <w:rFonts w:asciiTheme="majorHAnsi" w:hAnsiTheme="majorHAnsi" w:cstheme="majorHAnsi"/>
                <w:sz w:val="18"/>
                <w:szCs w:val="18"/>
              </w:rPr>
              <w:t xml:space="preserve">6.3 </w:t>
            </w:r>
          </w:p>
        </w:tc>
      </w:tr>
      <w:tr w:rsidR="0064310F" w:rsidRPr="0064310F" w14:paraId="3A7FE75E" w14:textId="75CCCCC4" w:rsidTr="00A04CD6">
        <w:trPr>
          <w:trHeight w:val="260"/>
        </w:trPr>
        <w:tc>
          <w:tcPr>
            <w:tcW w:w="466" w:type="pct"/>
            <w:vMerge/>
            <w:noWrap/>
            <w:vAlign w:val="center"/>
          </w:tcPr>
          <w:p w14:paraId="0700730B" w14:textId="77777777" w:rsidR="00DC24C2" w:rsidRPr="0064310F" w:rsidRDefault="00DC24C2" w:rsidP="00DC24C2">
            <w:pPr>
              <w:widowControl/>
              <w:spacing w:line="240" w:lineRule="exact"/>
              <w:rPr>
                <w:rFonts w:asciiTheme="majorHAnsi" w:eastAsia="メイリオ" w:hAnsiTheme="majorHAnsi" w:cstheme="majorHAnsi"/>
                <w:kern w:val="0"/>
                <w:sz w:val="18"/>
                <w:szCs w:val="18"/>
              </w:rPr>
            </w:pPr>
          </w:p>
        </w:tc>
        <w:tc>
          <w:tcPr>
            <w:tcW w:w="1099" w:type="pct"/>
            <w:tcBorders>
              <w:top w:val="dotted" w:sz="4" w:space="0" w:color="auto"/>
              <w:bottom w:val="single" w:sz="4" w:space="0" w:color="auto"/>
            </w:tcBorders>
            <w:vAlign w:val="center"/>
          </w:tcPr>
          <w:p w14:paraId="374A1F46" w14:textId="74F9D4D0" w:rsidR="00DC24C2" w:rsidRPr="0064310F" w:rsidRDefault="00DC24C2" w:rsidP="00DC24C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5</w:t>
            </w:r>
            <w:r w:rsidRPr="0064310F">
              <w:rPr>
                <w:rFonts w:asciiTheme="majorHAnsi" w:eastAsia="メイリオ" w:hAnsiTheme="majorHAnsi" w:cstheme="majorHAnsi"/>
                <w:kern w:val="0"/>
                <w:sz w:val="18"/>
                <w:szCs w:val="18"/>
              </w:rPr>
              <w:t>年以上</w:t>
            </w:r>
            <w:r w:rsidR="001A51CA" w:rsidRPr="0064310F">
              <w:rPr>
                <w:rFonts w:asciiTheme="majorHAnsi" w:eastAsia="メイリオ" w:hAnsiTheme="majorHAnsi" w:cstheme="majorHAnsi" w:hint="eastAsia"/>
                <w:kern w:val="0"/>
                <w:sz w:val="18"/>
                <w:szCs w:val="18"/>
              </w:rPr>
              <w:t>（</w:t>
            </w:r>
            <w:r w:rsidR="001A51CA" w:rsidRPr="0064310F">
              <w:rPr>
                <w:rFonts w:asciiTheme="majorHAnsi" w:eastAsia="メイリオ" w:hAnsiTheme="majorHAnsi" w:cstheme="majorHAnsi" w:hint="eastAsia"/>
                <w:kern w:val="0"/>
                <w:sz w:val="18"/>
                <w:szCs w:val="18"/>
              </w:rPr>
              <w:t>n=355</w:t>
            </w:r>
            <w:r w:rsidR="001A51CA" w:rsidRPr="0064310F">
              <w:rPr>
                <w:rFonts w:asciiTheme="majorHAnsi" w:eastAsia="メイリオ" w:hAnsiTheme="majorHAnsi" w:cstheme="majorHAnsi" w:hint="eastAsia"/>
                <w:kern w:val="0"/>
                <w:sz w:val="18"/>
                <w:szCs w:val="18"/>
              </w:rPr>
              <w:t>）</w:t>
            </w:r>
          </w:p>
        </w:tc>
        <w:tc>
          <w:tcPr>
            <w:tcW w:w="312" w:type="pct"/>
            <w:tcBorders>
              <w:top w:val="dotted" w:sz="4" w:space="0" w:color="auto"/>
              <w:left w:val="nil"/>
              <w:bottom w:val="single" w:sz="4" w:space="0" w:color="auto"/>
              <w:right w:val="single" w:sz="4" w:space="0" w:color="auto"/>
            </w:tcBorders>
            <w:shd w:val="clear" w:color="auto" w:fill="D9E8FF"/>
            <w:noWrap/>
            <w:hideMark/>
          </w:tcPr>
          <w:p w14:paraId="319E95B3" w14:textId="51E2214C"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80.2 </w:t>
            </w:r>
          </w:p>
        </w:tc>
        <w:tc>
          <w:tcPr>
            <w:tcW w:w="312" w:type="pct"/>
            <w:tcBorders>
              <w:top w:val="dotted" w:sz="4" w:space="0" w:color="auto"/>
              <w:left w:val="single" w:sz="4" w:space="0" w:color="auto"/>
              <w:bottom w:val="single" w:sz="4" w:space="0" w:color="auto"/>
              <w:right w:val="single" w:sz="4" w:space="0" w:color="auto"/>
            </w:tcBorders>
            <w:shd w:val="clear" w:color="auto" w:fill="D9E8FF"/>
            <w:noWrap/>
            <w:hideMark/>
          </w:tcPr>
          <w:p w14:paraId="2BE1C2A1" w14:textId="69CEA955"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56.4 </w:t>
            </w:r>
          </w:p>
        </w:tc>
        <w:tc>
          <w:tcPr>
            <w:tcW w:w="313"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0EF462B9" w14:textId="0051AA65"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28.8 </w:t>
            </w:r>
          </w:p>
        </w:tc>
        <w:tc>
          <w:tcPr>
            <w:tcW w:w="312"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507C0A94" w14:textId="759786AC"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36.9 </w:t>
            </w:r>
          </w:p>
        </w:tc>
        <w:tc>
          <w:tcPr>
            <w:tcW w:w="313"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41AEB285" w14:textId="647921D7"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56.1 </w:t>
            </w:r>
          </w:p>
        </w:tc>
        <w:tc>
          <w:tcPr>
            <w:tcW w:w="312"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66038197" w14:textId="1C17F9DF"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14.2 </w:t>
            </w:r>
          </w:p>
        </w:tc>
        <w:tc>
          <w:tcPr>
            <w:tcW w:w="313"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2F8F5F90" w14:textId="5D8B821B"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43.9 </w:t>
            </w:r>
          </w:p>
        </w:tc>
        <w:tc>
          <w:tcPr>
            <w:tcW w:w="312"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2A51EBC2" w14:textId="621D5139"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17.0 </w:t>
            </w:r>
          </w:p>
        </w:tc>
        <w:tc>
          <w:tcPr>
            <w:tcW w:w="313" w:type="pct"/>
            <w:tcBorders>
              <w:top w:val="dotted" w:sz="4" w:space="0" w:color="auto"/>
              <w:left w:val="single" w:sz="4" w:space="0" w:color="auto"/>
              <w:bottom w:val="single" w:sz="4" w:space="0" w:color="auto"/>
              <w:right w:val="single" w:sz="4" w:space="0" w:color="auto"/>
            </w:tcBorders>
            <w:shd w:val="clear" w:color="auto" w:fill="FFFFFF" w:themeFill="background1"/>
            <w:noWrap/>
            <w:hideMark/>
          </w:tcPr>
          <w:p w14:paraId="23CE4027" w14:textId="40959FB9" w:rsidR="00DC24C2" w:rsidRPr="0064310F" w:rsidRDefault="00DC24C2" w:rsidP="00DC24C2">
            <w:pPr>
              <w:widowControl/>
              <w:spacing w:line="240" w:lineRule="exact"/>
              <w:jc w:val="right"/>
              <w:rPr>
                <w:rFonts w:asciiTheme="majorHAnsi" w:eastAsia="メイリオ" w:hAnsiTheme="majorHAnsi" w:cstheme="majorHAnsi"/>
                <w:kern w:val="0"/>
                <w:sz w:val="18"/>
                <w:szCs w:val="18"/>
              </w:rPr>
            </w:pPr>
            <w:r w:rsidRPr="0064310F">
              <w:rPr>
                <w:rFonts w:asciiTheme="majorHAnsi" w:hAnsiTheme="majorHAnsi" w:cstheme="majorHAnsi"/>
                <w:sz w:val="18"/>
                <w:szCs w:val="18"/>
              </w:rPr>
              <w:t xml:space="preserve">16.8 </w:t>
            </w:r>
          </w:p>
        </w:tc>
        <w:tc>
          <w:tcPr>
            <w:tcW w:w="312" w:type="pct"/>
            <w:tcBorders>
              <w:top w:val="dotted" w:sz="4" w:space="0" w:color="auto"/>
              <w:left w:val="single" w:sz="4" w:space="0" w:color="auto"/>
              <w:bottom w:val="single" w:sz="4" w:space="0" w:color="auto"/>
              <w:right w:val="single" w:sz="4" w:space="0" w:color="auto"/>
            </w:tcBorders>
            <w:shd w:val="clear" w:color="auto" w:fill="FFFFFF" w:themeFill="background1"/>
          </w:tcPr>
          <w:p w14:paraId="4CD871F7" w14:textId="4B4FBDF9" w:rsidR="00DC24C2" w:rsidRPr="0064310F" w:rsidRDefault="00DC24C2" w:rsidP="00DC24C2">
            <w:pPr>
              <w:widowControl/>
              <w:spacing w:line="240" w:lineRule="exact"/>
              <w:jc w:val="right"/>
              <w:rPr>
                <w:rFonts w:asciiTheme="majorHAnsi" w:hAnsiTheme="majorHAnsi" w:cstheme="majorHAnsi"/>
                <w:sz w:val="18"/>
                <w:szCs w:val="18"/>
              </w:rPr>
            </w:pPr>
            <w:r w:rsidRPr="0064310F">
              <w:rPr>
                <w:rFonts w:asciiTheme="majorHAnsi" w:hAnsiTheme="majorHAnsi" w:cstheme="majorHAnsi"/>
                <w:sz w:val="18"/>
                <w:szCs w:val="18"/>
              </w:rPr>
              <w:t xml:space="preserve">17.3 </w:t>
            </w:r>
          </w:p>
        </w:tc>
        <w:tc>
          <w:tcPr>
            <w:tcW w:w="312" w:type="pct"/>
            <w:tcBorders>
              <w:top w:val="dotted" w:sz="4" w:space="0" w:color="auto"/>
              <w:left w:val="single" w:sz="4" w:space="0" w:color="auto"/>
              <w:bottom w:val="single" w:sz="4" w:space="0" w:color="auto"/>
              <w:right w:val="single" w:sz="4" w:space="0" w:color="auto"/>
            </w:tcBorders>
            <w:shd w:val="clear" w:color="auto" w:fill="FFFFFF" w:themeFill="background1"/>
          </w:tcPr>
          <w:p w14:paraId="2698E6D3" w14:textId="6F6496CA" w:rsidR="00DC24C2" w:rsidRPr="0064310F" w:rsidRDefault="00DC24C2" w:rsidP="00DC24C2">
            <w:pPr>
              <w:widowControl/>
              <w:spacing w:line="240" w:lineRule="exact"/>
              <w:jc w:val="right"/>
              <w:rPr>
                <w:rFonts w:asciiTheme="majorHAnsi" w:hAnsiTheme="majorHAnsi" w:cstheme="majorHAnsi"/>
                <w:sz w:val="18"/>
                <w:szCs w:val="18"/>
              </w:rPr>
            </w:pPr>
            <w:r w:rsidRPr="0064310F">
              <w:rPr>
                <w:rFonts w:asciiTheme="majorHAnsi" w:hAnsiTheme="majorHAnsi" w:cstheme="majorHAnsi"/>
                <w:sz w:val="18"/>
                <w:szCs w:val="18"/>
              </w:rPr>
              <w:t xml:space="preserve">3.4 </w:t>
            </w:r>
          </w:p>
        </w:tc>
      </w:tr>
    </w:tbl>
    <w:p w14:paraId="3311CB57" w14:textId="3C9DCAC8" w:rsidR="006B0593" w:rsidRDefault="006B0593" w:rsidP="006B0593">
      <w:pPr>
        <w:autoSpaceDE w:val="0"/>
        <w:autoSpaceDN w:val="0"/>
        <w:snapToGrid w:val="0"/>
        <w:spacing w:line="360" w:lineRule="atLeast"/>
      </w:pPr>
      <w:r>
        <w:br w:type="page"/>
      </w:r>
    </w:p>
    <w:p w14:paraId="7A906953" w14:textId="5B17B873" w:rsidR="00B90833" w:rsidRPr="0064310F" w:rsidRDefault="00281A51" w:rsidP="00B90833">
      <w:pPr>
        <w:pStyle w:val="2"/>
      </w:pPr>
      <w:bookmarkStart w:id="86" w:name="_Toc227233565"/>
      <w:r w:rsidRPr="0064310F">
        <w:rPr>
          <w:rFonts w:hint="eastAsia"/>
        </w:rPr>
        <w:lastRenderedPageBreak/>
        <w:t>2</w:t>
      </w:r>
      <w:r w:rsidR="00B90833" w:rsidRPr="0064310F">
        <w:rPr>
          <w:rFonts w:hint="eastAsia"/>
        </w:rPr>
        <w:t>.</w:t>
      </w:r>
      <w:r w:rsidRPr="0064310F">
        <w:rPr>
          <w:rFonts w:hint="eastAsia"/>
        </w:rPr>
        <w:t>3</w:t>
      </w:r>
      <w:r w:rsidR="00B90833" w:rsidRPr="0064310F">
        <w:rPr>
          <w:rFonts w:hint="eastAsia"/>
        </w:rPr>
        <w:t xml:space="preserve">　</w:t>
      </w:r>
      <w:r w:rsidRPr="0064310F">
        <w:rPr>
          <w:rFonts w:hint="eastAsia"/>
        </w:rPr>
        <w:t>南幌町のまちづくり</w:t>
      </w:r>
      <w:r w:rsidR="002F3A26">
        <w:rPr>
          <w:rFonts w:hint="eastAsia"/>
        </w:rPr>
        <w:t>に係る施策に対する</w:t>
      </w:r>
      <w:r w:rsidRPr="0064310F">
        <w:rPr>
          <w:rFonts w:hint="eastAsia"/>
        </w:rPr>
        <w:t>満足度</w:t>
      </w:r>
      <w:bookmarkEnd w:id="86"/>
    </w:p>
    <w:p w14:paraId="07DDCDF1" w14:textId="1D0C3816" w:rsidR="00281A51" w:rsidRPr="0064310F" w:rsidRDefault="00281A51" w:rsidP="00281A51">
      <w:pPr>
        <w:pStyle w:val="2"/>
        <w:rPr>
          <w:b w:val="0"/>
          <w:bCs/>
        </w:rPr>
      </w:pPr>
      <w:bookmarkStart w:id="87" w:name="_Toc227065090"/>
      <w:bookmarkStart w:id="88" w:name="_Toc227071881"/>
      <w:bookmarkStart w:id="89" w:name="_Toc227136245"/>
      <w:bookmarkStart w:id="90" w:name="_Toc227137699"/>
      <w:bookmarkStart w:id="91" w:name="_Toc227218103"/>
      <w:bookmarkStart w:id="92" w:name="_Toc227233566"/>
      <w:r w:rsidRPr="0064310F">
        <w:rPr>
          <w:rFonts w:hint="eastAsia"/>
          <w:b w:val="0"/>
          <w:bCs/>
        </w:rPr>
        <w:t>1</w:t>
      </w:r>
      <w:r w:rsidRPr="0064310F">
        <w:rPr>
          <w:rFonts w:hint="eastAsia"/>
          <w:b w:val="0"/>
          <w:bCs/>
        </w:rPr>
        <w:t>）</w:t>
      </w:r>
      <w:r w:rsidR="00050A10">
        <w:rPr>
          <w:rFonts w:hint="eastAsia"/>
          <w:b w:val="0"/>
          <w:bCs/>
        </w:rPr>
        <w:t>「</w:t>
      </w:r>
      <w:r w:rsidR="00E77BE6">
        <w:rPr>
          <w:rFonts w:hint="eastAsia"/>
          <w:b w:val="0"/>
          <w:bCs/>
        </w:rPr>
        <w:t>行財政</w:t>
      </w:r>
      <w:r w:rsidR="00C5618C">
        <w:rPr>
          <w:rFonts w:hint="eastAsia"/>
          <w:b w:val="0"/>
          <w:bCs/>
        </w:rPr>
        <w:t>分野：</w:t>
      </w:r>
      <w:r w:rsidRPr="0064310F">
        <w:rPr>
          <w:rFonts w:hint="eastAsia"/>
          <w:b w:val="0"/>
          <w:bCs/>
        </w:rPr>
        <w:t>町民協働に支えられる自立したまちづくり</w:t>
      </w:r>
      <w:bookmarkEnd w:id="87"/>
      <w:bookmarkEnd w:id="88"/>
      <w:bookmarkEnd w:id="89"/>
      <w:bookmarkEnd w:id="90"/>
      <w:r w:rsidR="00C5618C">
        <w:rPr>
          <w:rFonts w:hint="eastAsia"/>
          <w:b w:val="0"/>
          <w:bCs/>
        </w:rPr>
        <w:t>」に対する満足度</w:t>
      </w:r>
      <w:bookmarkEnd w:id="91"/>
      <w:bookmarkEnd w:id="92"/>
    </w:p>
    <w:p w14:paraId="1ACCE5D5" w14:textId="29DFE85F" w:rsidR="005B5166" w:rsidRPr="0064310F" w:rsidRDefault="00281A51" w:rsidP="00786124">
      <w:pPr>
        <w:autoSpaceDE w:val="0"/>
        <w:autoSpaceDN w:val="0"/>
        <w:snapToGrid w:val="0"/>
        <w:spacing w:line="360" w:lineRule="atLeast"/>
      </w:pPr>
      <w:r w:rsidRPr="0064310F">
        <w:rPr>
          <w:rFonts w:hint="eastAsia"/>
        </w:rPr>
        <w:t xml:space="preserve">　</w:t>
      </w:r>
      <w:r w:rsidR="00786124" w:rsidRPr="0064310F">
        <w:rPr>
          <w:rFonts w:hint="eastAsia"/>
        </w:rPr>
        <w:t>「満足」、「やや満足」の合計を肯定的意見、「不満」、「やや不満」の合計を否定的意見とし、</w:t>
      </w:r>
      <w:r w:rsidR="00622505">
        <w:rPr>
          <w:rFonts w:hint="eastAsia"/>
        </w:rPr>
        <w:t>各</w:t>
      </w:r>
      <w:r w:rsidR="00786124" w:rsidRPr="0064310F">
        <w:rPr>
          <w:rFonts w:hint="eastAsia"/>
        </w:rPr>
        <w:t>施策の満足度を集計した</w:t>
      </w:r>
      <w:r w:rsidR="005B5166" w:rsidRPr="0064310F">
        <w:rPr>
          <w:rFonts w:hint="eastAsia"/>
        </w:rPr>
        <w:t>。</w:t>
      </w:r>
    </w:p>
    <w:p w14:paraId="20210E7A" w14:textId="1E6A9A40" w:rsidR="00786124" w:rsidRPr="0064310F" w:rsidRDefault="005B5166" w:rsidP="005B5166">
      <w:pPr>
        <w:autoSpaceDE w:val="0"/>
        <w:autoSpaceDN w:val="0"/>
        <w:snapToGrid w:val="0"/>
        <w:spacing w:line="360" w:lineRule="atLeast"/>
      </w:pPr>
      <w:r w:rsidRPr="0064310F">
        <w:rPr>
          <w:rFonts w:hint="eastAsia"/>
        </w:rPr>
        <w:t xml:space="preserve">　</w:t>
      </w:r>
      <w:r w:rsidR="00786124" w:rsidRPr="0064310F">
        <w:rPr>
          <w:rFonts w:hint="eastAsia"/>
        </w:rPr>
        <w:t>肯定的意見は、「情報共有化の推進（</w:t>
      </w:r>
      <w:r w:rsidR="00786124" w:rsidRPr="0064310F">
        <w:rPr>
          <w:rFonts w:hint="eastAsia"/>
        </w:rPr>
        <w:t>57.1%</w:t>
      </w:r>
      <w:r w:rsidR="00786124" w:rsidRPr="0064310F">
        <w:rPr>
          <w:rFonts w:hint="eastAsia"/>
        </w:rPr>
        <w:t>）」、「広域行政の推進（</w:t>
      </w:r>
      <w:r w:rsidR="00786124" w:rsidRPr="0064310F">
        <w:rPr>
          <w:rFonts w:hint="eastAsia"/>
        </w:rPr>
        <w:t>42.2%</w:t>
      </w:r>
      <w:r w:rsidR="00786124" w:rsidRPr="0064310F">
        <w:rPr>
          <w:rFonts w:hint="eastAsia"/>
        </w:rPr>
        <w:t>）」、「行政改革の推進（</w:t>
      </w:r>
      <w:r w:rsidR="00786124" w:rsidRPr="0064310F">
        <w:rPr>
          <w:rFonts w:hint="eastAsia"/>
        </w:rPr>
        <w:t>40.2%</w:t>
      </w:r>
      <w:r w:rsidR="00786124" w:rsidRPr="0064310F">
        <w:rPr>
          <w:rFonts w:hint="eastAsia"/>
        </w:rPr>
        <w:t>）」が上位</w:t>
      </w:r>
      <w:r w:rsidR="00EE1F12" w:rsidRPr="0064310F">
        <w:rPr>
          <w:rFonts w:hint="eastAsia"/>
        </w:rPr>
        <w:t>３</w:t>
      </w:r>
      <w:r w:rsidR="00786124" w:rsidRPr="0064310F">
        <w:rPr>
          <w:rFonts w:hint="eastAsia"/>
        </w:rPr>
        <w:t>項目を占め</w:t>
      </w:r>
      <w:r w:rsidR="00BB6213">
        <w:rPr>
          <w:rFonts w:hint="eastAsia"/>
        </w:rPr>
        <w:t>、</w:t>
      </w:r>
      <w:r w:rsidR="00353434" w:rsidRPr="00353434">
        <w:rPr>
          <w:rFonts w:hint="eastAsia"/>
        </w:rPr>
        <w:t>情報共有や行政運営に関する施策</w:t>
      </w:r>
      <w:r w:rsidR="00BB6213">
        <w:rPr>
          <w:rFonts w:hint="eastAsia"/>
        </w:rPr>
        <w:t>の満足度が高い傾向にある</w:t>
      </w:r>
      <w:r w:rsidR="00786124" w:rsidRPr="0064310F">
        <w:rPr>
          <w:rFonts w:hint="eastAsia"/>
        </w:rPr>
        <w:t>。一方、否定的意見は、「広域行政の推進（</w:t>
      </w:r>
      <w:r w:rsidR="00786124" w:rsidRPr="0064310F">
        <w:rPr>
          <w:rFonts w:hint="eastAsia"/>
        </w:rPr>
        <w:t>34.5%</w:t>
      </w:r>
      <w:r w:rsidR="00786124" w:rsidRPr="0064310F">
        <w:rPr>
          <w:rFonts w:hint="eastAsia"/>
        </w:rPr>
        <w:t>）」、「町民参加・協働の推進（</w:t>
      </w:r>
      <w:r w:rsidR="00786124" w:rsidRPr="0064310F">
        <w:rPr>
          <w:rFonts w:hint="eastAsia"/>
        </w:rPr>
        <w:t>27.9%</w:t>
      </w:r>
      <w:r w:rsidR="00786124" w:rsidRPr="0064310F">
        <w:rPr>
          <w:rFonts w:hint="eastAsia"/>
        </w:rPr>
        <w:t>）」、「財政運営の健全化（</w:t>
      </w:r>
      <w:r w:rsidR="00786124" w:rsidRPr="0064310F">
        <w:rPr>
          <w:rFonts w:hint="eastAsia"/>
        </w:rPr>
        <w:t>27.1%</w:t>
      </w:r>
      <w:r w:rsidR="00786124" w:rsidRPr="0064310F">
        <w:rPr>
          <w:rFonts w:hint="eastAsia"/>
        </w:rPr>
        <w:t>）」が上位</w:t>
      </w:r>
      <w:r w:rsidR="00EE1F12" w:rsidRPr="0064310F">
        <w:rPr>
          <w:rFonts w:hint="eastAsia"/>
        </w:rPr>
        <w:t>３</w:t>
      </w:r>
      <w:r w:rsidR="00786124" w:rsidRPr="0064310F">
        <w:rPr>
          <w:rFonts w:hint="eastAsia"/>
        </w:rPr>
        <w:t>項目とな</w:t>
      </w:r>
      <w:r w:rsidR="00BB6213">
        <w:rPr>
          <w:rFonts w:hint="eastAsia"/>
        </w:rPr>
        <w:t>り、</w:t>
      </w:r>
      <w:r w:rsidR="00256C4A" w:rsidRPr="00256C4A">
        <w:rPr>
          <w:rFonts w:hint="eastAsia"/>
        </w:rPr>
        <w:t>町民参加や財政運営に関する施策</w:t>
      </w:r>
      <w:r w:rsidR="00365F37">
        <w:rPr>
          <w:rFonts w:hint="eastAsia"/>
        </w:rPr>
        <w:t>の満足度が低い傾向にある</w:t>
      </w:r>
      <w:r w:rsidR="00786124" w:rsidRPr="0064310F">
        <w:rPr>
          <w:rFonts w:hint="eastAsia"/>
        </w:rPr>
        <w:t>。</w:t>
      </w:r>
      <w:r w:rsidRPr="0064310F">
        <w:rPr>
          <w:rFonts w:hint="eastAsia"/>
        </w:rPr>
        <w:t>「広域行政の推進」は、</w:t>
      </w:r>
      <w:r w:rsidR="00786124" w:rsidRPr="0064310F">
        <w:rPr>
          <w:rFonts w:hint="eastAsia"/>
        </w:rPr>
        <w:t>肯定的意見・否定的意見ともに上位</w:t>
      </w:r>
      <w:r w:rsidR="00EE1F12" w:rsidRPr="0064310F">
        <w:rPr>
          <w:rFonts w:hint="eastAsia"/>
        </w:rPr>
        <w:t>３</w:t>
      </w:r>
      <w:r w:rsidR="00786124" w:rsidRPr="0064310F">
        <w:rPr>
          <w:rFonts w:hint="eastAsia"/>
        </w:rPr>
        <w:t>項目に入り、町民の満足度が二極化する傾向にある。</w:t>
      </w:r>
    </w:p>
    <w:p w14:paraId="3E2B450C" w14:textId="3DB0B116" w:rsidR="00281A51" w:rsidRDefault="003677C1" w:rsidP="002468E6">
      <w:pPr>
        <w:ind w:firstLineChars="100" w:firstLine="210"/>
      </w:pPr>
      <w:r w:rsidRPr="0064310F">
        <w:rPr>
          <w:rFonts w:hint="eastAsia"/>
        </w:rPr>
        <w:t>また、「わからない」は、７施策中</w:t>
      </w:r>
      <w:r>
        <w:rPr>
          <w:rFonts w:hint="eastAsia"/>
        </w:rPr>
        <w:t>５</w:t>
      </w:r>
      <w:r w:rsidRPr="0064310F">
        <w:rPr>
          <w:rFonts w:hint="eastAsia"/>
        </w:rPr>
        <w:t>施策で最も多く、「自治体</w:t>
      </w:r>
      <w:r w:rsidRPr="0064310F">
        <w:rPr>
          <w:rFonts w:hint="eastAsia"/>
        </w:rPr>
        <w:t>DX</w:t>
      </w:r>
      <w:r w:rsidRPr="0064310F">
        <w:rPr>
          <w:rFonts w:hint="eastAsia"/>
        </w:rPr>
        <w:t>の推進（</w:t>
      </w:r>
      <w:r w:rsidRPr="0064310F">
        <w:rPr>
          <w:rFonts w:hint="eastAsia"/>
        </w:rPr>
        <w:t>39.2%</w:t>
      </w:r>
      <w:r w:rsidRPr="0064310F">
        <w:rPr>
          <w:rFonts w:hint="eastAsia"/>
        </w:rPr>
        <w:t>）」、「町民ニーズに対応できる職員の育成（</w:t>
      </w:r>
      <w:r w:rsidRPr="0064310F">
        <w:rPr>
          <w:rFonts w:hint="eastAsia"/>
        </w:rPr>
        <w:t>38.7%</w:t>
      </w:r>
      <w:r w:rsidRPr="0064310F">
        <w:rPr>
          <w:rFonts w:hint="eastAsia"/>
        </w:rPr>
        <w:t>）」、「町民参加・協働の推進（</w:t>
      </w:r>
      <w:r w:rsidRPr="0064310F">
        <w:rPr>
          <w:rFonts w:hint="eastAsia"/>
        </w:rPr>
        <w:t>36.2%</w:t>
      </w:r>
      <w:r w:rsidRPr="0064310F">
        <w:rPr>
          <w:rFonts w:hint="eastAsia"/>
        </w:rPr>
        <w:t>）」が上位３項目を占める。</w:t>
      </w:r>
      <w:r w:rsidRPr="00C5556E">
        <w:t>「わからない」との回答は、施策との接点が少ない、または施策内容の認知・理解が十分でないこと等により、評価が困難な状況を示すものと考えられ</w:t>
      </w:r>
      <w:r>
        <w:rPr>
          <w:rFonts w:hint="eastAsia"/>
        </w:rPr>
        <w:t>、</w:t>
      </w:r>
      <w:r w:rsidRPr="00C5556E">
        <w:t>「わからない」の割合が高い施策は、住民への周知や情報提供のあり方、施策の実感性の観点から課題がある可能性が示唆される</w:t>
      </w:r>
      <w:r w:rsidR="002468E6">
        <w:rPr>
          <w:rFonts w:hint="eastAsia"/>
        </w:rPr>
        <w:t>。</w:t>
      </w:r>
      <w:r w:rsidR="00022360">
        <w:rPr>
          <w:rFonts w:hint="eastAsia"/>
        </w:rPr>
        <w:t>なお、</w:t>
      </w:r>
      <w:r w:rsidR="002468E6">
        <w:rPr>
          <w:rFonts w:hint="eastAsia"/>
        </w:rPr>
        <w:t>後述する</w:t>
      </w:r>
      <w:r w:rsidR="007E0909">
        <w:rPr>
          <w:rFonts w:hint="eastAsia"/>
        </w:rPr>
        <w:t>満足度評価</w:t>
      </w:r>
      <w:r w:rsidR="002468E6">
        <w:rPr>
          <w:rFonts w:hint="eastAsia"/>
        </w:rPr>
        <w:t>についても「わからない」の回答は同様</w:t>
      </w:r>
      <w:r w:rsidR="00022360">
        <w:rPr>
          <w:rFonts w:hint="eastAsia"/>
        </w:rPr>
        <w:t>の考え方である。</w:t>
      </w:r>
    </w:p>
    <w:p w14:paraId="63E7C2FA" w14:textId="77777777" w:rsidR="002468E6" w:rsidRPr="0064310F" w:rsidRDefault="002468E6" w:rsidP="00837FC2">
      <w:pPr>
        <w:ind w:firstLineChars="100" w:firstLine="210"/>
      </w:pPr>
    </w:p>
    <w:p w14:paraId="12E2B464" w14:textId="33324057" w:rsidR="0010024A" w:rsidRPr="0064310F" w:rsidRDefault="00F936ED" w:rsidP="0010024A">
      <w:pPr>
        <w:jc w:val="left"/>
        <w:rPr>
          <w:rFonts w:ascii="ＭＳ ゴシック" w:eastAsia="ＭＳ ゴシック"/>
        </w:rPr>
      </w:pPr>
      <w:r w:rsidRPr="0064310F">
        <w:rPr>
          <w:rFonts w:ascii="ＭＳ ゴシック" w:eastAsia="ＭＳ ゴシック" w:hint="eastAsia"/>
        </w:rPr>
        <w:t>「満足」</w:t>
      </w:r>
      <w:r w:rsidR="00FF3481">
        <w:rPr>
          <w:rFonts w:ascii="ＭＳ ゴシック" w:eastAsia="ＭＳ ゴシック" w:hint="eastAsia"/>
        </w:rPr>
        <w:t>・</w:t>
      </w:r>
      <w:r w:rsidRPr="0064310F">
        <w:rPr>
          <w:rFonts w:ascii="ＭＳ ゴシック" w:eastAsia="ＭＳ ゴシック" w:hint="eastAsia"/>
        </w:rPr>
        <w:t>「やや満足」の合計</w:t>
      </w:r>
      <w:r w:rsidR="00FF3481">
        <w:rPr>
          <w:rFonts w:ascii="ＭＳ ゴシック" w:eastAsia="ＭＳ ゴシック" w:hint="eastAsia"/>
        </w:rPr>
        <w:t>が多い</w:t>
      </w:r>
      <w:r w:rsidR="005B5166" w:rsidRPr="0064310F">
        <w:rPr>
          <w:rFonts w:ascii="ＭＳ ゴシック" w:eastAsia="ＭＳ ゴシック" w:hint="eastAsia"/>
        </w:rPr>
        <w:t>上位</w:t>
      </w:r>
      <w:r w:rsidR="00EE1F12" w:rsidRPr="0064310F">
        <w:rPr>
          <w:rFonts w:ascii="ＭＳ ゴシック" w:eastAsia="ＭＳ ゴシック" w:hint="eastAsia"/>
        </w:rPr>
        <w:t>３</w:t>
      </w:r>
      <w:r w:rsidR="005B5166" w:rsidRPr="0064310F">
        <w:rPr>
          <w:rFonts w:ascii="ＭＳ ゴシック" w:eastAsia="ＭＳ ゴシック" w:hint="eastAsia"/>
        </w:rPr>
        <w:t>項目</w:t>
      </w:r>
      <w:r w:rsidR="0010024A" w:rsidRPr="0064310F">
        <w:rPr>
          <w:rFonts w:ascii="ＭＳ ゴシック" w:eastAsia="ＭＳ ゴシック" w:hint="eastAsia"/>
        </w:rPr>
        <w:t>（単位：％）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4252"/>
        <w:gridCol w:w="4112"/>
      </w:tblGrid>
      <w:tr w:rsidR="0064310F" w:rsidRPr="0064310F" w14:paraId="35B89DED" w14:textId="08D41B31" w:rsidTr="00786124">
        <w:trPr>
          <w:trHeight w:val="260"/>
        </w:trPr>
        <w:tc>
          <w:tcPr>
            <w:tcW w:w="703" w:type="dxa"/>
            <w:tcBorders>
              <w:bottom w:val="single" w:sz="4" w:space="0" w:color="auto"/>
            </w:tcBorders>
            <w:shd w:val="clear" w:color="auto" w:fill="D9E1F2"/>
          </w:tcPr>
          <w:p w14:paraId="1E2F2783" w14:textId="77777777" w:rsidR="00786124" w:rsidRPr="0064310F" w:rsidRDefault="00786124" w:rsidP="0010024A">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4252" w:type="dxa"/>
            <w:tcBorders>
              <w:bottom w:val="single" w:sz="4" w:space="0" w:color="auto"/>
            </w:tcBorders>
            <w:shd w:val="clear" w:color="auto" w:fill="D9E1F2"/>
            <w:noWrap/>
            <w:hideMark/>
          </w:tcPr>
          <w:p w14:paraId="120B9580" w14:textId="77777777" w:rsidR="00786124" w:rsidRPr="0064310F" w:rsidRDefault="00786124" w:rsidP="0010024A">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4112" w:type="dxa"/>
            <w:tcBorders>
              <w:bottom w:val="single" w:sz="4" w:space="0" w:color="auto"/>
            </w:tcBorders>
            <w:shd w:val="clear" w:color="auto" w:fill="D9E1F2"/>
            <w:noWrap/>
            <w:hideMark/>
          </w:tcPr>
          <w:p w14:paraId="6172F8DC" w14:textId="39F4D4C6" w:rsidR="00786124" w:rsidRPr="0064310F" w:rsidRDefault="00786124" w:rsidP="00786124">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「満足」・「やや満足」の合計</w:t>
            </w:r>
          </w:p>
        </w:tc>
      </w:tr>
      <w:tr w:rsidR="0064310F" w:rsidRPr="0064310F" w14:paraId="132AF00E" w14:textId="17F51666" w:rsidTr="00786124">
        <w:trPr>
          <w:trHeight w:val="227"/>
        </w:trPr>
        <w:tc>
          <w:tcPr>
            <w:tcW w:w="703" w:type="dxa"/>
            <w:tcBorders>
              <w:bottom w:val="dotted" w:sz="4" w:space="0" w:color="auto"/>
            </w:tcBorders>
          </w:tcPr>
          <w:p w14:paraId="37CF6505" w14:textId="1F3FC534" w:rsidR="00786124" w:rsidRPr="0064310F" w:rsidRDefault="00786124" w:rsidP="00EB15EE">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4252" w:type="dxa"/>
            <w:tcBorders>
              <w:bottom w:val="dotted" w:sz="4" w:space="0" w:color="auto"/>
            </w:tcBorders>
            <w:noWrap/>
          </w:tcPr>
          <w:p w14:paraId="2A634470" w14:textId="72BBD4EA" w:rsidR="00786124" w:rsidRPr="0064310F" w:rsidRDefault="00786124" w:rsidP="00EB15EE">
            <w:pPr>
              <w:widowControl/>
              <w:spacing w:line="240" w:lineRule="exact"/>
              <w:jc w:val="left"/>
              <w:rPr>
                <w:rFonts w:asciiTheme="majorHAnsi" w:eastAsia="メイリオ" w:hAnsiTheme="majorHAnsi" w:cstheme="majorHAnsi"/>
                <w:kern w:val="0"/>
                <w:sz w:val="18"/>
                <w:szCs w:val="21"/>
              </w:rPr>
            </w:pPr>
            <w:r w:rsidRPr="0064310F">
              <w:rPr>
                <w:rFonts w:asciiTheme="majorHAnsi" w:eastAsia="メイリオ" w:hAnsiTheme="majorHAnsi" w:cstheme="majorHAnsi"/>
                <w:sz w:val="18"/>
                <w:szCs w:val="21"/>
              </w:rPr>
              <w:t>項目</w:t>
            </w:r>
            <w:r w:rsidRPr="0064310F">
              <w:rPr>
                <w:rFonts w:asciiTheme="majorHAnsi" w:eastAsia="メイリオ" w:hAnsiTheme="majorHAnsi" w:cstheme="majorHAnsi"/>
                <w:sz w:val="18"/>
                <w:szCs w:val="21"/>
              </w:rPr>
              <w:t xml:space="preserve">1-2 </w:t>
            </w:r>
            <w:r w:rsidRPr="0064310F">
              <w:rPr>
                <w:rFonts w:asciiTheme="majorHAnsi" w:eastAsia="メイリオ" w:hAnsiTheme="majorHAnsi" w:cstheme="majorHAnsi"/>
                <w:sz w:val="18"/>
                <w:szCs w:val="21"/>
              </w:rPr>
              <w:t>情報共有化の推進</w:t>
            </w:r>
          </w:p>
        </w:tc>
        <w:tc>
          <w:tcPr>
            <w:tcW w:w="4112" w:type="dxa"/>
            <w:tcBorders>
              <w:bottom w:val="dotted" w:sz="4" w:space="0" w:color="auto"/>
            </w:tcBorders>
            <w:noWrap/>
          </w:tcPr>
          <w:p w14:paraId="3D454B70" w14:textId="2AE41A3B" w:rsidR="00786124" w:rsidRPr="0064310F" w:rsidRDefault="00786124" w:rsidP="00EB15EE">
            <w:pPr>
              <w:widowControl/>
              <w:spacing w:line="240" w:lineRule="exact"/>
              <w:jc w:val="right"/>
              <w:rPr>
                <w:rFonts w:asciiTheme="majorHAnsi" w:eastAsia="メイリオ" w:hAnsiTheme="majorHAnsi" w:cstheme="majorHAnsi"/>
                <w:kern w:val="0"/>
                <w:sz w:val="18"/>
                <w:szCs w:val="21"/>
              </w:rPr>
            </w:pPr>
            <w:r w:rsidRPr="0064310F">
              <w:rPr>
                <w:rFonts w:asciiTheme="majorHAnsi" w:eastAsia="メイリオ" w:hAnsiTheme="majorHAnsi" w:cstheme="majorHAnsi"/>
                <w:sz w:val="18"/>
                <w:szCs w:val="21"/>
              </w:rPr>
              <w:t xml:space="preserve">57.1 </w:t>
            </w:r>
          </w:p>
        </w:tc>
      </w:tr>
      <w:tr w:rsidR="0064310F" w:rsidRPr="0064310F" w14:paraId="7C388880" w14:textId="454651C1" w:rsidTr="00786124">
        <w:trPr>
          <w:trHeight w:val="227"/>
        </w:trPr>
        <w:tc>
          <w:tcPr>
            <w:tcW w:w="703" w:type="dxa"/>
            <w:tcBorders>
              <w:top w:val="dotted" w:sz="4" w:space="0" w:color="auto"/>
              <w:bottom w:val="dotted" w:sz="4" w:space="0" w:color="auto"/>
            </w:tcBorders>
          </w:tcPr>
          <w:p w14:paraId="659607E8" w14:textId="6CE1C5E3" w:rsidR="00786124" w:rsidRPr="0064310F" w:rsidRDefault="00786124" w:rsidP="00EB15EE">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4252" w:type="dxa"/>
            <w:tcBorders>
              <w:top w:val="dotted" w:sz="4" w:space="0" w:color="auto"/>
              <w:bottom w:val="dotted" w:sz="4" w:space="0" w:color="auto"/>
            </w:tcBorders>
            <w:noWrap/>
          </w:tcPr>
          <w:p w14:paraId="47BA2BD1" w14:textId="1A3BA706" w:rsidR="00786124" w:rsidRPr="0064310F" w:rsidRDefault="00786124" w:rsidP="00EB15EE">
            <w:pPr>
              <w:widowControl/>
              <w:spacing w:line="240" w:lineRule="exact"/>
              <w:jc w:val="left"/>
              <w:rPr>
                <w:rFonts w:asciiTheme="majorHAnsi" w:eastAsia="メイリオ" w:hAnsiTheme="majorHAnsi" w:cstheme="majorHAnsi"/>
                <w:kern w:val="0"/>
                <w:sz w:val="18"/>
                <w:szCs w:val="21"/>
              </w:rPr>
            </w:pPr>
            <w:r w:rsidRPr="0064310F">
              <w:rPr>
                <w:rFonts w:asciiTheme="majorHAnsi" w:eastAsia="メイリオ" w:hAnsiTheme="majorHAnsi" w:cstheme="majorHAnsi"/>
                <w:sz w:val="18"/>
                <w:szCs w:val="21"/>
              </w:rPr>
              <w:t>項目</w:t>
            </w:r>
            <w:r w:rsidRPr="0064310F">
              <w:rPr>
                <w:rFonts w:asciiTheme="majorHAnsi" w:eastAsia="メイリオ" w:hAnsiTheme="majorHAnsi" w:cstheme="majorHAnsi"/>
                <w:sz w:val="18"/>
                <w:szCs w:val="21"/>
              </w:rPr>
              <w:t xml:space="preserve">1-6 </w:t>
            </w:r>
            <w:r w:rsidRPr="0064310F">
              <w:rPr>
                <w:rFonts w:asciiTheme="majorHAnsi" w:eastAsia="メイリオ" w:hAnsiTheme="majorHAnsi" w:cstheme="majorHAnsi"/>
                <w:sz w:val="18"/>
                <w:szCs w:val="21"/>
              </w:rPr>
              <w:t>広域行政の推進</w:t>
            </w:r>
          </w:p>
        </w:tc>
        <w:tc>
          <w:tcPr>
            <w:tcW w:w="4112" w:type="dxa"/>
            <w:tcBorders>
              <w:top w:val="dotted" w:sz="4" w:space="0" w:color="auto"/>
              <w:bottom w:val="dotted" w:sz="4" w:space="0" w:color="auto"/>
            </w:tcBorders>
            <w:noWrap/>
          </w:tcPr>
          <w:p w14:paraId="4C2FD747" w14:textId="7D8357E9" w:rsidR="00786124" w:rsidRPr="0064310F" w:rsidRDefault="00786124" w:rsidP="00EB15EE">
            <w:pPr>
              <w:widowControl/>
              <w:spacing w:line="240" w:lineRule="exact"/>
              <w:jc w:val="right"/>
              <w:rPr>
                <w:rFonts w:asciiTheme="majorHAnsi" w:eastAsia="メイリオ" w:hAnsiTheme="majorHAnsi" w:cstheme="majorHAnsi"/>
                <w:kern w:val="0"/>
                <w:sz w:val="18"/>
                <w:szCs w:val="21"/>
              </w:rPr>
            </w:pPr>
            <w:r w:rsidRPr="0064310F">
              <w:rPr>
                <w:rFonts w:asciiTheme="majorHAnsi" w:eastAsia="メイリオ" w:hAnsiTheme="majorHAnsi" w:cstheme="majorHAnsi"/>
                <w:sz w:val="18"/>
                <w:szCs w:val="21"/>
              </w:rPr>
              <w:t xml:space="preserve">42.2 </w:t>
            </w:r>
          </w:p>
        </w:tc>
      </w:tr>
      <w:tr w:rsidR="0064310F" w:rsidRPr="0064310F" w14:paraId="255BB53D" w14:textId="0F54FFEB" w:rsidTr="00786124">
        <w:trPr>
          <w:trHeight w:val="227"/>
        </w:trPr>
        <w:tc>
          <w:tcPr>
            <w:tcW w:w="703" w:type="dxa"/>
            <w:tcBorders>
              <w:top w:val="dotted" w:sz="4" w:space="0" w:color="auto"/>
            </w:tcBorders>
          </w:tcPr>
          <w:p w14:paraId="19EC9DA2" w14:textId="0A16F560" w:rsidR="00EE1F12" w:rsidRPr="0064310F" w:rsidRDefault="00EE1F12" w:rsidP="00EE1F12">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4252" w:type="dxa"/>
            <w:tcBorders>
              <w:top w:val="dotted" w:sz="4" w:space="0" w:color="auto"/>
            </w:tcBorders>
            <w:noWrap/>
          </w:tcPr>
          <w:p w14:paraId="25681E4E" w14:textId="263EA54A" w:rsidR="00EE1F12" w:rsidRPr="0064310F" w:rsidRDefault="00EE1F12" w:rsidP="00EE1F12">
            <w:pPr>
              <w:widowControl/>
              <w:spacing w:line="240" w:lineRule="exact"/>
              <w:jc w:val="left"/>
              <w:rPr>
                <w:rFonts w:asciiTheme="majorHAnsi" w:eastAsia="メイリオ" w:hAnsiTheme="majorHAnsi" w:cstheme="majorHAnsi"/>
                <w:kern w:val="0"/>
                <w:sz w:val="18"/>
                <w:szCs w:val="21"/>
              </w:rPr>
            </w:pPr>
            <w:r w:rsidRPr="0064310F">
              <w:rPr>
                <w:rFonts w:asciiTheme="majorHAnsi" w:eastAsia="メイリオ" w:hAnsiTheme="majorHAnsi" w:cstheme="majorHAnsi"/>
                <w:sz w:val="18"/>
                <w:szCs w:val="21"/>
              </w:rPr>
              <w:t>項目</w:t>
            </w:r>
            <w:r w:rsidRPr="0064310F">
              <w:rPr>
                <w:rFonts w:asciiTheme="majorHAnsi" w:eastAsia="メイリオ" w:hAnsiTheme="majorHAnsi" w:cstheme="majorHAnsi"/>
                <w:sz w:val="18"/>
                <w:szCs w:val="21"/>
              </w:rPr>
              <w:t xml:space="preserve">1-5 </w:t>
            </w:r>
            <w:r w:rsidRPr="0064310F">
              <w:rPr>
                <w:rFonts w:asciiTheme="majorHAnsi" w:eastAsia="メイリオ" w:hAnsiTheme="majorHAnsi" w:cstheme="majorHAnsi"/>
                <w:sz w:val="18"/>
                <w:szCs w:val="21"/>
              </w:rPr>
              <w:t>行政改革の推進</w:t>
            </w:r>
          </w:p>
        </w:tc>
        <w:tc>
          <w:tcPr>
            <w:tcW w:w="4112" w:type="dxa"/>
            <w:tcBorders>
              <w:top w:val="dotted" w:sz="4" w:space="0" w:color="auto"/>
            </w:tcBorders>
            <w:noWrap/>
          </w:tcPr>
          <w:p w14:paraId="265F50A2" w14:textId="5CD568EE" w:rsidR="00EE1F12" w:rsidRPr="0064310F" w:rsidRDefault="00EE1F12" w:rsidP="00EE1F12">
            <w:pPr>
              <w:widowControl/>
              <w:spacing w:line="240" w:lineRule="exact"/>
              <w:jc w:val="right"/>
              <w:rPr>
                <w:rFonts w:asciiTheme="majorHAnsi" w:eastAsia="メイリオ" w:hAnsiTheme="majorHAnsi" w:cstheme="majorHAnsi"/>
                <w:kern w:val="0"/>
                <w:sz w:val="18"/>
                <w:szCs w:val="21"/>
              </w:rPr>
            </w:pPr>
            <w:r w:rsidRPr="0064310F">
              <w:rPr>
                <w:rFonts w:asciiTheme="majorHAnsi" w:eastAsia="メイリオ" w:hAnsiTheme="majorHAnsi" w:cstheme="majorHAnsi"/>
                <w:sz w:val="18"/>
                <w:szCs w:val="21"/>
              </w:rPr>
              <w:t xml:space="preserve">40.2 </w:t>
            </w:r>
          </w:p>
        </w:tc>
      </w:tr>
    </w:tbl>
    <w:p w14:paraId="705529E4" w14:textId="4C2B4922" w:rsidR="0059077E" w:rsidRPr="0064310F" w:rsidRDefault="00F936ED" w:rsidP="0059077E">
      <w:pPr>
        <w:jc w:val="left"/>
        <w:rPr>
          <w:rFonts w:ascii="ＭＳ ゴシック" w:eastAsia="ＭＳ ゴシック"/>
        </w:rPr>
      </w:pPr>
      <w:r w:rsidRPr="0064310F">
        <w:rPr>
          <w:rFonts w:ascii="ＭＳ ゴシック" w:eastAsia="ＭＳ ゴシック" w:hint="eastAsia"/>
        </w:rPr>
        <w:t>「不満」</w:t>
      </w:r>
      <w:r w:rsidR="00FF3481">
        <w:rPr>
          <w:rFonts w:ascii="ＭＳ ゴシック" w:eastAsia="ＭＳ ゴシック" w:hint="eastAsia"/>
        </w:rPr>
        <w:t>・</w:t>
      </w:r>
      <w:r w:rsidRPr="0064310F">
        <w:rPr>
          <w:rFonts w:ascii="ＭＳ ゴシック" w:eastAsia="ＭＳ ゴシック" w:hint="eastAsia"/>
        </w:rPr>
        <w:t>「やや不満」の合計</w:t>
      </w:r>
      <w:r w:rsidR="00FF3481">
        <w:rPr>
          <w:rFonts w:ascii="ＭＳ ゴシック" w:eastAsia="ＭＳ ゴシック" w:hint="eastAsia"/>
        </w:rPr>
        <w:t>が多い</w:t>
      </w:r>
      <w:r w:rsidR="005B5166" w:rsidRPr="0064310F">
        <w:rPr>
          <w:rFonts w:ascii="ＭＳ ゴシック" w:eastAsia="ＭＳ ゴシック" w:hint="eastAsia"/>
        </w:rPr>
        <w:t>上位</w:t>
      </w:r>
      <w:r w:rsidR="00EE1F12" w:rsidRPr="0064310F">
        <w:rPr>
          <w:rFonts w:ascii="ＭＳ ゴシック" w:eastAsia="ＭＳ ゴシック" w:hint="eastAsia"/>
        </w:rPr>
        <w:t>３</w:t>
      </w:r>
      <w:r w:rsidR="005B5166" w:rsidRPr="0064310F">
        <w:rPr>
          <w:rFonts w:ascii="ＭＳ ゴシック" w:eastAsia="ＭＳ ゴシック" w:hint="eastAsia"/>
        </w:rPr>
        <w:t>項目</w:t>
      </w:r>
      <w:r w:rsidR="0059077E" w:rsidRPr="0064310F">
        <w:rPr>
          <w:rFonts w:ascii="ＭＳ ゴシック" w:eastAsia="ＭＳ ゴシック" w:hint="eastAsia"/>
        </w:rPr>
        <w:t>（単位：％）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4252"/>
        <w:gridCol w:w="4112"/>
      </w:tblGrid>
      <w:tr w:rsidR="0064310F" w:rsidRPr="0064310F" w14:paraId="593229E8" w14:textId="77777777" w:rsidTr="00786124">
        <w:trPr>
          <w:trHeight w:val="260"/>
        </w:trPr>
        <w:tc>
          <w:tcPr>
            <w:tcW w:w="703" w:type="dxa"/>
            <w:tcBorders>
              <w:bottom w:val="single" w:sz="4" w:space="0" w:color="auto"/>
            </w:tcBorders>
            <w:shd w:val="clear" w:color="auto" w:fill="D9E1F2"/>
          </w:tcPr>
          <w:p w14:paraId="0E35088A" w14:textId="77777777" w:rsidR="00786124" w:rsidRPr="0064310F" w:rsidRDefault="00786124">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4252" w:type="dxa"/>
            <w:tcBorders>
              <w:bottom w:val="single" w:sz="4" w:space="0" w:color="auto"/>
            </w:tcBorders>
            <w:shd w:val="clear" w:color="auto" w:fill="D9E1F2"/>
            <w:noWrap/>
            <w:hideMark/>
          </w:tcPr>
          <w:p w14:paraId="23956196" w14:textId="77777777" w:rsidR="00786124" w:rsidRPr="0064310F" w:rsidRDefault="00786124">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4112" w:type="dxa"/>
            <w:tcBorders>
              <w:bottom w:val="single" w:sz="4" w:space="0" w:color="auto"/>
            </w:tcBorders>
            <w:shd w:val="clear" w:color="auto" w:fill="D9E1F2"/>
            <w:noWrap/>
            <w:hideMark/>
          </w:tcPr>
          <w:p w14:paraId="4CCBE15F" w14:textId="3FB0A95D" w:rsidR="00786124" w:rsidRPr="0064310F" w:rsidRDefault="00786124" w:rsidP="00786124">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「不満」・「やや不満」の合計</w:t>
            </w:r>
          </w:p>
        </w:tc>
      </w:tr>
      <w:tr w:rsidR="0064310F" w:rsidRPr="0064310F" w14:paraId="25589890" w14:textId="77777777" w:rsidTr="00786124">
        <w:trPr>
          <w:trHeight w:val="227"/>
        </w:trPr>
        <w:tc>
          <w:tcPr>
            <w:tcW w:w="703" w:type="dxa"/>
            <w:tcBorders>
              <w:bottom w:val="dotted" w:sz="4" w:space="0" w:color="auto"/>
            </w:tcBorders>
          </w:tcPr>
          <w:p w14:paraId="747E8298" w14:textId="77777777" w:rsidR="00786124" w:rsidRPr="0064310F" w:rsidRDefault="00786124" w:rsidP="00EB15EE">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4252" w:type="dxa"/>
            <w:tcBorders>
              <w:bottom w:val="dotted" w:sz="4" w:space="0" w:color="auto"/>
            </w:tcBorders>
            <w:noWrap/>
          </w:tcPr>
          <w:p w14:paraId="3464EED7" w14:textId="0DEA1E00" w:rsidR="00786124" w:rsidRPr="0064310F" w:rsidRDefault="00786124" w:rsidP="00EB15EE">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1-6 </w:t>
            </w:r>
            <w:r w:rsidRPr="0064310F">
              <w:rPr>
                <w:rFonts w:asciiTheme="majorHAnsi" w:eastAsia="メイリオ" w:hAnsiTheme="majorHAnsi" w:cstheme="majorHAnsi"/>
                <w:sz w:val="18"/>
                <w:szCs w:val="18"/>
              </w:rPr>
              <w:t>広域行政の推進</w:t>
            </w:r>
          </w:p>
        </w:tc>
        <w:tc>
          <w:tcPr>
            <w:tcW w:w="4112" w:type="dxa"/>
            <w:tcBorders>
              <w:bottom w:val="dotted" w:sz="4" w:space="0" w:color="auto"/>
            </w:tcBorders>
            <w:noWrap/>
          </w:tcPr>
          <w:p w14:paraId="1F2B7E0E" w14:textId="778DB744" w:rsidR="00786124" w:rsidRPr="0064310F" w:rsidRDefault="00786124" w:rsidP="00EB15EE">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34.5 </w:t>
            </w:r>
          </w:p>
        </w:tc>
      </w:tr>
      <w:tr w:rsidR="0064310F" w:rsidRPr="0064310F" w14:paraId="70A7F715" w14:textId="77777777" w:rsidTr="00786124">
        <w:trPr>
          <w:trHeight w:val="227"/>
        </w:trPr>
        <w:tc>
          <w:tcPr>
            <w:tcW w:w="703" w:type="dxa"/>
            <w:tcBorders>
              <w:top w:val="dotted" w:sz="4" w:space="0" w:color="auto"/>
              <w:bottom w:val="dotted" w:sz="4" w:space="0" w:color="auto"/>
            </w:tcBorders>
          </w:tcPr>
          <w:p w14:paraId="52E19C8F" w14:textId="77777777" w:rsidR="00786124" w:rsidRPr="0064310F" w:rsidRDefault="00786124" w:rsidP="00EB15EE">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4252" w:type="dxa"/>
            <w:tcBorders>
              <w:top w:val="dotted" w:sz="4" w:space="0" w:color="auto"/>
              <w:bottom w:val="dotted" w:sz="4" w:space="0" w:color="auto"/>
            </w:tcBorders>
            <w:noWrap/>
          </w:tcPr>
          <w:p w14:paraId="34400865" w14:textId="3EA2E693" w:rsidR="00786124" w:rsidRPr="0064310F" w:rsidRDefault="00786124" w:rsidP="00EB15EE">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1-1 </w:t>
            </w:r>
            <w:r w:rsidRPr="0064310F">
              <w:rPr>
                <w:rFonts w:asciiTheme="majorHAnsi" w:eastAsia="メイリオ" w:hAnsiTheme="majorHAnsi" w:cstheme="majorHAnsi"/>
                <w:sz w:val="18"/>
                <w:szCs w:val="18"/>
              </w:rPr>
              <w:t>町民参加・協働の推進</w:t>
            </w:r>
          </w:p>
        </w:tc>
        <w:tc>
          <w:tcPr>
            <w:tcW w:w="4112" w:type="dxa"/>
            <w:tcBorders>
              <w:top w:val="dotted" w:sz="4" w:space="0" w:color="auto"/>
              <w:bottom w:val="dotted" w:sz="4" w:space="0" w:color="auto"/>
            </w:tcBorders>
            <w:noWrap/>
          </w:tcPr>
          <w:p w14:paraId="178EDA7E" w14:textId="308EA72E" w:rsidR="00786124" w:rsidRPr="0064310F" w:rsidRDefault="00786124" w:rsidP="00EB15EE">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27.9 </w:t>
            </w:r>
          </w:p>
        </w:tc>
      </w:tr>
      <w:tr w:rsidR="0064310F" w:rsidRPr="0064310F" w14:paraId="66C7DF23" w14:textId="77777777" w:rsidTr="00786124">
        <w:trPr>
          <w:trHeight w:val="227"/>
        </w:trPr>
        <w:tc>
          <w:tcPr>
            <w:tcW w:w="703" w:type="dxa"/>
            <w:tcBorders>
              <w:top w:val="dotted" w:sz="4" w:space="0" w:color="auto"/>
            </w:tcBorders>
          </w:tcPr>
          <w:p w14:paraId="76DA0A0B" w14:textId="583D001B" w:rsidR="00EE1F12" w:rsidRPr="0064310F" w:rsidRDefault="00EE1F12" w:rsidP="00EE1F12">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4252" w:type="dxa"/>
            <w:tcBorders>
              <w:top w:val="dotted" w:sz="4" w:space="0" w:color="auto"/>
            </w:tcBorders>
            <w:noWrap/>
          </w:tcPr>
          <w:p w14:paraId="25C03E89" w14:textId="451A4CBC" w:rsidR="00EE1F12" w:rsidRPr="0064310F" w:rsidRDefault="00EE1F12" w:rsidP="00EE1F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1-4 </w:t>
            </w:r>
            <w:r w:rsidRPr="0064310F">
              <w:rPr>
                <w:rFonts w:asciiTheme="majorHAnsi" w:eastAsia="メイリオ" w:hAnsiTheme="majorHAnsi" w:cstheme="majorHAnsi"/>
                <w:sz w:val="18"/>
                <w:szCs w:val="18"/>
              </w:rPr>
              <w:t>財政運営の健全化</w:t>
            </w:r>
          </w:p>
        </w:tc>
        <w:tc>
          <w:tcPr>
            <w:tcW w:w="4112" w:type="dxa"/>
            <w:tcBorders>
              <w:top w:val="dotted" w:sz="4" w:space="0" w:color="auto"/>
            </w:tcBorders>
            <w:noWrap/>
          </w:tcPr>
          <w:p w14:paraId="5B2BCF08" w14:textId="6CD04AB7" w:rsidR="00EE1F12" w:rsidRPr="0064310F" w:rsidRDefault="00EE1F12" w:rsidP="00EE1F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27.1 </w:t>
            </w:r>
          </w:p>
        </w:tc>
      </w:tr>
    </w:tbl>
    <w:p w14:paraId="30C133D2" w14:textId="1456A46C" w:rsidR="0059077E" w:rsidRPr="0064310F" w:rsidRDefault="00F936ED" w:rsidP="0059077E">
      <w:pPr>
        <w:jc w:val="left"/>
        <w:rPr>
          <w:rFonts w:ascii="ＭＳ ゴシック" w:eastAsia="ＭＳ ゴシック"/>
        </w:rPr>
      </w:pPr>
      <w:r w:rsidRPr="0064310F">
        <w:rPr>
          <w:rFonts w:ascii="ＭＳ ゴシック" w:eastAsia="ＭＳ ゴシック" w:hint="eastAsia"/>
        </w:rPr>
        <w:t>「わからない」</w:t>
      </w:r>
      <w:r w:rsidR="00FF3481">
        <w:rPr>
          <w:rFonts w:ascii="ＭＳ ゴシック" w:eastAsia="ＭＳ ゴシック" w:hint="eastAsia"/>
        </w:rPr>
        <w:t>が多い</w:t>
      </w:r>
      <w:r w:rsidR="005B5166" w:rsidRPr="0064310F">
        <w:rPr>
          <w:rFonts w:ascii="ＭＳ ゴシック" w:eastAsia="ＭＳ ゴシック" w:hint="eastAsia"/>
        </w:rPr>
        <w:t>上位</w:t>
      </w:r>
      <w:r w:rsidR="00EE1F12" w:rsidRPr="0064310F">
        <w:rPr>
          <w:rFonts w:ascii="ＭＳ ゴシック" w:eastAsia="ＭＳ ゴシック" w:hint="eastAsia"/>
        </w:rPr>
        <w:t>３</w:t>
      </w:r>
      <w:r w:rsidR="005B5166" w:rsidRPr="0064310F">
        <w:rPr>
          <w:rFonts w:ascii="ＭＳ ゴシック" w:eastAsia="ＭＳ ゴシック" w:hint="eastAsia"/>
        </w:rPr>
        <w:t>項目</w:t>
      </w:r>
      <w:r w:rsidR="0059077E" w:rsidRPr="0064310F">
        <w:rPr>
          <w:rFonts w:ascii="ＭＳ ゴシック" w:eastAsia="ＭＳ ゴシック" w:hint="eastAsia"/>
        </w:rPr>
        <w:t>（単位：％）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4252"/>
        <w:gridCol w:w="4112"/>
      </w:tblGrid>
      <w:tr w:rsidR="0064310F" w:rsidRPr="0064310F" w14:paraId="6850F191" w14:textId="77777777" w:rsidTr="00786124">
        <w:trPr>
          <w:trHeight w:val="260"/>
        </w:trPr>
        <w:tc>
          <w:tcPr>
            <w:tcW w:w="703" w:type="dxa"/>
            <w:tcBorders>
              <w:bottom w:val="single" w:sz="4" w:space="0" w:color="auto"/>
            </w:tcBorders>
            <w:shd w:val="clear" w:color="auto" w:fill="D9E1F2"/>
          </w:tcPr>
          <w:p w14:paraId="7EEDC26C" w14:textId="77777777" w:rsidR="00786124" w:rsidRPr="0064310F" w:rsidRDefault="00786124">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4252" w:type="dxa"/>
            <w:tcBorders>
              <w:bottom w:val="single" w:sz="4" w:space="0" w:color="auto"/>
            </w:tcBorders>
            <w:shd w:val="clear" w:color="auto" w:fill="D9E1F2"/>
            <w:noWrap/>
            <w:hideMark/>
          </w:tcPr>
          <w:p w14:paraId="02489FDA" w14:textId="77777777" w:rsidR="00786124" w:rsidRPr="0064310F" w:rsidRDefault="00786124">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4112" w:type="dxa"/>
            <w:tcBorders>
              <w:bottom w:val="single" w:sz="4" w:space="0" w:color="auto"/>
            </w:tcBorders>
            <w:shd w:val="clear" w:color="auto" w:fill="D9E1F2"/>
            <w:noWrap/>
            <w:hideMark/>
          </w:tcPr>
          <w:p w14:paraId="3D5733AE" w14:textId="06C06DBD" w:rsidR="00786124" w:rsidRPr="0064310F" w:rsidRDefault="00786124">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「わからない」の割合</w:t>
            </w:r>
          </w:p>
        </w:tc>
      </w:tr>
      <w:tr w:rsidR="0064310F" w:rsidRPr="0064310F" w14:paraId="3CA03A91" w14:textId="77777777" w:rsidTr="00786124">
        <w:trPr>
          <w:trHeight w:val="227"/>
        </w:trPr>
        <w:tc>
          <w:tcPr>
            <w:tcW w:w="703" w:type="dxa"/>
            <w:tcBorders>
              <w:bottom w:val="dotted" w:sz="4" w:space="0" w:color="auto"/>
            </w:tcBorders>
          </w:tcPr>
          <w:p w14:paraId="045033E1" w14:textId="77777777" w:rsidR="00786124" w:rsidRPr="0064310F" w:rsidRDefault="00786124" w:rsidP="00EB15EE">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4252" w:type="dxa"/>
            <w:tcBorders>
              <w:bottom w:val="dotted" w:sz="4" w:space="0" w:color="auto"/>
            </w:tcBorders>
            <w:noWrap/>
          </w:tcPr>
          <w:p w14:paraId="13E2EDF2" w14:textId="2ED8E6FC" w:rsidR="00786124" w:rsidRPr="0064310F" w:rsidRDefault="00786124" w:rsidP="00EB15EE">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1-7 </w:t>
            </w:r>
            <w:r w:rsidRPr="0064310F">
              <w:rPr>
                <w:rFonts w:asciiTheme="majorHAnsi" w:eastAsia="メイリオ" w:hAnsiTheme="majorHAnsi" w:cstheme="majorHAnsi"/>
                <w:sz w:val="18"/>
                <w:szCs w:val="18"/>
              </w:rPr>
              <w:t>自治体</w:t>
            </w:r>
            <w:r w:rsidRPr="0064310F">
              <w:rPr>
                <w:rFonts w:asciiTheme="majorHAnsi" w:eastAsia="メイリオ" w:hAnsiTheme="majorHAnsi" w:cstheme="majorHAnsi"/>
                <w:sz w:val="18"/>
                <w:szCs w:val="18"/>
              </w:rPr>
              <w:t>DX</w:t>
            </w:r>
            <w:r w:rsidRPr="0064310F">
              <w:rPr>
                <w:rFonts w:asciiTheme="majorHAnsi" w:eastAsia="メイリオ" w:hAnsiTheme="majorHAnsi" w:cstheme="majorHAnsi"/>
                <w:sz w:val="18"/>
                <w:szCs w:val="18"/>
              </w:rPr>
              <w:t>の推進</w:t>
            </w:r>
          </w:p>
        </w:tc>
        <w:tc>
          <w:tcPr>
            <w:tcW w:w="4112" w:type="dxa"/>
            <w:tcBorders>
              <w:bottom w:val="dotted" w:sz="4" w:space="0" w:color="auto"/>
            </w:tcBorders>
            <w:noWrap/>
          </w:tcPr>
          <w:p w14:paraId="03CF2107" w14:textId="52222FF5" w:rsidR="00786124" w:rsidRPr="0064310F" w:rsidRDefault="00786124" w:rsidP="00EB15EE">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39.2 </w:t>
            </w:r>
          </w:p>
        </w:tc>
      </w:tr>
      <w:tr w:rsidR="0064310F" w:rsidRPr="0064310F" w14:paraId="4ABE4D54" w14:textId="77777777" w:rsidTr="00786124">
        <w:trPr>
          <w:trHeight w:val="227"/>
        </w:trPr>
        <w:tc>
          <w:tcPr>
            <w:tcW w:w="703" w:type="dxa"/>
            <w:tcBorders>
              <w:top w:val="dotted" w:sz="4" w:space="0" w:color="auto"/>
              <w:bottom w:val="dotted" w:sz="4" w:space="0" w:color="auto"/>
            </w:tcBorders>
          </w:tcPr>
          <w:p w14:paraId="69F3B041" w14:textId="77777777" w:rsidR="00786124" w:rsidRPr="0064310F" w:rsidRDefault="00786124" w:rsidP="00EB15EE">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4252" w:type="dxa"/>
            <w:tcBorders>
              <w:top w:val="dotted" w:sz="4" w:space="0" w:color="auto"/>
              <w:bottom w:val="dotted" w:sz="4" w:space="0" w:color="auto"/>
            </w:tcBorders>
            <w:noWrap/>
          </w:tcPr>
          <w:p w14:paraId="44BDADD1" w14:textId="1521A4CA" w:rsidR="00786124" w:rsidRPr="0064310F" w:rsidRDefault="00786124" w:rsidP="00EB15EE">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1-3 </w:t>
            </w:r>
            <w:r w:rsidRPr="0064310F">
              <w:rPr>
                <w:rFonts w:asciiTheme="majorHAnsi" w:eastAsia="メイリオ" w:hAnsiTheme="majorHAnsi" w:cstheme="majorHAnsi"/>
                <w:sz w:val="18"/>
                <w:szCs w:val="18"/>
              </w:rPr>
              <w:t>町民ニーズに対応できる職員の育成</w:t>
            </w:r>
          </w:p>
        </w:tc>
        <w:tc>
          <w:tcPr>
            <w:tcW w:w="4112" w:type="dxa"/>
            <w:tcBorders>
              <w:top w:val="dotted" w:sz="4" w:space="0" w:color="auto"/>
              <w:bottom w:val="dotted" w:sz="4" w:space="0" w:color="auto"/>
            </w:tcBorders>
            <w:noWrap/>
          </w:tcPr>
          <w:p w14:paraId="3BC1FC99" w14:textId="46BB8657" w:rsidR="00786124" w:rsidRPr="0064310F" w:rsidRDefault="00786124" w:rsidP="00EB15EE">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38.7 </w:t>
            </w:r>
          </w:p>
        </w:tc>
      </w:tr>
      <w:tr w:rsidR="0064310F" w:rsidRPr="0064310F" w14:paraId="0BFB9A99" w14:textId="77777777" w:rsidTr="00786124">
        <w:trPr>
          <w:trHeight w:val="227"/>
        </w:trPr>
        <w:tc>
          <w:tcPr>
            <w:tcW w:w="703" w:type="dxa"/>
            <w:tcBorders>
              <w:top w:val="dotted" w:sz="4" w:space="0" w:color="auto"/>
            </w:tcBorders>
          </w:tcPr>
          <w:p w14:paraId="01400B5D" w14:textId="64B4B995" w:rsidR="00EE1F12" w:rsidRPr="0064310F" w:rsidRDefault="00EE1F12" w:rsidP="00EE1F12">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4252" w:type="dxa"/>
            <w:tcBorders>
              <w:top w:val="dotted" w:sz="4" w:space="0" w:color="auto"/>
            </w:tcBorders>
            <w:noWrap/>
          </w:tcPr>
          <w:p w14:paraId="1100A7F5" w14:textId="3577D1E3" w:rsidR="00EE1F12" w:rsidRPr="0064310F" w:rsidRDefault="00EE1F12" w:rsidP="00EE1F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1-1 </w:t>
            </w:r>
            <w:r w:rsidRPr="0064310F">
              <w:rPr>
                <w:rFonts w:asciiTheme="majorHAnsi" w:eastAsia="メイリオ" w:hAnsiTheme="majorHAnsi" w:cstheme="majorHAnsi"/>
                <w:sz w:val="18"/>
                <w:szCs w:val="18"/>
              </w:rPr>
              <w:t>町民参加・協働の推進</w:t>
            </w:r>
          </w:p>
        </w:tc>
        <w:tc>
          <w:tcPr>
            <w:tcW w:w="4112" w:type="dxa"/>
            <w:tcBorders>
              <w:top w:val="dotted" w:sz="4" w:space="0" w:color="auto"/>
            </w:tcBorders>
            <w:noWrap/>
          </w:tcPr>
          <w:p w14:paraId="61382C2F" w14:textId="4E1A5087" w:rsidR="00EE1F12" w:rsidRPr="0064310F" w:rsidRDefault="00EE1F12" w:rsidP="00EE1F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36.2 </w:t>
            </w:r>
          </w:p>
        </w:tc>
      </w:tr>
    </w:tbl>
    <w:p w14:paraId="21B7A1AD" w14:textId="77777777" w:rsidR="005B5166" w:rsidRPr="0064310F" w:rsidRDefault="005B5166" w:rsidP="00B90833"/>
    <w:p w14:paraId="7F8FE053" w14:textId="77777777" w:rsidR="00AF44B6" w:rsidRPr="0064310F" w:rsidRDefault="00AF44B6" w:rsidP="00AF44B6">
      <w:pPr>
        <w:jc w:val="left"/>
        <w:rPr>
          <w:rFonts w:ascii="ＭＳ ゴシック" w:eastAsia="ＭＳ ゴシック"/>
        </w:rPr>
      </w:pPr>
      <w:r w:rsidRPr="0064310F">
        <w:rPr>
          <w:rFonts w:ascii="ＭＳ ゴシック" w:eastAsia="ＭＳ ゴシック" w:hint="eastAsia"/>
        </w:rPr>
        <w:t>参考：</w:t>
      </w:r>
      <w:r>
        <w:rPr>
          <w:rFonts w:ascii="ＭＳ ゴシック" w:eastAsia="ＭＳ ゴシック" w:hint="eastAsia"/>
        </w:rPr>
        <w:t>全ての項目の</w:t>
      </w:r>
      <w:r w:rsidRPr="0064310F">
        <w:rPr>
          <w:rFonts w:ascii="ＭＳ ゴシック" w:eastAsia="ＭＳ ゴシック" w:hint="eastAsia"/>
        </w:rPr>
        <w:t>まちづくり満足度グラフ</w:t>
      </w:r>
    </w:p>
    <w:p w14:paraId="43F324BF" w14:textId="66AFCD3C" w:rsidR="00D456F2" w:rsidRPr="0064310F" w:rsidRDefault="006A7B26" w:rsidP="005B5166">
      <w:pPr>
        <w:jc w:val="center"/>
      </w:pPr>
      <w:r w:rsidRPr="0064310F">
        <w:rPr>
          <w:noProof/>
        </w:rPr>
        <w:drawing>
          <wp:inline distT="0" distB="0" distL="0" distR="0" wp14:anchorId="63B373C2" wp14:editId="7ACC43DC">
            <wp:extent cx="4679117" cy="1594713"/>
            <wp:effectExtent l="0" t="0" r="7620" b="5715"/>
            <wp:docPr id="52239087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b="76920"/>
                    <a:stretch>
                      <a:fillRect/>
                    </a:stretch>
                  </pic:blipFill>
                  <pic:spPr bwMode="auto">
                    <a:xfrm>
                      <a:off x="0" y="0"/>
                      <a:ext cx="4680000" cy="1595014"/>
                    </a:xfrm>
                    <a:prstGeom prst="rect">
                      <a:avLst/>
                    </a:prstGeom>
                    <a:noFill/>
                    <a:ln>
                      <a:noFill/>
                    </a:ln>
                    <a:extLst>
                      <a:ext uri="{53640926-AAD7-44D8-BBD7-CCE9431645EC}">
                        <a14:shadowObscured xmlns:a14="http://schemas.microsoft.com/office/drawing/2010/main"/>
                      </a:ext>
                    </a:extLst>
                  </pic:spPr>
                </pic:pic>
              </a:graphicData>
            </a:graphic>
          </wp:inline>
        </w:drawing>
      </w:r>
    </w:p>
    <w:p w14:paraId="687B1756" w14:textId="1CC234A1" w:rsidR="0059077E" w:rsidRPr="0064310F" w:rsidRDefault="0059077E" w:rsidP="00D456F2">
      <w:r w:rsidRPr="0064310F">
        <w:br w:type="page"/>
      </w:r>
    </w:p>
    <w:p w14:paraId="26217E20" w14:textId="3EA737DF" w:rsidR="005B5166" w:rsidRPr="0064310F" w:rsidRDefault="005B5166" w:rsidP="005B5166">
      <w:pPr>
        <w:pStyle w:val="2"/>
        <w:rPr>
          <w:b w:val="0"/>
          <w:bCs/>
        </w:rPr>
      </w:pPr>
      <w:bookmarkStart w:id="93" w:name="_Toc227065091"/>
      <w:bookmarkStart w:id="94" w:name="_Toc227071882"/>
      <w:bookmarkStart w:id="95" w:name="_Toc227136246"/>
      <w:bookmarkStart w:id="96" w:name="_Toc227137700"/>
      <w:bookmarkStart w:id="97" w:name="_Toc227218104"/>
      <w:bookmarkStart w:id="98" w:name="_Toc227233567"/>
      <w:r w:rsidRPr="0064310F">
        <w:rPr>
          <w:rFonts w:hint="eastAsia"/>
          <w:b w:val="0"/>
          <w:bCs/>
        </w:rPr>
        <w:lastRenderedPageBreak/>
        <w:t>2</w:t>
      </w:r>
      <w:r w:rsidRPr="0064310F">
        <w:rPr>
          <w:rFonts w:hint="eastAsia"/>
          <w:b w:val="0"/>
          <w:bCs/>
        </w:rPr>
        <w:t>）</w:t>
      </w:r>
      <w:r w:rsidR="00E77BE6">
        <w:rPr>
          <w:rFonts w:hint="eastAsia"/>
          <w:b w:val="0"/>
          <w:bCs/>
        </w:rPr>
        <w:t>「産業経済分野：</w:t>
      </w:r>
      <w:r w:rsidRPr="0064310F">
        <w:rPr>
          <w:rFonts w:hint="eastAsia"/>
          <w:b w:val="0"/>
          <w:bCs/>
        </w:rPr>
        <w:t>地域ぐるみで支え育てる活力ある経済産業のまちづくり</w:t>
      </w:r>
      <w:bookmarkEnd w:id="93"/>
      <w:bookmarkEnd w:id="94"/>
      <w:bookmarkEnd w:id="95"/>
      <w:bookmarkEnd w:id="96"/>
      <w:r w:rsidR="00E77BE6">
        <w:rPr>
          <w:rFonts w:hint="eastAsia"/>
          <w:b w:val="0"/>
          <w:bCs/>
        </w:rPr>
        <w:t>」に対する満足度</w:t>
      </w:r>
      <w:bookmarkEnd w:id="97"/>
      <w:bookmarkEnd w:id="98"/>
    </w:p>
    <w:p w14:paraId="577350BB" w14:textId="1632BC60" w:rsidR="00EE1F12" w:rsidRPr="0064310F" w:rsidRDefault="00EE1F12" w:rsidP="00EE1F12">
      <w:pPr>
        <w:autoSpaceDE w:val="0"/>
        <w:autoSpaceDN w:val="0"/>
        <w:snapToGrid w:val="0"/>
        <w:spacing w:line="360" w:lineRule="atLeast"/>
      </w:pPr>
      <w:r w:rsidRPr="0064310F">
        <w:rPr>
          <w:rFonts w:hint="eastAsia"/>
        </w:rPr>
        <w:t xml:space="preserve">　肯定的意見は、「</w:t>
      </w:r>
      <w:r w:rsidR="006A7B26" w:rsidRPr="0064310F">
        <w:rPr>
          <w:rFonts w:hint="eastAsia"/>
        </w:rPr>
        <w:t>消費者との交流と食育の推進</w:t>
      </w:r>
      <w:r w:rsidRPr="0064310F">
        <w:rPr>
          <w:rFonts w:hint="eastAsia"/>
        </w:rPr>
        <w:t>（</w:t>
      </w:r>
      <w:r w:rsidR="006A7B26" w:rsidRPr="0064310F">
        <w:rPr>
          <w:rFonts w:hint="eastAsia"/>
        </w:rPr>
        <w:t>44.7</w:t>
      </w:r>
      <w:r w:rsidRPr="0064310F">
        <w:rPr>
          <w:rFonts w:hint="eastAsia"/>
        </w:rPr>
        <w:t>%</w:t>
      </w:r>
      <w:r w:rsidRPr="0064310F">
        <w:rPr>
          <w:rFonts w:hint="eastAsia"/>
        </w:rPr>
        <w:t>）」、「</w:t>
      </w:r>
      <w:r w:rsidR="006A7B26" w:rsidRPr="0064310F">
        <w:rPr>
          <w:rFonts w:hint="eastAsia"/>
        </w:rPr>
        <w:t>環境と調和した活力ある農村の構築</w:t>
      </w:r>
      <w:r w:rsidRPr="0064310F">
        <w:rPr>
          <w:rFonts w:hint="eastAsia"/>
        </w:rPr>
        <w:t>（</w:t>
      </w:r>
      <w:r w:rsidR="006A7B26" w:rsidRPr="0064310F">
        <w:rPr>
          <w:rFonts w:hint="eastAsia"/>
        </w:rPr>
        <w:t>33.8</w:t>
      </w:r>
      <w:r w:rsidRPr="0064310F">
        <w:rPr>
          <w:rFonts w:hint="eastAsia"/>
        </w:rPr>
        <w:t>%</w:t>
      </w:r>
      <w:r w:rsidRPr="0064310F">
        <w:rPr>
          <w:rFonts w:hint="eastAsia"/>
        </w:rPr>
        <w:t>）」、「</w:t>
      </w:r>
      <w:r w:rsidR="006A7B26" w:rsidRPr="0064310F">
        <w:rPr>
          <w:rFonts w:hint="eastAsia"/>
        </w:rPr>
        <w:t>収益性の高い農業の確立</w:t>
      </w:r>
      <w:r w:rsidRPr="0064310F">
        <w:rPr>
          <w:rFonts w:hint="eastAsia"/>
        </w:rPr>
        <w:t>（</w:t>
      </w:r>
      <w:r w:rsidR="006A7B26" w:rsidRPr="0064310F">
        <w:rPr>
          <w:rFonts w:hint="eastAsia"/>
        </w:rPr>
        <w:t>32.6</w:t>
      </w:r>
      <w:r w:rsidRPr="0064310F">
        <w:rPr>
          <w:rFonts w:hint="eastAsia"/>
        </w:rPr>
        <w:t>%</w:t>
      </w:r>
      <w:r w:rsidRPr="0064310F">
        <w:rPr>
          <w:rFonts w:hint="eastAsia"/>
        </w:rPr>
        <w:t>）」が上位３項目を占め</w:t>
      </w:r>
      <w:r w:rsidR="006A7B26" w:rsidRPr="0064310F">
        <w:rPr>
          <w:rFonts w:hint="eastAsia"/>
        </w:rPr>
        <w:t>、農業振興施策の満足度が高い傾向がある。</w:t>
      </w:r>
      <w:r w:rsidRPr="0064310F">
        <w:rPr>
          <w:rFonts w:hint="eastAsia"/>
        </w:rPr>
        <w:t>一方、否定的意見は、「</w:t>
      </w:r>
      <w:r w:rsidR="006A7B26" w:rsidRPr="0064310F">
        <w:rPr>
          <w:rFonts w:hint="eastAsia"/>
        </w:rPr>
        <w:t>地域交流の場となる商店街づくり</w:t>
      </w:r>
      <w:r w:rsidRPr="0064310F">
        <w:rPr>
          <w:rFonts w:hint="eastAsia"/>
        </w:rPr>
        <w:t>（</w:t>
      </w:r>
      <w:r w:rsidR="006A7B26" w:rsidRPr="0064310F">
        <w:rPr>
          <w:rFonts w:hint="eastAsia"/>
        </w:rPr>
        <w:t>37.9</w:t>
      </w:r>
      <w:r w:rsidRPr="0064310F">
        <w:rPr>
          <w:rFonts w:hint="eastAsia"/>
        </w:rPr>
        <w:t>%</w:t>
      </w:r>
      <w:r w:rsidRPr="0064310F">
        <w:rPr>
          <w:rFonts w:hint="eastAsia"/>
        </w:rPr>
        <w:t>）」、「</w:t>
      </w:r>
      <w:r w:rsidR="006A7B26" w:rsidRPr="0064310F">
        <w:rPr>
          <w:rFonts w:hint="eastAsia"/>
        </w:rPr>
        <w:t>南幌に適した業種の誘致・育成</w:t>
      </w:r>
      <w:r w:rsidRPr="0064310F">
        <w:rPr>
          <w:rFonts w:hint="eastAsia"/>
        </w:rPr>
        <w:t>（</w:t>
      </w:r>
      <w:r w:rsidR="006A7B26" w:rsidRPr="0064310F">
        <w:rPr>
          <w:rFonts w:hint="eastAsia"/>
        </w:rPr>
        <w:t>30.2</w:t>
      </w:r>
      <w:r w:rsidRPr="0064310F">
        <w:rPr>
          <w:rFonts w:hint="eastAsia"/>
        </w:rPr>
        <w:t>%</w:t>
      </w:r>
      <w:r w:rsidRPr="0064310F">
        <w:rPr>
          <w:rFonts w:hint="eastAsia"/>
        </w:rPr>
        <w:t>）」、「</w:t>
      </w:r>
      <w:r w:rsidR="006A7B26" w:rsidRPr="0064310F">
        <w:rPr>
          <w:rFonts w:hint="eastAsia"/>
        </w:rPr>
        <w:t>消費者との交流と食育の推進</w:t>
      </w:r>
      <w:r w:rsidRPr="0064310F">
        <w:rPr>
          <w:rFonts w:hint="eastAsia"/>
        </w:rPr>
        <w:t>（</w:t>
      </w:r>
      <w:r w:rsidR="006A7B26" w:rsidRPr="0064310F">
        <w:rPr>
          <w:rFonts w:hint="eastAsia"/>
        </w:rPr>
        <w:t>29.2</w:t>
      </w:r>
      <w:r w:rsidRPr="0064310F">
        <w:rPr>
          <w:rFonts w:hint="eastAsia"/>
        </w:rPr>
        <w:t>%</w:t>
      </w:r>
      <w:r w:rsidRPr="0064310F">
        <w:rPr>
          <w:rFonts w:hint="eastAsia"/>
        </w:rPr>
        <w:t>）」が上位３項目とな</w:t>
      </w:r>
      <w:r w:rsidR="006A7B26" w:rsidRPr="0064310F">
        <w:rPr>
          <w:rFonts w:hint="eastAsia"/>
        </w:rPr>
        <w:t>り、商工業振興施策の満足度が低い傾向がある。</w:t>
      </w:r>
      <w:r w:rsidRPr="0064310F">
        <w:rPr>
          <w:rFonts w:hint="eastAsia"/>
        </w:rPr>
        <w:t>「</w:t>
      </w:r>
      <w:r w:rsidR="006A7B26" w:rsidRPr="0064310F">
        <w:rPr>
          <w:rFonts w:hint="eastAsia"/>
        </w:rPr>
        <w:t>消費者との交流と食育の推進</w:t>
      </w:r>
      <w:r w:rsidRPr="0064310F">
        <w:rPr>
          <w:rFonts w:hint="eastAsia"/>
        </w:rPr>
        <w:t>」は、肯定的意見・否定的意見ともに上位３項目に入り、町民の満足度が二極化する傾向にある。</w:t>
      </w:r>
    </w:p>
    <w:p w14:paraId="7DED069F" w14:textId="5F3148DC" w:rsidR="00EE1F12" w:rsidRDefault="00022360" w:rsidP="00892A52">
      <w:pPr>
        <w:ind w:firstLineChars="100" w:firstLine="210"/>
      </w:pPr>
      <w:r w:rsidRPr="0064310F">
        <w:rPr>
          <w:rFonts w:hint="eastAsia"/>
        </w:rPr>
        <w:t>また、「わからない」は、７施策</w:t>
      </w:r>
      <w:r>
        <w:rPr>
          <w:rFonts w:hint="eastAsia"/>
        </w:rPr>
        <w:t>中６施策で</w:t>
      </w:r>
      <w:r w:rsidRPr="0064310F">
        <w:rPr>
          <w:rFonts w:hint="eastAsia"/>
        </w:rPr>
        <w:t>最も多く、「経営基盤の強化に向けた担い手の育成（</w:t>
      </w:r>
      <w:r w:rsidRPr="0064310F">
        <w:rPr>
          <w:rFonts w:hint="eastAsia"/>
        </w:rPr>
        <w:t>47.5%</w:t>
      </w:r>
      <w:r w:rsidRPr="0064310F">
        <w:rPr>
          <w:rFonts w:hint="eastAsia"/>
        </w:rPr>
        <w:t>）」、「収益性の高い農業の確立（</w:t>
      </w:r>
      <w:r w:rsidRPr="0064310F">
        <w:rPr>
          <w:rFonts w:hint="eastAsia"/>
        </w:rPr>
        <w:t>44.7%</w:t>
      </w:r>
      <w:r w:rsidRPr="0064310F">
        <w:rPr>
          <w:rFonts w:hint="eastAsia"/>
        </w:rPr>
        <w:t>）」、「環境と調和した活力ある農村の構築（</w:t>
      </w:r>
      <w:r w:rsidRPr="0064310F">
        <w:rPr>
          <w:rFonts w:hint="eastAsia"/>
        </w:rPr>
        <w:t>44.7%</w:t>
      </w:r>
      <w:r w:rsidRPr="0064310F">
        <w:rPr>
          <w:rFonts w:hint="eastAsia"/>
        </w:rPr>
        <w:t>）」が上位３項目を占める。</w:t>
      </w:r>
    </w:p>
    <w:p w14:paraId="0607CA3B" w14:textId="77777777" w:rsidR="00892A52" w:rsidRPr="0064310F" w:rsidRDefault="00892A52" w:rsidP="00837FC2">
      <w:pPr>
        <w:ind w:firstLineChars="100" w:firstLine="210"/>
      </w:pPr>
    </w:p>
    <w:p w14:paraId="59BEABDF" w14:textId="77777777" w:rsidR="00FF3481" w:rsidRPr="0064310F" w:rsidRDefault="00FF3481" w:rsidP="00FF3481">
      <w:pPr>
        <w:jc w:val="left"/>
        <w:rPr>
          <w:rFonts w:ascii="ＭＳ ゴシック" w:eastAsia="ＭＳ ゴシック"/>
        </w:rPr>
      </w:pPr>
      <w:r w:rsidRPr="0064310F">
        <w:rPr>
          <w:rFonts w:ascii="ＭＳ ゴシック" w:eastAsia="ＭＳ ゴシック" w:hint="eastAsia"/>
        </w:rPr>
        <w:t>「満足」</w:t>
      </w:r>
      <w:r>
        <w:rPr>
          <w:rFonts w:ascii="ＭＳ ゴシック" w:eastAsia="ＭＳ ゴシック" w:hint="eastAsia"/>
        </w:rPr>
        <w:t>・</w:t>
      </w:r>
      <w:r w:rsidRPr="0064310F">
        <w:rPr>
          <w:rFonts w:ascii="ＭＳ ゴシック" w:eastAsia="ＭＳ ゴシック" w:hint="eastAsia"/>
        </w:rPr>
        <w:t>「やや満足」の合計</w:t>
      </w:r>
      <w:r>
        <w:rPr>
          <w:rFonts w:ascii="ＭＳ ゴシック" w:eastAsia="ＭＳ ゴシック" w:hint="eastAsia"/>
        </w:rPr>
        <w:t>が多い</w:t>
      </w:r>
      <w:r w:rsidRPr="0064310F">
        <w:rPr>
          <w:rFonts w:ascii="ＭＳ ゴシック" w:eastAsia="ＭＳ ゴシック" w:hint="eastAsia"/>
        </w:rPr>
        <w:t>上位３項目（単位：％）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4252"/>
        <w:gridCol w:w="4112"/>
      </w:tblGrid>
      <w:tr w:rsidR="0064310F" w:rsidRPr="0064310F" w14:paraId="75815DF9" w14:textId="77777777">
        <w:trPr>
          <w:trHeight w:val="260"/>
        </w:trPr>
        <w:tc>
          <w:tcPr>
            <w:tcW w:w="703" w:type="dxa"/>
            <w:tcBorders>
              <w:bottom w:val="single" w:sz="4" w:space="0" w:color="auto"/>
            </w:tcBorders>
            <w:shd w:val="clear" w:color="auto" w:fill="D9E1F2"/>
          </w:tcPr>
          <w:p w14:paraId="46802610" w14:textId="77777777" w:rsidR="00EE1F12" w:rsidRPr="0064310F" w:rsidRDefault="00EE1F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4252" w:type="dxa"/>
            <w:tcBorders>
              <w:bottom w:val="single" w:sz="4" w:space="0" w:color="auto"/>
            </w:tcBorders>
            <w:shd w:val="clear" w:color="auto" w:fill="D9E1F2"/>
            <w:noWrap/>
            <w:hideMark/>
          </w:tcPr>
          <w:p w14:paraId="3D41082F" w14:textId="77777777" w:rsidR="00EE1F12" w:rsidRPr="0064310F" w:rsidRDefault="00EE1F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4112" w:type="dxa"/>
            <w:tcBorders>
              <w:bottom w:val="single" w:sz="4" w:space="0" w:color="auto"/>
            </w:tcBorders>
            <w:shd w:val="clear" w:color="auto" w:fill="D9E1F2"/>
            <w:noWrap/>
            <w:hideMark/>
          </w:tcPr>
          <w:p w14:paraId="02E3BAC9" w14:textId="77777777" w:rsidR="00EE1F12" w:rsidRPr="0064310F" w:rsidRDefault="00EE1F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「満足」・「やや満足」の合計</w:t>
            </w:r>
          </w:p>
        </w:tc>
      </w:tr>
      <w:tr w:rsidR="0064310F" w:rsidRPr="0064310F" w14:paraId="53911E95" w14:textId="77777777">
        <w:trPr>
          <w:trHeight w:val="227"/>
        </w:trPr>
        <w:tc>
          <w:tcPr>
            <w:tcW w:w="703" w:type="dxa"/>
            <w:tcBorders>
              <w:bottom w:val="dotted" w:sz="4" w:space="0" w:color="auto"/>
            </w:tcBorders>
          </w:tcPr>
          <w:p w14:paraId="7EFF190F" w14:textId="77777777" w:rsidR="00EE1F12" w:rsidRPr="0064310F" w:rsidRDefault="00EE1F12" w:rsidP="00EE1F12">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4252" w:type="dxa"/>
            <w:tcBorders>
              <w:bottom w:val="dotted" w:sz="4" w:space="0" w:color="auto"/>
            </w:tcBorders>
            <w:noWrap/>
          </w:tcPr>
          <w:p w14:paraId="1B71521B" w14:textId="45D949BF" w:rsidR="00EE1F12" w:rsidRPr="0064310F" w:rsidRDefault="00EE1F12" w:rsidP="00EE1F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2-3 </w:t>
            </w:r>
            <w:r w:rsidRPr="0064310F">
              <w:rPr>
                <w:rFonts w:asciiTheme="majorHAnsi" w:eastAsia="メイリオ" w:hAnsiTheme="majorHAnsi" w:cstheme="majorHAnsi"/>
                <w:sz w:val="18"/>
                <w:szCs w:val="18"/>
              </w:rPr>
              <w:t>消費者との交流と食育の推進</w:t>
            </w:r>
          </w:p>
        </w:tc>
        <w:tc>
          <w:tcPr>
            <w:tcW w:w="4112" w:type="dxa"/>
            <w:tcBorders>
              <w:bottom w:val="dotted" w:sz="4" w:space="0" w:color="auto"/>
            </w:tcBorders>
            <w:noWrap/>
          </w:tcPr>
          <w:p w14:paraId="6567A0CF" w14:textId="5A680B12" w:rsidR="00EE1F12" w:rsidRPr="0064310F" w:rsidRDefault="00EE1F12" w:rsidP="00EE1F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44.7 </w:t>
            </w:r>
          </w:p>
        </w:tc>
      </w:tr>
      <w:tr w:rsidR="0064310F" w:rsidRPr="0064310F" w14:paraId="6D13C5AC" w14:textId="77777777">
        <w:trPr>
          <w:trHeight w:val="227"/>
        </w:trPr>
        <w:tc>
          <w:tcPr>
            <w:tcW w:w="703" w:type="dxa"/>
            <w:tcBorders>
              <w:top w:val="dotted" w:sz="4" w:space="0" w:color="auto"/>
              <w:bottom w:val="dotted" w:sz="4" w:space="0" w:color="auto"/>
            </w:tcBorders>
          </w:tcPr>
          <w:p w14:paraId="014F1DDD" w14:textId="77777777" w:rsidR="00EE1F12" w:rsidRPr="0064310F" w:rsidRDefault="00EE1F12" w:rsidP="00EE1F12">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4252" w:type="dxa"/>
            <w:tcBorders>
              <w:top w:val="dotted" w:sz="4" w:space="0" w:color="auto"/>
              <w:bottom w:val="dotted" w:sz="4" w:space="0" w:color="auto"/>
            </w:tcBorders>
            <w:noWrap/>
          </w:tcPr>
          <w:p w14:paraId="533951B2" w14:textId="3EE5DF15" w:rsidR="00EE1F12" w:rsidRPr="0064310F" w:rsidRDefault="00EE1F12" w:rsidP="00EE1F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2-4 </w:t>
            </w:r>
            <w:r w:rsidRPr="0064310F">
              <w:rPr>
                <w:rFonts w:asciiTheme="majorHAnsi" w:eastAsia="メイリオ" w:hAnsiTheme="majorHAnsi" w:cstheme="majorHAnsi"/>
                <w:sz w:val="18"/>
                <w:szCs w:val="18"/>
              </w:rPr>
              <w:t>環境と調和した活力ある農村の構築</w:t>
            </w:r>
          </w:p>
        </w:tc>
        <w:tc>
          <w:tcPr>
            <w:tcW w:w="4112" w:type="dxa"/>
            <w:tcBorders>
              <w:top w:val="dotted" w:sz="4" w:space="0" w:color="auto"/>
              <w:bottom w:val="dotted" w:sz="4" w:space="0" w:color="auto"/>
            </w:tcBorders>
            <w:noWrap/>
          </w:tcPr>
          <w:p w14:paraId="58FFEC29" w14:textId="4A8B3462" w:rsidR="00EE1F12" w:rsidRPr="0064310F" w:rsidRDefault="00EE1F12" w:rsidP="00EE1F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33.8 </w:t>
            </w:r>
          </w:p>
        </w:tc>
      </w:tr>
      <w:tr w:rsidR="0064310F" w:rsidRPr="0064310F" w14:paraId="3ACC3A35" w14:textId="77777777">
        <w:trPr>
          <w:trHeight w:val="227"/>
        </w:trPr>
        <w:tc>
          <w:tcPr>
            <w:tcW w:w="703" w:type="dxa"/>
            <w:tcBorders>
              <w:top w:val="dotted" w:sz="4" w:space="0" w:color="auto"/>
            </w:tcBorders>
          </w:tcPr>
          <w:p w14:paraId="2A933D17" w14:textId="77777777" w:rsidR="00EE1F12" w:rsidRPr="0064310F" w:rsidRDefault="00EE1F12" w:rsidP="00EE1F12">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4252" w:type="dxa"/>
            <w:tcBorders>
              <w:top w:val="dotted" w:sz="4" w:space="0" w:color="auto"/>
            </w:tcBorders>
            <w:noWrap/>
          </w:tcPr>
          <w:p w14:paraId="6D9B5A84" w14:textId="24E4C58D" w:rsidR="00EE1F12" w:rsidRPr="0064310F" w:rsidRDefault="00EE1F12" w:rsidP="00EE1F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2-1 </w:t>
            </w:r>
            <w:r w:rsidRPr="0064310F">
              <w:rPr>
                <w:rFonts w:asciiTheme="majorHAnsi" w:eastAsia="メイリオ" w:hAnsiTheme="majorHAnsi" w:cstheme="majorHAnsi"/>
                <w:sz w:val="18"/>
                <w:szCs w:val="18"/>
              </w:rPr>
              <w:t>収益性の高い農業の確立</w:t>
            </w:r>
          </w:p>
        </w:tc>
        <w:tc>
          <w:tcPr>
            <w:tcW w:w="4112" w:type="dxa"/>
            <w:tcBorders>
              <w:top w:val="dotted" w:sz="4" w:space="0" w:color="auto"/>
            </w:tcBorders>
            <w:noWrap/>
          </w:tcPr>
          <w:p w14:paraId="7BEC7EDF" w14:textId="554C8670" w:rsidR="00EE1F12" w:rsidRPr="0064310F" w:rsidRDefault="00EE1F12" w:rsidP="00EE1F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32.6 </w:t>
            </w:r>
          </w:p>
        </w:tc>
      </w:tr>
    </w:tbl>
    <w:p w14:paraId="12510AE2" w14:textId="77777777" w:rsidR="00FF3481" w:rsidRPr="0064310F" w:rsidRDefault="00FF3481" w:rsidP="00FF3481">
      <w:pPr>
        <w:jc w:val="left"/>
        <w:rPr>
          <w:rFonts w:ascii="ＭＳ ゴシック" w:eastAsia="ＭＳ ゴシック"/>
        </w:rPr>
      </w:pPr>
      <w:r w:rsidRPr="0064310F">
        <w:rPr>
          <w:rFonts w:ascii="ＭＳ ゴシック" w:eastAsia="ＭＳ ゴシック" w:hint="eastAsia"/>
        </w:rPr>
        <w:t>「不満」</w:t>
      </w:r>
      <w:r>
        <w:rPr>
          <w:rFonts w:ascii="ＭＳ ゴシック" w:eastAsia="ＭＳ ゴシック" w:hint="eastAsia"/>
        </w:rPr>
        <w:t>・</w:t>
      </w:r>
      <w:r w:rsidRPr="0064310F">
        <w:rPr>
          <w:rFonts w:ascii="ＭＳ ゴシック" w:eastAsia="ＭＳ ゴシック" w:hint="eastAsia"/>
        </w:rPr>
        <w:t>「やや不満」の合計</w:t>
      </w:r>
      <w:r>
        <w:rPr>
          <w:rFonts w:ascii="ＭＳ ゴシック" w:eastAsia="ＭＳ ゴシック" w:hint="eastAsia"/>
        </w:rPr>
        <w:t>が多い</w:t>
      </w:r>
      <w:r w:rsidRPr="0064310F">
        <w:rPr>
          <w:rFonts w:ascii="ＭＳ ゴシック" w:eastAsia="ＭＳ ゴシック" w:hint="eastAsia"/>
        </w:rPr>
        <w:t>上位３項目（単位：％）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4252"/>
        <w:gridCol w:w="4112"/>
      </w:tblGrid>
      <w:tr w:rsidR="0064310F" w:rsidRPr="0064310F" w14:paraId="217C1D11" w14:textId="77777777">
        <w:trPr>
          <w:trHeight w:val="260"/>
        </w:trPr>
        <w:tc>
          <w:tcPr>
            <w:tcW w:w="703" w:type="dxa"/>
            <w:tcBorders>
              <w:bottom w:val="single" w:sz="4" w:space="0" w:color="auto"/>
            </w:tcBorders>
            <w:shd w:val="clear" w:color="auto" w:fill="D9E1F2"/>
          </w:tcPr>
          <w:p w14:paraId="3C8A4ECF" w14:textId="77777777" w:rsidR="00EE1F12" w:rsidRPr="0064310F" w:rsidRDefault="00EE1F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4252" w:type="dxa"/>
            <w:tcBorders>
              <w:bottom w:val="single" w:sz="4" w:space="0" w:color="auto"/>
            </w:tcBorders>
            <w:shd w:val="clear" w:color="auto" w:fill="D9E1F2"/>
            <w:noWrap/>
            <w:hideMark/>
          </w:tcPr>
          <w:p w14:paraId="20FE2BE6" w14:textId="77777777" w:rsidR="00EE1F12" w:rsidRPr="0064310F" w:rsidRDefault="00EE1F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4112" w:type="dxa"/>
            <w:tcBorders>
              <w:bottom w:val="single" w:sz="4" w:space="0" w:color="auto"/>
            </w:tcBorders>
            <w:shd w:val="clear" w:color="auto" w:fill="D9E1F2"/>
            <w:noWrap/>
            <w:hideMark/>
          </w:tcPr>
          <w:p w14:paraId="51E6E215" w14:textId="77777777" w:rsidR="00EE1F12" w:rsidRPr="0064310F" w:rsidRDefault="00EE1F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「不満」・「やや不満」の合計</w:t>
            </w:r>
          </w:p>
        </w:tc>
      </w:tr>
      <w:tr w:rsidR="0064310F" w:rsidRPr="0064310F" w14:paraId="4E0CC361" w14:textId="77777777">
        <w:trPr>
          <w:trHeight w:val="227"/>
        </w:trPr>
        <w:tc>
          <w:tcPr>
            <w:tcW w:w="703" w:type="dxa"/>
            <w:tcBorders>
              <w:bottom w:val="dotted" w:sz="4" w:space="0" w:color="auto"/>
            </w:tcBorders>
          </w:tcPr>
          <w:p w14:paraId="3173DC0F" w14:textId="77777777" w:rsidR="00EE1F12" w:rsidRPr="0064310F" w:rsidRDefault="00EE1F12" w:rsidP="00EE1F12">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4252" w:type="dxa"/>
            <w:tcBorders>
              <w:bottom w:val="dotted" w:sz="4" w:space="0" w:color="auto"/>
            </w:tcBorders>
            <w:noWrap/>
          </w:tcPr>
          <w:p w14:paraId="44CDFED8" w14:textId="2DA30BCC" w:rsidR="00EE1F12" w:rsidRPr="0064310F" w:rsidRDefault="00EE1F12" w:rsidP="00EE1F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2-7 </w:t>
            </w:r>
            <w:r w:rsidRPr="0064310F">
              <w:rPr>
                <w:rFonts w:asciiTheme="majorHAnsi" w:eastAsia="メイリオ" w:hAnsiTheme="majorHAnsi" w:cstheme="majorHAnsi"/>
                <w:sz w:val="18"/>
                <w:szCs w:val="18"/>
              </w:rPr>
              <w:t>地域交流の場となる商店街づくり</w:t>
            </w:r>
          </w:p>
        </w:tc>
        <w:tc>
          <w:tcPr>
            <w:tcW w:w="4112" w:type="dxa"/>
            <w:tcBorders>
              <w:bottom w:val="dotted" w:sz="4" w:space="0" w:color="auto"/>
            </w:tcBorders>
            <w:noWrap/>
          </w:tcPr>
          <w:p w14:paraId="2DB684AE" w14:textId="55775863" w:rsidR="00EE1F12" w:rsidRPr="0064310F" w:rsidRDefault="00EE1F12" w:rsidP="00EE1F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37.9 </w:t>
            </w:r>
          </w:p>
        </w:tc>
      </w:tr>
      <w:tr w:rsidR="0064310F" w:rsidRPr="0064310F" w14:paraId="26B71F31" w14:textId="77777777">
        <w:trPr>
          <w:trHeight w:val="227"/>
        </w:trPr>
        <w:tc>
          <w:tcPr>
            <w:tcW w:w="703" w:type="dxa"/>
            <w:tcBorders>
              <w:top w:val="dotted" w:sz="4" w:space="0" w:color="auto"/>
              <w:bottom w:val="dotted" w:sz="4" w:space="0" w:color="auto"/>
            </w:tcBorders>
          </w:tcPr>
          <w:p w14:paraId="5AB0349B" w14:textId="77777777" w:rsidR="00EE1F12" w:rsidRPr="0064310F" w:rsidRDefault="00EE1F12" w:rsidP="00EE1F12">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4252" w:type="dxa"/>
            <w:tcBorders>
              <w:top w:val="dotted" w:sz="4" w:space="0" w:color="auto"/>
              <w:bottom w:val="dotted" w:sz="4" w:space="0" w:color="auto"/>
            </w:tcBorders>
            <w:noWrap/>
          </w:tcPr>
          <w:p w14:paraId="34DF0C61" w14:textId="70FFA310" w:rsidR="00EE1F12" w:rsidRPr="0064310F" w:rsidRDefault="00EE1F12" w:rsidP="00EE1F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2-5 </w:t>
            </w:r>
            <w:r w:rsidRPr="0064310F">
              <w:rPr>
                <w:rFonts w:asciiTheme="majorHAnsi" w:eastAsia="メイリオ" w:hAnsiTheme="majorHAnsi" w:cstheme="majorHAnsi"/>
                <w:sz w:val="18"/>
                <w:szCs w:val="18"/>
              </w:rPr>
              <w:t>南幌に適した業種の誘致・育成</w:t>
            </w:r>
          </w:p>
        </w:tc>
        <w:tc>
          <w:tcPr>
            <w:tcW w:w="4112" w:type="dxa"/>
            <w:tcBorders>
              <w:top w:val="dotted" w:sz="4" w:space="0" w:color="auto"/>
              <w:bottom w:val="dotted" w:sz="4" w:space="0" w:color="auto"/>
            </w:tcBorders>
            <w:noWrap/>
          </w:tcPr>
          <w:p w14:paraId="6BEAB88E" w14:textId="4808A919" w:rsidR="00EE1F12" w:rsidRPr="0064310F" w:rsidRDefault="00EE1F12" w:rsidP="00EE1F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30.2 </w:t>
            </w:r>
          </w:p>
        </w:tc>
      </w:tr>
      <w:tr w:rsidR="0064310F" w:rsidRPr="0064310F" w14:paraId="06251DDE" w14:textId="77777777">
        <w:trPr>
          <w:trHeight w:val="227"/>
        </w:trPr>
        <w:tc>
          <w:tcPr>
            <w:tcW w:w="703" w:type="dxa"/>
            <w:tcBorders>
              <w:top w:val="dotted" w:sz="4" w:space="0" w:color="auto"/>
            </w:tcBorders>
          </w:tcPr>
          <w:p w14:paraId="5A345B2A" w14:textId="77777777" w:rsidR="00EE1F12" w:rsidRPr="0064310F" w:rsidRDefault="00EE1F12" w:rsidP="00EE1F12">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4252" w:type="dxa"/>
            <w:tcBorders>
              <w:top w:val="dotted" w:sz="4" w:space="0" w:color="auto"/>
            </w:tcBorders>
            <w:noWrap/>
          </w:tcPr>
          <w:p w14:paraId="259A3539" w14:textId="6F50CFD0" w:rsidR="00EE1F12" w:rsidRPr="0064310F" w:rsidRDefault="00EE1F12" w:rsidP="00EE1F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2-3 </w:t>
            </w:r>
            <w:r w:rsidRPr="0064310F">
              <w:rPr>
                <w:rFonts w:asciiTheme="majorHAnsi" w:eastAsia="メイリオ" w:hAnsiTheme="majorHAnsi" w:cstheme="majorHAnsi"/>
                <w:sz w:val="18"/>
                <w:szCs w:val="18"/>
              </w:rPr>
              <w:t>消費者との交流と食育の推進</w:t>
            </w:r>
          </w:p>
        </w:tc>
        <w:tc>
          <w:tcPr>
            <w:tcW w:w="4112" w:type="dxa"/>
            <w:tcBorders>
              <w:top w:val="dotted" w:sz="4" w:space="0" w:color="auto"/>
            </w:tcBorders>
            <w:noWrap/>
          </w:tcPr>
          <w:p w14:paraId="27F892D1" w14:textId="0598DC83" w:rsidR="00EE1F12" w:rsidRPr="0064310F" w:rsidRDefault="00EE1F12" w:rsidP="00EE1F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29.2 </w:t>
            </w:r>
          </w:p>
        </w:tc>
      </w:tr>
    </w:tbl>
    <w:p w14:paraId="054F3176" w14:textId="77777777" w:rsidR="00FF3481" w:rsidRPr="0064310F" w:rsidRDefault="00FF3481" w:rsidP="00FF3481">
      <w:pPr>
        <w:jc w:val="left"/>
        <w:rPr>
          <w:rFonts w:ascii="ＭＳ ゴシック" w:eastAsia="ＭＳ ゴシック"/>
        </w:rPr>
      </w:pPr>
      <w:r w:rsidRPr="0064310F">
        <w:rPr>
          <w:rFonts w:ascii="ＭＳ ゴシック" w:eastAsia="ＭＳ ゴシック" w:hint="eastAsia"/>
        </w:rPr>
        <w:t>「わからない」</w:t>
      </w:r>
      <w:r>
        <w:rPr>
          <w:rFonts w:ascii="ＭＳ ゴシック" w:eastAsia="ＭＳ ゴシック" w:hint="eastAsia"/>
        </w:rPr>
        <w:t>が多い</w:t>
      </w:r>
      <w:r w:rsidRPr="0064310F">
        <w:rPr>
          <w:rFonts w:ascii="ＭＳ ゴシック" w:eastAsia="ＭＳ ゴシック" w:hint="eastAsia"/>
        </w:rPr>
        <w:t>上位３項目（単位：％）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4252"/>
        <w:gridCol w:w="4112"/>
      </w:tblGrid>
      <w:tr w:rsidR="0064310F" w:rsidRPr="0064310F" w14:paraId="79154C4D" w14:textId="77777777">
        <w:trPr>
          <w:trHeight w:val="260"/>
        </w:trPr>
        <w:tc>
          <w:tcPr>
            <w:tcW w:w="703" w:type="dxa"/>
            <w:tcBorders>
              <w:bottom w:val="single" w:sz="4" w:space="0" w:color="auto"/>
            </w:tcBorders>
            <w:shd w:val="clear" w:color="auto" w:fill="D9E1F2"/>
          </w:tcPr>
          <w:p w14:paraId="293B84A5" w14:textId="77777777" w:rsidR="00EE1F12" w:rsidRPr="0064310F" w:rsidRDefault="00EE1F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4252" w:type="dxa"/>
            <w:tcBorders>
              <w:bottom w:val="single" w:sz="4" w:space="0" w:color="auto"/>
            </w:tcBorders>
            <w:shd w:val="clear" w:color="auto" w:fill="D9E1F2"/>
            <w:noWrap/>
            <w:hideMark/>
          </w:tcPr>
          <w:p w14:paraId="6B5C77BE" w14:textId="77777777" w:rsidR="00EE1F12" w:rsidRPr="0064310F" w:rsidRDefault="00EE1F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4112" w:type="dxa"/>
            <w:tcBorders>
              <w:bottom w:val="single" w:sz="4" w:space="0" w:color="auto"/>
            </w:tcBorders>
            <w:shd w:val="clear" w:color="auto" w:fill="D9E1F2"/>
            <w:noWrap/>
            <w:hideMark/>
          </w:tcPr>
          <w:p w14:paraId="556AB101" w14:textId="77777777" w:rsidR="00EE1F12" w:rsidRPr="0064310F" w:rsidRDefault="00EE1F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「わからない」の割合</w:t>
            </w:r>
          </w:p>
        </w:tc>
      </w:tr>
      <w:tr w:rsidR="0064310F" w:rsidRPr="0064310F" w14:paraId="3A4AFD81" w14:textId="77777777">
        <w:trPr>
          <w:trHeight w:val="227"/>
        </w:trPr>
        <w:tc>
          <w:tcPr>
            <w:tcW w:w="703" w:type="dxa"/>
            <w:tcBorders>
              <w:bottom w:val="dotted" w:sz="4" w:space="0" w:color="auto"/>
            </w:tcBorders>
          </w:tcPr>
          <w:p w14:paraId="411D171D" w14:textId="77777777" w:rsidR="00EE1F12" w:rsidRPr="0064310F" w:rsidRDefault="00EE1F12" w:rsidP="00EE1F12">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4252" w:type="dxa"/>
            <w:tcBorders>
              <w:bottom w:val="dotted" w:sz="4" w:space="0" w:color="auto"/>
            </w:tcBorders>
            <w:noWrap/>
          </w:tcPr>
          <w:p w14:paraId="140C982B" w14:textId="58EDD170" w:rsidR="00EE1F12" w:rsidRPr="0064310F" w:rsidRDefault="00EE1F12" w:rsidP="00EE1F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2-2 </w:t>
            </w:r>
            <w:r w:rsidRPr="0064310F">
              <w:rPr>
                <w:rFonts w:asciiTheme="majorHAnsi" w:eastAsia="メイリオ" w:hAnsiTheme="majorHAnsi" w:cstheme="majorHAnsi"/>
                <w:sz w:val="18"/>
                <w:szCs w:val="18"/>
              </w:rPr>
              <w:t>経営基盤の強化に向けた担い手の育成</w:t>
            </w:r>
          </w:p>
        </w:tc>
        <w:tc>
          <w:tcPr>
            <w:tcW w:w="4112" w:type="dxa"/>
            <w:tcBorders>
              <w:bottom w:val="dotted" w:sz="4" w:space="0" w:color="auto"/>
            </w:tcBorders>
            <w:noWrap/>
          </w:tcPr>
          <w:p w14:paraId="42365AED" w14:textId="3089991F" w:rsidR="00EE1F12" w:rsidRPr="0064310F" w:rsidRDefault="00EE1F12" w:rsidP="00EE1F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47.5 </w:t>
            </w:r>
          </w:p>
        </w:tc>
      </w:tr>
      <w:tr w:rsidR="0064310F" w:rsidRPr="0064310F" w14:paraId="0276ECDE" w14:textId="77777777">
        <w:trPr>
          <w:trHeight w:val="227"/>
        </w:trPr>
        <w:tc>
          <w:tcPr>
            <w:tcW w:w="703" w:type="dxa"/>
            <w:tcBorders>
              <w:top w:val="dotted" w:sz="4" w:space="0" w:color="auto"/>
              <w:bottom w:val="dotted" w:sz="4" w:space="0" w:color="auto"/>
            </w:tcBorders>
          </w:tcPr>
          <w:p w14:paraId="69EC1BAC" w14:textId="77777777" w:rsidR="00EE1F12" w:rsidRPr="0064310F" w:rsidRDefault="00EE1F12" w:rsidP="00EE1F12">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4252" w:type="dxa"/>
            <w:tcBorders>
              <w:top w:val="dotted" w:sz="4" w:space="0" w:color="auto"/>
              <w:bottom w:val="dotted" w:sz="4" w:space="0" w:color="auto"/>
            </w:tcBorders>
            <w:noWrap/>
          </w:tcPr>
          <w:p w14:paraId="21EE7F36" w14:textId="5F727B94" w:rsidR="00EE1F12" w:rsidRPr="0064310F" w:rsidRDefault="00EE1F12" w:rsidP="00EE1F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2-1 </w:t>
            </w:r>
            <w:r w:rsidRPr="0064310F">
              <w:rPr>
                <w:rFonts w:asciiTheme="majorHAnsi" w:eastAsia="メイリオ" w:hAnsiTheme="majorHAnsi" w:cstheme="majorHAnsi"/>
                <w:sz w:val="18"/>
                <w:szCs w:val="18"/>
              </w:rPr>
              <w:t>収益性の高い農業の確立</w:t>
            </w:r>
          </w:p>
        </w:tc>
        <w:tc>
          <w:tcPr>
            <w:tcW w:w="4112" w:type="dxa"/>
            <w:tcBorders>
              <w:top w:val="dotted" w:sz="4" w:space="0" w:color="auto"/>
              <w:bottom w:val="dotted" w:sz="4" w:space="0" w:color="auto"/>
            </w:tcBorders>
            <w:noWrap/>
          </w:tcPr>
          <w:p w14:paraId="5592F968" w14:textId="64514D36" w:rsidR="00EE1F12" w:rsidRPr="0064310F" w:rsidRDefault="00EE1F12" w:rsidP="00EE1F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44.7 </w:t>
            </w:r>
          </w:p>
        </w:tc>
      </w:tr>
      <w:tr w:rsidR="0064310F" w:rsidRPr="0064310F" w14:paraId="214FF065" w14:textId="77777777">
        <w:trPr>
          <w:trHeight w:val="227"/>
        </w:trPr>
        <w:tc>
          <w:tcPr>
            <w:tcW w:w="703" w:type="dxa"/>
            <w:tcBorders>
              <w:top w:val="dotted" w:sz="4" w:space="0" w:color="auto"/>
            </w:tcBorders>
          </w:tcPr>
          <w:p w14:paraId="2769AB36" w14:textId="77777777" w:rsidR="00EE1F12" w:rsidRPr="0064310F" w:rsidRDefault="00EE1F12" w:rsidP="00EE1F12">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4252" w:type="dxa"/>
            <w:tcBorders>
              <w:top w:val="dotted" w:sz="4" w:space="0" w:color="auto"/>
            </w:tcBorders>
            <w:noWrap/>
          </w:tcPr>
          <w:p w14:paraId="1BD9F0B1" w14:textId="4E0E0F8F" w:rsidR="00EE1F12" w:rsidRPr="0064310F" w:rsidRDefault="00EE1F12" w:rsidP="00EE1F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2-4 </w:t>
            </w:r>
            <w:r w:rsidRPr="0064310F">
              <w:rPr>
                <w:rFonts w:asciiTheme="majorHAnsi" w:eastAsia="メイリオ" w:hAnsiTheme="majorHAnsi" w:cstheme="majorHAnsi"/>
                <w:sz w:val="18"/>
                <w:szCs w:val="18"/>
              </w:rPr>
              <w:t>環境と調和した活力ある農村の構築</w:t>
            </w:r>
          </w:p>
        </w:tc>
        <w:tc>
          <w:tcPr>
            <w:tcW w:w="4112" w:type="dxa"/>
            <w:tcBorders>
              <w:top w:val="dotted" w:sz="4" w:space="0" w:color="auto"/>
            </w:tcBorders>
            <w:noWrap/>
          </w:tcPr>
          <w:p w14:paraId="12F37804" w14:textId="67DB4DD6" w:rsidR="00EE1F12" w:rsidRPr="0064310F" w:rsidRDefault="00EE1F12" w:rsidP="00EE1F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44.7 </w:t>
            </w:r>
          </w:p>
        </w:tc>
      </w:tr>
    </w:tbl>
    <w:p w14:paraId="3D27DDE8" w14:textId="77777777" w:rsidR="006A7B26" w:rsidRPr="0064310F" w:rsidRDefault="006A7B26" w:rsidP="006A7B26"/>
    <w:p w14:paraId="0AA29C65" w14:textId="5E4A7446" w:rsidR="00D95BC2" w:rsidRPr="0064310F" w:rsidRDefault="00D95BC2" w:rsidP="00D95BC2">
      <w:pPr>
        <w:jc w:val="left"/>
        <w:rPr>
          <w:rFonts w:ascii="ＭＳ ゴシック" w:eastAsia="ＭＳ ゴシック"/>
        </w:rPr>
      </w:pPr>
      <w:r w:rsidRPr="0064310F">
        <w:rPr>
          <w:rFonts w:ascii="ＭＳ ゴシック" w:eastAsia="ＭＳ ゴシック" w:hint="eastAsia"/>
        </w:rPr>
        <w:t>参考：</w:t>
      </w:r>
      <w:r w:rsidR="00AF44B6">
        <w:rPr>
          <w:rFonts w:ascii="ＭＳ ゴシック" w:eastAsia="ＭＳ ゴシック" w:hint="eastAsia"/>
        </w:rPr>
        <w:t>全ての項目の</w:t>
      </w:r>
      <w:r w:rsidRPr="0064310F">
        <w:rPr>
          <w:rFonts w:ascii="ＭＳ ゴシック" w:eastAsia="ＭＳ ゴシック" w:hint="eastAsia"/>
        </w:rPr>
        <w:t>まちづくり満足度グラフ</w:t>
      </w:r>
    </w:p>
    <w:p w14:paraId="553A4B03" w14:textId="1B7D9E1F" w:rsidR="00EE1F12" w:rsidRPr="0064310F" w:rsidRDefault="006A7B26" w:rsidP="00EE1F12">
      <w:pPr>
        <w:jc w:val="center"/>
      </w:pPr>
      <w:r w:rsidRPr="0064310F">
        <w:rPr>
          <w:noProof/>
        </w:rPr>
        <w:drawing>
          <wp:inline distT="0" distB="0" distL="0" distR="0" wp14:anchorId="22EFD7CA" wp14:editId="4E08A2DF">
            <wp:extent cx="4679881" cy="1602029"/>
            <wp:effectExtent l="0" t="0" r="6985" b="0"/>
            <wp:docPr id="181309242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a:extLst>
                        <a:ext uri="{28A0092B-C50C-407E-A947-70E740481C1C}">
                          <a14:useLocalDpi xmlns:a14="http://schemas.microsoft.com/office/drawing/2010/main" val="0"/>
                        </a:ext>
                      </a:extLst>
                    </a:blip>
                    <a:srcRect b="76818"/>
                    <a:stretch>
                      <a:fillRect/>
                    </a:stretch>
                  </pic:blipFill>
                  <pic:spPr bwMode="auto">
                    <a:xfrm>
                      <a:off x="0" y="0"/>
                      <a:ext cx="4680000" cy="1602070"/>
                    </a:xfrm>
                    <a:prstGeom prst="rect">
                      <a:avLst/>
                    </a:prstGeom>
                    <a:noFill/>
                    <a:ln>
                      <a:noFill/>
                    </a:ln>
                    <a:extLst>
                      <a:ext uri="{53640926-AAD7-44D8-BBD7-CCE9431645EC}">
                        <a14:shadowObscured xmlns:a14="http://schemas.microsoft.com/office/drawing/2010/main"/>
                      </a:ext>
                    </a:extLst>
                  </pic:spPr>
                </pic:pic>
              </a:graphicData>
            </a:graphic>
          </wp:inline>
        </w:drawing>
      </w:r>
    </w:p>
    <w:p w14:paraId="385C9346" w14:textId="77777777" w:rsidR="00EE1F12" w:rsidRPr="0064310F" w:rsidRDefault="00EE1F12" w:rsidP="00EE1F12">
      <w:r w:rsidRPr="0064310F">
        <w:br w:type="page"/>
      </w:r>
    </w:p>
    <w:p w14:paraId="09764EDF" w14:textId="145CAB4F" w:rsidR="006A7B26" w:rsidRPr="0064310F" w:rsidRDefault="006A7B26" w:rsidP="006A7B26">
      <w:pPr>
        <w:pStyle w:val="2"/>
        <w:rPr>
          <w:b w:val="0"/>
          <w:bCs/>
        </w:rPr>
      </w:pPr>
      <w:bookmarkStart w:id="99" w:name="_Toc227065092"/>
      <w:bookmarkStart w:id="100" w:name="_Toc227071883"/>
      <w:bookmarkStart w:id="101" w:name="_Toc227136247"/>
      <w:bookmarkStart w:id="102" w:name="_Toc227137701"/>
      <w:bookmarkStart w:id="103" w:name="_Toc227218105"/>
      <w:bookmarkStart w:id="104" w:name="_Toc227233568"/>
      <w:r w:rsidRPr="0064310F">
        <w:rPr>
          <w:rFonts w:hint="eastAsia"/>
          <w:b w:val="0"/>
          <w:bCs/>
        </w:rPr>
        <w:lastRenderedPageBreak/>
        <w:t>3</w:t>
      </w:r>
      <w:r w:rsidRPr="0064310F">
        <w:rPr>
          <w:rFonts w:hint="eastAsia"/>
          <w:b w:val="0"/>
          <w:bCs/>
        </w:rPr>
        <w:t>）</w:t>
      </w:r>
      <w:r w:rsidR="00892A52">
        <w:rPr>
          <w:rFonts w:hint="eastAsia"/>
          <w:b w:val="0"/>
          <w:bCs/>
        </w:rPr>
        <w:t>「</w:t>
      </w:r>
      <w:r w:rsidR="003C5126">
        <w:rPr>
          <w:rFonts w:hint="eastAsia"/>
          <w:b w:val="0"/>
          <w:bCs/>
        </w:rPr>
        <w:t>教育・文化分野：</w:t>
      </w:r>
      <w:r w:rsidRPr="0064310F">
        <w:rPr>
          <w:rFonts w:hint="eastAsia"/>
          <w:b w:val="0"/>
          <w:bCs/>
        </w:rPr>
        <w:t>地域に根差した教育と文化の高いまちづくり</w:t>
      </w:r>
      <w:bookmarkEnd w:id="99"/>
      <w:bookmarkEnd w:id="100"/>
      <w:bookmarkEnd w:id="101"/>
      <w:bookmarkEnd w:id="102"/>
      <w:r w:rsidR="003C5126">
        <w:rPr>
          <w:rFonts w:hint="eastAsia"/>
          <w:b w:val="0"/>
          <w:bCs/>
        </w:rPr>
        <w:t>」に対する満足度</w:t>
      </w:r>
      <w:bookmarkEnd w:id="103"/>
      <w:bookmarkEnd w:id="104"/>
    </w:p>
    <w:p w14:paraId="7F876227" w14:textId="3A1C6619" w:rsidR="006A7B26" w:rsidRPr="0064310F" w:rsidRDefault="006A7B26" w:rsidP="003C5126">
      <w:pPr>
        <w:autoSpaceDE w:val="0"/>
        <w:autoSpaceDN w:val="0"/>
        <w:snapToGrid w:val="0"/>
        <w:spacing w:line="360" w:lineRule="atLeast"/>
      </w:pPr>
      <w:r w:rsidRPr="0064310F">
        <w:rPr>
          <w:rFonts w:hint="eastAsia"/>
        </w:rPr>
        <w:t xml:space="preserve">　肯定的意見は、「</w:t>
      </w:r>
      <w:r w:rsidR="007F073E" w:rsidRPr="0064310F">
        <w:rPr>
          <w:rFonts w:hint="eastAsia"/>
        </w:rPr>
        <w:t>スポーツ・レクリエーション活動の充実</w:t>
      </w:r>
      <w:r w:rsidRPr="0064310F">
        <w:rPr>
          <w:rFonts w:hint="eastAsia"/>
        </w:rPr>
        <w:t>（</w:t>
      </w:r>
      <w:r w:rsidR="007F073E" w:rsidRPr="0064310F">
        <w:rPr>
          <w:rFonts w:hint="eastAsia"/>
        </w:rPr>
        <w:t>48.6</w:t>
      </w:r>
      <w:r w:rsidRPr="0064310F">
        <w:rPr>
          <w:rFonts w:hint="eastAsia"/>
        </w:rPr>
        <w:t>%</w:t>
      </w:r>
      <w:r w:rsidRPr="0064310F">
        <w:rPr>
          <w:rFonts w:hint="eastAsia"/>
        </w:rPr>
        <w:t>）」、「</w:t>
      </w:r>
      <w:r w:rsidR="007F073E" w:rsidRPr="0064310F">
        <w:rPr>
          <w:rFonts w:hint="eastAsia"/>
        </w:rPr>
        <w:t>読書活動の充実</w:t>
      </w:r>
      <w:r w:rsidRPr="0064310F">
        <w:rPr>
          <w:rFonts w:hint="eastAsia"/>
        </w:rPr>
        <w:t>（</w:t>
      </w:r>
      <w:r w:rsidR="007F073E" w:rsidRPr="0064310F">
        <w:rPr>
          <w:rFonts w:hint="eastAsia"/>
        </w:rPr>
        <w:t>48.0</w:t>
      </w:r>
      <w:r w:rsidRPr="0064310F">
        <w:rPr>
          <w:rFonts w:hint="eastAsia"/>
        </w:rPr>
        <w:t>%</w:t>
      </w:r>
      <w:r w:rsidRPr="0064310F">
        <w:rPr>
          <w:rFonts w:hint="eastAsia"/>
        </w:rPr>
        <w:t>）」、「</w:t>
      </w:r>
      <w:r w:rsidR="007F073E" w:rsidRPr="0064310F">
        <w:rPr>
          <w:rFonts w:hint="eastAsia"/>
        </w:rPr>
        <w:t>家庭教育支援の充実</w:t>
      </w:r>
      <w:r w:rsidRPr="0064310F">
        <w:rPr>
          <w:rFonts w:hint="eastAsia"/>
        </w:rPr>
        <w:t>（</w:t>
      </w:r>
      <w:r w:rsidR="007F073E" w:rsidRPr="0064310F">
        <w:rPr>
          <w:rFonts w:hint="eastAsia"/>
        </w:rPr>
        <w:t>44.9</w:t>
      </w:r>
      <w:r w:rsidRPr="0064310F">
        <w:rPr>
          <w:rFonts w:hint="eastAsia"/>
        </w:rPr>
        <w:t>%</w:t>
      </w:r>
      <w:r w:rsidRPr="0064310F">
        <w:rPr>
          <w:rFonts w:hint="eastAsia"/>
        </w:rPr>
        <w:t>）」が上位３項目を占め、</w:t>
      </w:r>
      <w:r w:rsidR="007F073E" w:rsidRPr="0064310F">
        <w:rPr>
          <w:rFonts w:hint="eastAsia"/>
        </w:rPr>
        <w:t>スポーツや読書等の活動機会に関する施策の満足度</w:t>
      </w:r>
      <w:r w:rsidRPr="0064310F">
        <w:rPr>
          <w:rFonts w:hint="eastAsia"/>
        </w:rPr>
        <w:t>が高い傾向がある。一方、否定的意見は、「</w:t>
      </w:r>
      <w:r w:rsidR="007F073E" w:rsidRPr="0064310F">
        <w:rPr>
          <w:rFonts w:hint="eastAsia"/>
        </w:rPr>
        <w:t>家庭教育支援の充実</w:t>
      </w:r>
      <w:r w:rsidRPr="0064310F">
        <w:rPr>
          <w:rFonts w:hint="eastAsia"/>
        </w:rPr>
        <w:t>（</w:t>
      </w:r>
      <w:r w:rsidR="007F073E" w:rsidRPr="0064310F">
        <w:rPr>
          <w:rFonts w:hint="eastAsia"/>
        </w:rPr>
        <w:t>25.1</w:t>
      </w:r>
      <w:r w:rsidRPr="0064310F">
        <w:rPr>
          <w:rFonts w:hint="eastAsia"/>
        </w:rPr>
        <w:t>%</w:t>
      </w:r>
      <w:r w:rsidRPr="0064310F">
        <w:rPr>
          <w:rFonts w:hint="eastAsia"/>
        </w:rPr>
        <w:t>）」、「</w:t>
      </w:r>
      <w:r w:rsidR="007F073E" w:rsidRPr="0064310F">
        <w:rPr>
          <w:rFonts w:hint="eastAsia"/>
        </w:rPr>
        <w:t>社会教育の充実</w:t>
      </w:r>
      <w:r w:rsidRPr="0064310F">
        <w:rPr>
          <w:rFonts w:hint="eastAsia"/>
        </w:rPr>
        <w:t>（</w:t>
      </w:r>
      <w:r w:rsidR="007F073E" w:rsidRPr="0064310F">
        <w:rPr>
          <w:rFonts w:hint="eastAsia"/>
        </w:rPr>
        <w:t>22.5</w:t>
      </w:r>
      <w:r w:rsidRPr="0064310F">
        <w:rPr>
          <w:rFonts w:hint="eastAsia"/>
        </w:rPr>
        <w:t>%</w:t>
      </w:r>
      <w:r w:rsidRPr="0064310F">
        <w:rPr>
          <w:rFonts w:hint="eastAsia"/>
        </w:rPr>
        <w:t>）」、「</w:t>
      </w:r>
      <w:r w:rsidR="007F073E" w:rsidRPr="0064310F">
        <w:rPr>
          <w:rFonts w:hint="eastAsia"/>
        </w:rPr>
        <w:t>学校教育の充実</w:t>
      </w:r>
      <w:r w:rsidRPr="0064310F">
        <w:rPr>
          <w:rFonts w:hint="eastAsia"/>
        </w:rPr>
        <w:t>（</w:t>
      </w:r>
      <w:r w:rsidR="007F073E" w:rsidRPr="0064310F">
        <w:rPr>
          <w:rFonts w:hint="eastAsia"/>
        </w:rPr>
        <w:t>22.4</w:t>
      </w:r>
      <w:r w:rsidRPr="0064310F">
        <w:rPr>
          <w:rFonts w:hint="eastAsia"/>
        </w:rPr>
        <w:t>%</w:t>
      </w:r>
      <w:r w:rsidRPr="0064310F">
        <w:rPr>
          <w:rFonts w:hint="eastAsia"/>
        </w:rPr>
        <w:t>）」が上位３項目となり、</w:t>
      </w:r>
      <w:r w:rsidR="007F073E" w:rsidRPr="0064310F">
        <w:rPr>
          <w:rFonts w:hint="eastAsia"/>
        </w:rPr>
        <w:t>学校教育や社会教育、家庭教育支援</w:t>
      </w:r>
      <w:r w:rsidR="00D41899" w:rsidRPr="0064310F">
        <w:rPr>
          <w:rFonts w:hint="eastAsia"/>
        </w:rPr>
        <w:t>等</w:t>
      </w:r>
      <w:r w:rsidR="007F073E" w:rsidRPr="0064310F">
        <w:rPr>
          <w:rFonts w:hint="eastAsia"/>
        </w:rPr>
        <w:t>に関する施策</w:t>
      </w:r>
      <w:r w:rsidRPr="0064310F">
        <w:rPr>
          <w:rFonts w:hint="eastAsia"/>
        </w:rPr>
        <w:t>の満足度が低い傾向がある。「</w:t>
      </w:r>
      <w:r w:rsidR="007F073E" w:rsidRPr="0064310F">
        <w:rPr>
          <w:rFonts w:hint="eastAsia"/>
        </w:rPr>
        <w:t>家庭教育支援の充実</w:t>
      </w:r>
      <w:r w:rsidRPr="0064310F">
        <w:rPr>
          <w:rFonts w:hint="eastAsia"/>
        </w:rPr>
        <w:t>」は、肯定的意見・否定的意見ともに上位３項目に入り、町民の満足度が二極化する傾向にある。</w:t>
      </w:r>
    </w:p>
    <w:p w14:paraId="7FD4D3CA" w14:textId="77777777" w:rsidR="003C5126" w:rsidRPr="0064310F" w:rsidRDefault="003C5126" w:rsidP="00837FC2">
      <w:pPr>
        <w:autoSpaceDE w:val="0"/>
        <w:autoSpaceDN w:val="0"/>
        <w:snapToGrid w:val="0"/>
        <w:spacing w:line="360" w:lineRule="atLeast"/>
        <w:ind w:firstLineChars="100" w:firstLine="210"/>
      </w:pPr>
      <w:r w:rsidRPr="0064310F">
        <w:rPr>
          <w:rFonts w:hint="eastAsia"/>
        </w:rPr>
        <w:t>また、「わからない」は、</w:t>
      </w:r>
      <w:r w:rsidRPr="0064310F">
        <w:rPr>
          <w:rFonts w:hint="eastAsia"/>
        </w:rPr>
        <w:t>11</w:t>
      </w:r>
      <w:r w:rsidRPr="0064310F">
        <w:rPr>
          <w:rFonts w:hint="eastAsia"/>
        </w:rPr>
        <w:t>施策</w:t>
      </w:r>
      <w:r>
        <w:rPr>
          <w:rFonts w:hint="eastAsia"/>
        </w:rPr>
        <w:t>中</w:t>
      </w:r>
      <w:r>
        <w:rPr>
          <w:rFonts w:hint="eastAsia"/>
        </w:rPr>
        <w:t>10</w:t>
      </w:r>
      <w:r>
        <w:rPr>
          <w:rFonts w:hint="eastAsia"/>
        </w:rPr>
        <w:t>施策で</w:t>
      </w:r>
      <w:r w:rsidRPr="0064310F">
        <w:rPr>
          <w:rFonts w:hint="eastAsia"/>
        </w:rPr>
        <w:t>最も多く、「青少年健全育成の充実（</w:t>
      </w:r>
      <w:r w:rsidRPr="0064310F">
        <w:rPr>
          <w:rFonts w:hint="eastAsia"/>
        </w:rPr>
        <w:t>41.8%</w:t>
      </w:r>
      <w:r w:rsidRPr="0064310F">
        <w:rPr>
          <w:rFonts w:hint="eastAsia"/>
        </w:rPr>
        <w:t>）」、「社会教育の充実（</w:t>
      </w:r>
      <w:r w:rsidRPr="0064310F">
        <w:rPr>
          <w:rFonts w:hint="eastAsia"/>
        </w:rPr>
        <w:t>40.6%</w:t>
      </w:r>
      <w:r w:rsidRPr="0064310F">
        <w:rPr>
          <w:rFonts w:hint="eastAsia"/>
        </w:rPr>
        <w:t>）」、「国際社会で活躍する人材の育成（</w:t>
      </w:r>
      <w:r w:rsidRPr="0064310F">
        <w:rPr>
          <w:rFonts w:hint="eastAsia"/>
        </w:rPr>
        <w:t>39.9%</w:t>
      </w:r>
      <w:r w:rsidRPr="0064310F">
        <w:rPr>
          <w:rFonts w:hint="eastAsia"/>
        </w:rPr>
        <w:t>）」が上位３項目を占める。</w:t>
      </w:r>
    </w:p>
    <w:p w14:paraId="07CD638A" w14:textId="6E85AB30" w:rsidR="006A7B26" w:rsidRPr="0064310F" w:rsidRDefault="006A7B26" w:rsidP="003C5126"/>
    <w:p w14:paraId="13432275" w14:textId="77777777" w:rsidR="00FF3481" w:rsidRPr="0064310F" w:rsidRDefault="00FF3481" w:rsidP="00FF3481">
      <w:pPr>
        <w:jc w:val="left"/>
        <w:rPr>
          <w:rFonts w:ascii="ＭＳ ゴシック" w:eastAsia="ＭＳ ゴシック"/>
        </w:rPr>
      </w:pPr>
      <w:r w:rsidRPr="0064310F">
        <w:rPr>
          <w:rFonts w:ascii="ＭＳ ゴシック" w:eastAsia="ＭＳ ゴシック" w:hint="eastAsia"/>
        </w:rPr>
        <w:t>「満足」</w:t>
      </w:r>
      <w:r>
        <w:rPr>
          <w:rFonts w:ascii="ＭＳ ゴシック" w:eastAsia="ＭＳ ゴシック" w:hint="eastAsia"/>
        </w:rPr>
        <w:t>・</w:t>
      </w:r>
      <w:r w:rsidRPr="0064310F">
        <w:rPr>
          <w:rFonts w:ascii="ＭＳ ゴシック" w:eastAsia="ＭＳ ゴシック" w:hint="eastAsia"/>
        </w:rPr>
        <w:t>「やや満足」の合計</w:t>
      </w:r>
      <w:r>
        <w:rPr>
          <w:rFonts w:ascii="ＭＳ ゴシック" w:eastAsia="ＭＳ ゴシック" w:hint="eastAsia"/>
        </w:rPr>
        <w:t>が多い</w:t>
      </w:r>
      <w:r w:rsidRPr="0064310F">
        <w:rPr>
          <w:rFonts w:ascii="ＭＳ ゴシック" w:eastAsia="ＭＳ ゴシック" w:hint="eastAsia"/>
        </w:rPr>
        <w:t>上位３項目（単位：％）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4252"/>
        <w:gridCol w:w="4112"/>
      </w:tblGrid>
      <w:tr w:rsidR="0064310F" w:rsidRPr="0064310F" w14:paraId="59A7B2D9" w14:textId="77777777">
        <w:trPr>
          <w:trHeight w:val="260"/>
        </w:trPr>
        <w:tc>
          <w:tcPr>
            <w:tcW w:w="703" w:type="dxa"/>
            <w:tcBorders>
              <w:bottom w:val="single" w:sz="4" w:space="0" w:color="auto"/>
            </w:tcBorders>
            <w:shd w:val="clear" w:color="auto" w:fill="D9E1F2"/>
          </w:tcPr>
          <w:p w14:paraId="090175FD" w14:textId="77777777" w:rsidR="006A7B26" w:rsidRPr="0064310F" w:rsidRDefault="006A7B26">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4252" w:type="dxa"/>
            <w:tcBorders>
              <w:bottom w:val="single" w:sz="4" w:space="0" w:color="auto"/>
            </w:tcBorders>
            <w:shd w:val="clear" w:color="auto" w:fill="D9E1F2"/>
            <w:noWrap/>
            <w:hideMark/>
          </w:tcPr>
          <w:p w14:paraId="18181134" w14:textId="77777777" w:rsidR="006A7B26" w:rsidRPr="0064310F" w:rsidRDefault="006A7B26">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4112" w:type="dxa"/>
            <w:tcBorders>
              <w:bottom w:val="single" w:sz="4" w:space="0" w:color="auto"/>
            </w:tcBorders>
            <w:shd w:val="clear" w:color="auto" w:fill="D9E1F2"/>
            <w:noWrap/>
            <w:hideMark/>
          </w:tcPr>
          <w:p w14:paraId="6E58A465" w14:textId="77777777" w:rsidR="006A7B26" w:rsidRPr="0064310F" w:rsidRDefault="006A7B26">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「満足」・「やや満足」の合計</w:t>
            </w:r>
          </w:p>
        </w:tc>
      </w:tr>
      <w:tr w:rsidR="0064310F" w:rsidRPr="0064310F" w14:paraId="3155A4EF" w14:textId="77777777">
        <w:trPr>
          <w:trHeight w:val="227"/>
        </w:trPr>
        <w:tc>
          <w:tcPr>
            <w:tcW w:w="703" w:type="dxa"/>
            <w:tcBorders>
              <w:bottom w:val="dotted" w:sz="4" w:space="0" w:color="auto"/>
            </w:tcBorders>
          </w:tcPr>
          <w:p w14:paraId="118507ED" w14:textId="77777777" w:rsidR="006A7B26" w:rsidRPr="0064310F" w:rsidRDefault="006A7B26" w:rsidP="006A7B26">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4252" w:type="dxa"/>
            <w:tcBorders>
              <w:bottom w:val="dotted" w:sz="4" w:space="0" w:color="auto"/>
            </w:tcBorders>
            <w:noWrap/>
          </w:tcPr>
          <w:p w14:paraId="378DC173" w14:textId="52E72B00" w:rsidR="006A7B26" w:rsidRPr="0064310F" w:rsidRDefault="006A7B26" w:rsidP="006A7B26">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3-8 </w:t>
            </w:r>
            <w:r w:rsidRPr="0064310F">
              <w:rPr>
                <w:rFonts w:asciiTheme="majorHAnsi" w:eastAsia="メイリオ" w:hAnsiTheme="majorHAnsi" w:cstheme="majorHAnsi"/>
                <w:sz w:val="18"/>
                <w:szCs w:val="18"/>
              </w:rPr>
              <w:t>スポーツ・レクリエーション活動の充実</w:t>
            </w:r>
          </w:p>
        </w:tc>
        <w:tc>
          <w:tcPr>
            <w:tcW w:w="4112" w:type="dxa"/>
            <w:tcBorders>
              <w:bottom w:val="dotted" w:sz="4" w:space="0" w:color="auto"/>
            </w:tcBorders>
            <w:noWrap/>
          </w:tcPr>
          <w:p w14:paraId="54433503" w14:textId="3155BEDC" w:rsidR="006A7B26" w:rsidRPr="0064310F" w:rsidRDefault="006A7B26" w:rsidP="006A7B26">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48.6 </w:t>
            </w:r>
          </w:p>
        </w:tc>
      </w:tr>
      <w:tr w:rsidR="0064310F" w:rsidRPr="0064310F" w14:paraId="4AEA3649" w14:textId="77777777">
        <w:trPr>
          <w:trHeight w:val="227"/>
        </w:trPr>
        <w:tc>
          <w:tcPr>
            <w:tcW w:w="703" w:type="dxa"/>
            <w:tcBorders>
              <w:top w:val="dotted" w:sz="4" w:space="0" w:color="auto"/>
              <w:bottom w:val="dotted" w:sz="4" w:space="0" w:color="auto"/>
            </w:tcBorders>
          </w:tcPr>
          <w:p w14:paraId="3DA52D6E" w14:textId="77777777" w:rsidR="006A7B26" w:rsidRPr="0064310F" w:rsidRDefault="006A7B26" w:rsidP="006A7B26">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4252" w:type="dxa"/>
            <w:tcBorders>
              <w:top w:val="dotted" w:sz="4" w:space="0" w:color="auto"/>
              <w:bottom w:val="dotted" w:sz="4" w:space="0" w:color="auto"/>
            </w:tcBorders>
            <w:noWrap/>
          </w:tcPr>
          <w:p w14:paraId="04CCAF2E" w14:textId="1356268D" w:rsidR="006A7B26" w:rsidRPr="0064310F" w:rsidRDefault="006A7B26" w:rsidP="006A7B26">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3-11 </w:t>
            </w:r>
            <w:r w:rsidRPr="0064310F">
              <w:rPr>
                <w:rFonts w:asciiTheme="majorHAnsi" w:eastAsia="メイリオ" w:hAnsiTheme="majorHAnsi" w:cstheme="majorHAnsi"/>
                <w:sz w:val="18"/>
                <w:szCs w:val="18"/>
              </w:rPr>
              <w:t>読書活動の充実</w:t>
            </w:r>
          </w:p>
        </w:tc>
        <w:tc>
          <w:tcPr>
            <w:tcW w:w="4112" w:type="dxa"/>
            <w:tcBorders>
              <w:top w:val="dotted" w:sz="4" w:space="0" w:color="auto"/>
              <w:bottom w:val="dotted" w:sz="4" w:space="0" w:color="auto"/>
            </w:tcBorders>
            <w:noWrap/>
          </w:tcPr>
          <w:p w14:paraId="3B691F80" w14:textId="1DBB48CA" w:rsidR="006A7B26" w:rsidRPr="0064310F" w:rsidRDefault="006A7B26" w:rsidP="006A7B26">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48.0 </w:t>
            </w:r>
          </w:p>
        </w:tc>
      </w:tr>
      <w:tr w:rsidR="0064310F" w:rsidRPr="0064310F" w14:paraId="05BF6B1E" w14:textId="77777777">
        <w:trPr>
          <w:trHeight w:val="227"/>
        </w:trPr>
        <w:tc>
          <w:tcPr>
            <w:tcW w:w="703" w:type="dxa"/>
            <w:tcBorders>
              <w:top w:val="dotted" w:sz="4" w:space="0" w:color="auto"/>
            </w:tcBorders>
          </w:tcPr>
          <w:p w14:paraId="16315E9F" w14:textId="77777777" w:rsidR="006A7B26" w:rsidRPr="0064310F" w:rsidRDefault="006A7B26" w:rsidP="006A7B26">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4252" w:type="dxa"/>
            <w:tcBorders>
              <w:top w:val="dotted" w:sz="4" w:space="0" w:color="auto"/>
            </w:tcBorders>
            <w:noWrap/>
          </w:tcPr>
          <w:p w14:paraId="7F07B3E7" w14:textId="30E9D148" w:rsidR="006A7B26" w:rsidRPr="0064310F" w:rsidRDefault="006A7B26" w:rsidP="006A7B26">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3-1 </w:t>
            </w:r>
            <w:r w:rsidRPr="0064310F">
              <w:rPr>
                <w:rFonts w:asciiTheme="majorHAnsi" w:eastAsia="メイリオ" w:hAnsiTheme="majorHAnsi" w:cstheme="majorHAnsi"/>
                <w:sz w:val="18"/>
                <w:szCs w:val="18"/>
              </w:rPr>
              <w:t>家庭教育支援の充実</w:t>
            </w:r>
          </w:p>
        </w:tc>
        <w:tc>
          <w:tcPr>
            <w:tcW w:w="4112" w:type="dxa"/>
            <w:tcBorders>
              <w:top w:val="dotted" w:sz="4" w:space="0" w:color="auto"/>
            </w:tcBorders>
            <w:noWrap/>
          </w:tcPr>
          <w:p w14:paraId="658DA352" w14:textId="69ACA604" w:rsidR="006A7B26" w:rsidRPr="0064310F" w:rsidRDefault="006A7B26" w:rsidP="006A7B26">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44.9 </w:t>
            </w:r>
          </w:p>
        </w:tc>
      </w:tr>
    </w:tbl>
    <w:p w14:paraId="417E0F99" w14:textId="77777777" w:rsidR="00FF3481" w:rsidRPr="0064310F" w:rsidRDefault="00FF3481" w:rsidP="00FF3481">
      <w:pPr>
        <w:jc w:val="left"/>
        <w:rPr>
          <w:rFonts w:ascii="ＭＳ ゴシック" w:eastAsia="ＭＳ ゴシック"/>
        </w:rPr>
      </w:pPr>
      <w:r w:rsidRPr="0064310F">
        <w:rPr>
          <w:rFonts w:ascii="ＭＳ ゴシック" w:eastAsia="ＭＳ ゴシック" w:hint="eastAsia"/>
        </w:rPr>
        <w:t>「不満」</w:t>
      </w:r>
      <w:r>
        <w:rPr>
          <w:rFonts w:ascii="ＭＳ ゴシック" w:eastAsia="ＭＳ ゴシック" w:hint="eastAsia"/>
        </w:rPr>
        <w:t>・</w:t>
      </w:r>
      <w:r w:rsidRPr="0064310F">
        <w:rPr>
          <w:rFonts w:ascii="ＭＳ ゴシック" w:eastAsia="ＭＳ ゴシック" w:hint="eastAsia"/>
        </w:rPr>
        <w:t>「やや不満」の合計</w:t>
      </w:r>
      <w:r>
        <w:rPr>
          <w:rFonts w:ascii="ＭＳ ゴシック" w:eastAsia="ＭＳ ゴシック" w:hint="eastAsia"/>
        </w:rPr>
        <w:t>が多い</w:t>
      </w:r>
      <w:r w:rsidRPr="0064310F">
        <w:rPr>
          <w:rFonts w:ascii="ＭＳ ゴシック" w:eastAsia="ＭＳ ゴシック" w:hint="eastAsia"/>
        </w:rPr>
        <w:t>上位３項目（単位：％）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4252"/>
        <w:gridCol w:w="4112"/>
      </w:tblGrid>
      <w:tr w:rsidR="0064310F" w:rsidRPr="0064310F" w14:paraId="68609778" w14:textId="77777777">
        <w:trPr>
          <w:trHeight w:val="260"/>
        </w:trPr>
        <w:tc>
          <w:tcPr>
            <w:tcW w:w="703" w:type="dxa"/>
            <w:tcBorders>
              <w:bottom w:val="single" w:sz="4" w:space="0" w:color="auto"/>
            </w:tcBorders>
            <w:shd w:val="clear" w:color="auto" w:fill="D9E1F2"/>
          </w:tcPr>
          <w:p w14:paraId="269D923B" w14:textId="77777777" w:rsidR="006A7B26" w:rsidRPr="0064310F" w:rsidRDefault="006A7B26">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4252" w:type="dxa"/>
            <w:tcBorders>
              <w:bottom w:val="single" w:sz="4" w:space="0" w:color="auto"/>
            </w:tcBorders>
            <w:shd w:val="clear" w:color="auto" w:fill="D9E1F2"/>
            <w:noWrap/>
            <w:hideMark/>
          </w:tcPr>
          <w:p w14:paraId="05FFB55B" w14:textId="77777777" w:rsidR="006A7B26" w:rsidRPr="0064310F" w:rsidRDefault="006A7B26">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4112" w:type="dxa"/>
            <w:tcBorders>
              <w:bottom w:val="single" w:sz="4" w:space="0" w:color="auto"/>
            </w:tcBorders>
            <w:shd w:val="clear" w:color="auto" w:fill="D9E1F2"/>
            <w:noWrap/>
            <w:hideMark/>
          </w:tcPr>
          <w:p w14:paraId="3DDD2852" w14:textId="77777777" w:rsidR="006A7B26" w:rsidRPr="0064310F" w:rsidRDefault="006A7B26">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「不満」・「やや不満」の合計</w:t>
            </w:r>
          </w:p>
        </w:tc>
      </w:tr>
      <w:tr w:rsidR="0064310F" w:rsidRPr="0064310F" w14:paraId="21EBE5F5" w14:textId="77777777">
        <w:trPr>
          <w:trHeight w:val="227"/>
        </w:trPr>
        <w:tc>
          <w:tcPr>
            <w:tcW w:w="703" w:type="dxa"/>
            <w:tcBorders>
              <w:bottom w:val="dotted" w:sz="4" w:space="0" w:color="auto"/>
            </w:tcBorders>
          </w:tcPr>
          <w:p w14:paraId="5C9FD3F3" w14:textId="77777777" w:rsidR="006A7B26" w:rsidRPr="0064310F" w:rsidRDefault="006A7B26" w:rsidP="006A7B26">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4252" w:type="dxa"/>
            <w:tcBorders>
              <w:bottom w:val="dotted" w:sz="4" w:space="0" w:color="auto"/>
            </w:tcBorders>
            <w:noWrap/>
          </w:tcPr>
          <w:p w14:paraId="7A92E6B1" w14:textId="0A431E66" w:rsidR="006A7B26" w:rsidRPr="0064310F" w:rsidRDefault="006A7B26" w:rsidP="006A7B26">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3-1 </w:t>
            </w:r>
            <w:r w:rsidRPr="0064310F">
              <w:rPr>
                <w:rFonts w:asciiTheme="majorHAnsi" w:eastAsia="メイリオ" w:hAnsiTheme="majorHAnsi" w:cstheme="majorHAnsi"/>
                <w:sz w:val="18"/>
                <w:szCs w:val="18"/>
              </w:rPr>
              <w:t>家庭教育支援の充実</w:t>
            </w:r>
          </w:p>
        </w:tc>
        <w:tc>
          <w:tcPr>
            <w:tcW w:w="4112" w:type="dxa"/>
            <w:tcBorders>
              <w:bottom w:val="dotted" w:sz="4" w:space="0" w:color="auto"/>
            </w:tcBorders>
            <w:noWrap/>
          </w:tcPr>
          <w:p w14:paraId="70A91733" w14:textId="1A108722" w:rsidR="006A7B26" w:rsidRPr="0064310F" w:rsidRDefault="006A7B26" w:rsidP="006A7B26">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25.1 </w:t>
            </w:r>
          </w:p>
        </w:tc>
      </w:tr>
      <w:tr w:rsidR="0064310F" w:rsidRPr="0064310F" w14:paraId="3DF4FC73" w14:textId="77777777">
        <w:trPr>
          <w:trHeight w:val="227"/>
        </w:trPr>
        <w:tc>
          <w:tcPr>
            <w:tcW w:w="703" w:type="dxa"/>
            <w:tcBorders>
              <w:top w:val="dotted" w:sz="4" w:space="0" w:color="auto"/>
              <w:bottom w:val="dotted" w:sz="4" w:space="0" w:color="auto"/>
            </w:tcBorders>
          </w:tcPr>
          <w:p w14:paraId="71E1A72A" w14:textId="77777777" w:rsidR="006A7B26" w:rsidRPr="0064310F" w:rsidRDefault="006A7B26" w:rsidP="006A7B26">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4252" w:type="dxa"/>
            <w:tcBorders>
              <w:top w:val="dotted" w:sz="4" w:space="0" w:color="auto"/>
              <w:bottom w:val="dotted" w:sz="4" w:space="0" w:color="auto"/>
            </w:tcBorders>
            <w:noWrap/>
          </w:tcPr>
          <w:p w14:paraId="78D6FB2D" w14:textId="78AF5195" w:rsidR="006A7B26" w:rsidRPr="0064310F" w:rsidRDefault="006A7B26" w:rsidP="006A7B26">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3-7 </w:t>
            </w:r>
            <w:r w:rsidRPr="0064310F">
              <w:rPr>
                <w:rFonts w:asciiTheme="majorHAnsi" w:eastAsia="メイリオ" w:hAnsiTheme="majorHAnsi" w:cstheme="majorHAnsi"/>
                <w:sz w:val="18"/>
                <w:szCs w:val="18"/>
              </w:rPr>
              <w:t>社会教育の充実</w:t>
            </w:r>
          </w:p>
        </w:tc>
        <w:tc>
          <w:tcPr>
            <w:tcW w:w="4112" w:type="dxa"/>
            <w:tcBorders>
              <w:top w:val="dotted" w:sz="4" w:space="0" w:color="auto"/>
              <w:bottom w:val="dotted" w:sz="4" w:space="0" w:color="auto"/>
            </w:tcBorders>
            <w:noWrap/>
          </w:tcPr>
          <w:p w14:paraId="6A6EF68A" w14:textId="517692AE" w:rsidR="006A7B26" w:rsidRPr="0064310F" w:rsidRDefault="006A7B26" w:rsidP="006A7B26">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22.5 </w:t>
            </w:r>
          </w:p>
        </w:tc>
      </w:tr>
      <w:tr w:rsidR="0064310F" w:rsidRPr="0064310F" w14:paraId="15EA80A1" w14:textId="77777777">
        <w:trPr>
          <w:trHeight w:val="227"/>
        </w:trPr>
        <w:tc>
          <w:tcPr>
            <w:tcW w:w="703" w:type="dxa"/>
            <w:tcBorders>
              <w:top w:val="dotted" w:sz="4" w:space="0" w:color="auto"/>
            </w:tcBorders>
          </w:tcPr>
          <w:p w14:paraId="7A85AC54" w14:textId="77777777" w:rsidR="006A7B26" w:rsidRPr="0064310F" w:rsidRDefault="006A7B26" w:rsidP="006A7B26">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4252" w:type="dxa"/>
            <w:tcBorders>
              <w:top w:val="dotted" w:sz="4" w:space="0" w:color="auto"/>
            </w:tcBorders>
            <w:noWrap/>
          </w:tcPr>
          <w:p w14:paraId="75310993" w14:textId="30CA16CA" w:rsidR="006A7B26" w:rsidRPr="0064310F" w:rsidRDefault="006A7B26" w:rsidP="006A7B26">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3-3 </w:t>
            </w:r>
            <w:r w:rsidRPr="0064310F">
              <w:rPr>
                <w:rFonts w:asciiTheme="majorHAnsi" w:eastAsia="メイリオ" w:hAnsiTheme="majorHAnsi" w:cstheme="majorHAnsi"/>
                <w:sz w:val="18"/>
                <w:szCs w:val="18"/>
              </w:rPr>
              <w:t>学校教育の充実</w:t>
            </w:r>
          </w:p>
        </w:tc>
        <w:tc>
          <w:tcPr>
            <w:tcW w:w="4112" w:type="dxa"/>
            <w:tcBorders>
              <w:top w:val="dotted" w:sz="4" w:space="0" w:color="auto"/>
            </w:tcBorders>
            <w:noWrap/>
          </w:tcPr>
          <w:p w14:paraId="75493E5E" w14:textId="46FE9686" w:rsidR="006A7B26" w:rsidRPr="0064310F" w:rsidRDefault="006A7B26" w:rsidP="006A7B26">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22.4 </w:t>
            </w:r>
          </w:p>
        </w:tc>
      </w:tr>
    </w:tbl>
    <w:p w14:paraId="5667306D" w14:textId="77777777" w:rsidR="00FF3481" w:rsidRPr="0064310F" w:rsidRDefault="00FF3481" w:rsidP="00FF3481">
      <w:pPr>
        <w:jc w:val="left"/>
        <w:rPr>
          <w:rFonts w:ascii="ＭＳ ゴシック" w:eastAsia="ＭＳ ゴシック"/>
        </w:rPr>
      </w:pPr>
      <w:r w:rsidRPr="0064310F">
        <w:rPr>
          <w:rFonts w:ascii="ＭＳ ゴシック" w:eastAsia="ＭＳ ゴシック" w:hint="eastAsia"/>
        </w:rPr>
        <w:t>「わからない」</w:t>
      </w:r>
      <w:r>
        <w:rPr>
          <w:rFonts w:ascii="ＭＳ ゴシック" w:eastAsia="ＭＳ ゴシック" w:hint="eastAsia"/>
        </w:rPr>
        <w:t>が多い</w:t>
      </w:r>
      <w:r w:rsidRPr="0064310F">
        <w:rPr>
          <w:rFonts w:ascii="ＭＳ ゴシック" w:eastAsia="ＭＳ ゴシック" w:hint="eastAsia"/>
        </w:rPr>
        <w:t>上位３項目（単位：％）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4252"/>
        <w:gridCol w:w="4112"/>
      </w:tblGrid>
      <w:tr w:rsidR="0064310F" w:rsidRPr="0064310F" w14:paraId="7460F04F" w14:textId="77777777">
        <w:trPr>
          <w:trHeight w:val="260"/>
        </w:trPr>
        <w:tc>
          <w:tcPr>
            <w:tcW w:w="703" w:type="dxa"/>
            <w:tcBorders>
              <w:bottom w:val="single" w:sz="4" w:space="0" w:color="auto"/>
            </w:tcBorders>
            <w:shd w:val="clear" w:color="auto" w:fill="D9E1F2"/>
          </w:tcPr>
          <w:p w14:paraId="47DB95DD" w14:textId="77777777" w:rsidR="006A7B26" w:rsidRPr="0064310F" w:rsidRDefault="006A7B26">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4252" w:type="dxa"/>
            <w:tcBorders>
              <w:bottom w:val="single" w:sz="4" w:space="0" w:color="auto"/>
            </w:tcBorders>
            <w:shd w:val="clear" w:color="auto" w:fill="D9E1F2"/>
            <w:noWrap/>
            <w:hideMark/>
          </w:tcPr>
          <w:p w14:paraId="4E111839" w14:textId="77777777" w:rsidR="006A7B26" w:rsidRPr="0064310F" w:rsidRDefault="006A7B26">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4112" w:type="dxa"/>
            <w:tcBorders>
              <w:bottom w:val="single" w:sz="4" w:space="0" w:color="auto"/>
            </w:tcBorders>
            <w:shd w:val="clear" w:color="auto" w:fill="D9E1F2"/>
            <w:noWrap/>
            <w:hideMark/>
          </w:tcPr>
          <w:p w14:paraId="00DB33DA" w14:textId="77777777" w:rsidR="006A7B26" w:rsidRPr="0064310F" w:rsidRDefault="006A7B26">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「わからない」の割合</w:t>
            </w:r>
          </w:p>
        </w:tc>
      </w:tr>
      <w:tr w:rsidR="0064310F" w:rsidRPr="0064310F" w14:paraId="4EEB2DAE" w14:textId="77777777">
        <w:trPr>
          <w:trHeight w:val="227"/>
        </w:trPr>
        <w:tc>
          <w:tcPr>
            <w:tcW w:w="703" w:type="dxa"/>
            <w:tcBorders>
              <w:bottom w:val="dotted" w:sz="4" w:space="0" w:color="auto"/>
            </w:tcBorders>
          </w:tcPr>
          <w:p w14:paraId="45EFF6CB" w14:textId="77777777" w:rsidR="006A7B26" w:rsidRPr="0064310F" w:rsidRDefault="006A7B26" w:rsidP="006A7B26">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4252" w:type="dxa"/>
            <w:tcBorders>
              <w:bottom w:val="dotted" w:sz="4" w:space="0" w:color="auto"/>
            </w:tcBorders>
            <w:noWrap/>
          </w:tcPr>
          <w:p w14:paraId="21DBA4F0" w14:textId="6FCE3C88" w:rsidR="006A7B26" w:rsidRPr="0064310F" w:rsidRDefault="006A7B26" w:rsidP="006A7B26">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3-6 </w:t>
            </w:r>
            <w:r w:rsidRPr="0064310F">
              <w:rPr>
                <w:rFonts w:asciiTheme="majorHAnsi" w:eastAsia="メイリオ" w:hAnsiTheme="majorHAnsi" w:cstheme="majorHAnsi"/>
                <w:sz w:val="18"/>
                <w:szCs w:val="18"/>
              </w:rPr>
              <w:t>青少年健全育成の充実</w:t>
            </w:r>
          </w:p>
        </w:tc>
        <w:tc>
          <w:tcPr>
            <w:tcW w:w="4112" w:type="dxa"/>
            <w:tcBorders>
              <w:bottom w:val="dotted" w:sz="4" w:space="0" w:color="auto"/>
            </w:tcBorders>
            <w:noWrap/>
          </w:tcPr>
          <w:p w14:paraId="025340D7" w14:textId="39A16E52" w:rsidR="006A7B26" w:rsidRPr="0064310F" w:rsidRDefault="006A7B26" w:rsidP="006A7B26">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41.8 </w:t>
            </w:r>
          </w:p>
        </w:tc>
      </w:tr>
      <w:tr w:rsidR="0064310F" w:rsidRPr="0064310F" w14:paraId="5A04611B" w14:textId="77777777">
        <w:trPr>
          <w:trHeight w:val="227"/>
        </w:trPr>
        <w:tc>
          <w:tcPr>
            <w:tcW w:w="703" w:type="dxa"/>
            <w:tcBorders>
              <w:top w:val="dotted" w:sz="4" w:space="0" w:color="auto"/>
              <w:bottom w:val="dotted" w:sz="4" w:space="0" w:color="auto"/>
            </w:tcBorders>
          </w:tcPr>
          <w:p w14:paraId="2F44412F" w14:textId="77777777" w:rsidR="006A7B26" w:rsidRPr="0064310F" w:rsidRDefault="006A7B26" w:rsidP="006A7B26">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4252" w:type="dxa"/>
            <w:tcBorders>
              <w:top w:val="dotted" w:sz="4" w:space="0" w:color="auto"/>
              <w:bottom w:val="dotted" w:sz="4" w:space="0" w:color="auto"/>
            </w:tcBorders>
            <w:noWrap/>
          </w:tcPr>
          <w:p w14:paraId="688571CD" w14:textId="2B51CAFC" w:rsidR="006A7B26" w:rsidRPr="0064310F" w:rsidRDefault="006A7B26" w:rsidP="006A7B26">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3-7 </w:t>
            </w:r>
            <w:r w:rsidRPr="0064310F">
              <w:rPr>
                <w:rFonts w:asciiTheme="majorHAnsi" w:eastAsia="メイリオ" w:hAnsiTheme="majorHAnsi" w:cstheme="majorHAnsi"/>
                <w:sz w:val="18"/>
                <w:szCs w:val="18"/>
              </w:rPr>
              <w:t>社会教育の充実</w:t>
            </w:r>
          </w:p>
        </w:tc>
        <w:tc>
          <w:tcPr>
            <w:tcW w:w="4112" w:type="dxa"/>
            <w:tcBorders>
              <w:top w:val="dotted" w:sz="4" w:space="0" w:color="auto"/>
              <w:bottom w:val="dotted" w:sz="4" w:space="0" w:color="auto"/>
            </w:tcBorders>
            <w:noWrap/>
          </w:tcPr>
          <w:p w14:paraId="626BBB7C" w14:textId="19ADC715" w:rsidR="006A7B26" w:rsidRPr="0064310F" w:rsidRDefault="006A7B26" w:rsidP="006A7B26">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40.6 </w:t>
            </w:r>
          </w:p>
        </w:tc>
      </w:tr>
      <w:tr w:rsidR="0064310F" w:rsidRPr="0064310F" w14:paraId="728F76E3" w14:textId="77777777">
        <w:trPr>
          <w:trHeight w:val="227"/>
        </w:trPr>
        <w:tc>
          <w:tcPr>
            <w:tcW w:w="703" w:type="dxa"/>
            <w:tcBorders>
              <w:top w:val="dotted" w:sz="4" w:space="0" w:color="auto"/>
            </w:tcBorders>
          </w:tcPr>
          <w:p w14:paraId="750E3993" w14:textId="77777777" w:rsidR="006A7B26" w:rsidRPr="0064310F" w:rsidRDefault="006A7B26" w:rsidP="006A7B26">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4252" w:type="dxa"/>
            <w:tcBorders>
              <w:top w:val="dotted" w:sz="4" w:space="0" w:color="auto"/>
            </w:tcBorders>
            <w:noWrap/>
          </w:tcPr>
          <w:p w14:paraId="3DC3A467" w14:textId="3AF453FF" w:rsidR="006A7B26" w:rsidRPr="0064310F" w:rsidRDefault="006A7B26" w:rsidP="006A7B26">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3-4 </w:t>
            </w:r>
            <w:r w:rsidRPr="0064310F">
              <w:rPr>
                <w:rFonts w:asciiTheme="majorHAnsi" w:eastAsia="メイリオ" w:hAnsiTheme="majorHAnsi" w:cstheme="majorHAnsi"/>
                <w:sz w:val="18"/>
                <w:szCs w:val="18"/>
              </w:rPr>
              <w:t>国際社会で活躍する人材の育成</w:t>
            </w:r>
          </w:p>
        </w:tc>
        <w:tc>
          <w:tcPr>
            <w:tcW w:w="4112" w:type="dxa"/>
            <w:tcBorders>
              <w:top w:val="dotted" w:sz="4" w:space="0" w:color="auto"/>
            </w:tcBorders>
            <w:noWrap/>
          </w:tcPr>
          <w:p w14:paraId="1586E1C1" w14:textId="2642765C" w:rsidR="006A7B26" w:rsidRPr="0064310F" w:rsidRDefault="006A7B26" w:rsidP="006A7B26">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39.9 </w:t>
            </w:r>
          </w:p>
        </w:tc>
      </w:tr>
    </w:tbl>
    <w:p w14:paraId="04D0D123" w14:textId="5CC753DF" w:rsidR="006A7B26" w:rsidRPr="0064310F" w:rsidRDefault="006A7B26" w:rsidP="006A7B26"/>
    <w:p w14:paraId="6A94A78F" w14:textId="77777777" w:rsidR="00AF44B6" w:rsidRPr="0064310F" w:rsidRDefault="00AF44B6" w:rsidP="00AF44B6">
      <w:pPr>
        <w:jc w:val="left"/>
        <w:rPr>
          <w:rFonts w:ascii="ＭＳ ゴシック" w:eastAsia="ＭＳ ゴシック"/>
        </w:rPr>
      </w:pPr>
      <w:r w:rsidRPr="0064310F">
        <w:rPr>
          <w:rFonts w:ascii="ＭＳ ゴシック" w:eastAsia="ＭＳ ゴシック" w:hint="eastAsia"/>
        </w:rPr>
        <w:t>参考：</w:t>
      </w:r>
      <w:r>
        <w:rPr>
          <w:rFonts w:ascii="ＭＳ ゴシック" w:eastAsia="ＭＳ ゴシック" w:hint="eastAsia"/>
        </w:rPr>
        <w:t>全ての項目の</w:t>
      </w:r>
      <w:r w:rsidRPr="0064310F">
        <w:rPr>
          <w:rFonts w:ascii="ＭＳ ゴシック" w:eastAsia="ＭＳ ゴシック" w:hint="eastAsia"/>
        </w:rPr>
        <w:t>まちづくり満足度グラフ</w:t>
      </w:r>
    </w:p>
    <w:p w14:paraId="48DB04D9" w14:textId="5E989B9E" w:rsidR="006A7B26" w:rsidRPr="0064310F" w:rsidRDefault="006A7B26" w:rsidP="006A7B26">
      <w:pPr>
        <w:jc w:val="center"/>
      </w:pPr>
      <w:r w:rsidRPr="0064310F">
        <w:rPr>
          <w:noProof/>
        </w:rPr>
        <w:drawing>
          <wp:inline distT="0" distB="0" distL="0" distR="0" wp14:anchorId="0C93D898" wp14:editId="25978FF6">
            <wp:extent cx="4679881" cy="2048256"/>
            <wp:effectExtent l="0" t="0" r="6985" b="9525"/>
            <wp:docPr id="46506520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0">
                      <a:extLst>
                        <a:ext uri="{28A0092B-C50C-407E-A947-70E740481C1C}">
                          <a14:useLocalDpi xmlns:a14="http://schemas.microsoft.com/office/drawing/2010/main" val="0"/>
                        </a:ext>
                      </a:extLst>
                    </a:blip>
                    <a:srcRect b="70361"/>
                    <a:stretch>
                      <a:fillRect/>
                    </a:stretch>
                  </pic:blipFill>
                  <pic:spPr bwMode="auto">
                    <a:xfrm>
                      <a:off x="0" y="0"/>
                      <a:ext cx="4680000" cy="2048308"/>
                    </a:xfrm>
                    <a:prstGeom prst="rect">
                      <a:avLst/>
                    </a:prstGeom>
                    <a:noFill/>
                    <a:ln>
                      <a:noFill/>
                    </a:ln>
                    <a:extLst>
                      <a:ext uri="{53640926-AAD7-44D8-BBD7-CCE9431645EC}">
                        <a14:shadowObscured xmlns:a14="http://schemas.microsoft.com/office/drawing/2010/main"/>
                      </a:ext>
                    </a:extLst>
                  </pic:spPr>
                </pic:pic>
              </a:graphicData>
            </a:graphic>
          </wp:inline>
        </w:drawing>
      </w:r>
    </w:p>
    <w:p w14:paraId="59F3EA21" w14:textId="77777777" w:rsidR="006A7B26" w:rsidRPr="0064310F" w:rsidRDefault="006A7B26" w:rsidP="006A7B26">
      <w:r w:rsidRPr="0064310F">
        <w:br w:type="page"/>
      </w:r>
    </w:p>
    <w:p w14:paraId="40AEFDEA" w14:textId="709E522B" w:rsidR="005F044F" w:rsidRPr="0064310F" w:rsidRDefault="005F044F" w:rsidP="00837FC2">
      <w:pPr>
        <w:pStyle w:val="2"/>
        <w:ind w:left="420" w:hangingChars="200" w:hanging="420"/>
        <w:rPr>
          <w:b w:val="0"/>
          <w:bCs/>
        </w:rPr>
      </w:pPr>
      <w:bookmarkStart w:id="105" w:name="_Toc227065093"/>
      <w:bookmarkStart w:id="106" w:name="_Toc227071884"/>
      <w:bookmarkStart w:id="107" w:name="_Toc227136248"/>
      <w:bookmarkStart w:id="108" w:name="_Toc227137702"/>
      <w:bookmarkStart w:id="109" w:name="_Toc227218106"/>
      <w:bookmarkStart w:id="110" w:name="_Toc227233569"/>
      <w:r w:rsidRPr="0064310F">
        <w:rPr>
          <w:rFonts w:hint="eastAsia"/>
          <w:b w:val="0"/>
          <w:bCs/>
        </w:rPr>
        <w:lastRenderedPageBreak/>
        <w:t>4</w:t>
      </w:r>
      <w:r w:rsidRPr="0064310F">
        <w:rPr>
          <w:rFonts w:hint="eastAsia"/>
          <w:b w:val="0"/>
          <w:bCs/>
        </w:rPr>
        <w:t>）</w:t>
      </w:r>
      <w:r w:rsidR="00CA7750">
        <w:rPr>
          <w:rFonts w:hint="eastAsia"/>
          <w:b w:val="0"/>
          <w:bCs/>
        </w:rPr>
        <w:t>「</w:t>
      </w:r>
      <w:r w:rsidR="006E0416">
        <w:rPr>
          <w:rFonts w:hint="eastAsia"/>
          <w:b w:val="0"/>
          <w:bCs/>
        </w:rPr>
        <w:t>保健福祉・医療分野：</w:t>
      </w:r>
      <w:r w:rsidRPr="0064310F">
        <w:rPr>
          <w:rFonts w:hint="eastAsia"/>
          <w:b w:val="0"/>
          <w:bCs/>
        </w:rPr>
        <w:t>健康で自立した暮らしを支える保健福祉と医療の整ったまちづくり</w:t>
      </w:r>
      <w:bookmarkEnd w:id="105"/>
      <w:bookmarkEnd w:id="106"/>
      <w:bookmarkEnd w:id="107"/>
      <w:bookmarkEnd w:id="108"/>
      <w:r w:rsidR="006E0416">
        <w:rPr>
          <w:rFonts w:hint="eastAsia"/>
          <w:b w:val="0"/>
          <w:bCs/>
        </w:rPr>
        <w:t>」に対する満足度</w:t>
      </w:r>
      <w:bookmarkEnd w:id="109"/>
      <w:bookmarkEnd w:id="110"/>
    </w:p>
    <w:p w14:paraId="380C94DC" w14:textId="77777777" w:rsidR="00866660" w:rsidRDefault="005F044F" w:rsidP="005F044F">
      <w:pPr>
        <w:autoSpaceDE w:val="0"/>
        <w:autoSpaceDN w:val="0"/>
        <w:snapToGrid w:val="0"/>
        <w:spacing w:line="360" w:lineRule="atLeast"/>
      </w:pPr>
      <w:r w:rsidRPr="0064310F">
        <w:rPr>
          <w:rFonts w:hint="eastAsia"/>
        </w:rPr>
        <w:t xml:space="preserve">　肯定的意見は、「</w:t>
      </w:r>
      <w:r w:rsidR="00020FB6" w:rsidRPr="0064310F">
        <w:rPr>
          <w:rFonts w:hint="eastAsia"/>
        </w:rPr>
        <w:t>感染症予防対策の推進と充実</w:t>
      </w:r>
      <w:r w:rsidRPr="0064310F">
        <w:rPr>
          <w:rFonts w:hint="eastAsia"/>
        </w:rPr>
        <w:t>（</w:t>
      </w:r>
      <w:r w:rsidR="00020FB6" w:rsidRPr="0064310F">
        <w:rPr>
          <w:rFonts w:hint="eastAsia"/>
        </w:rPr>
        <w:t>55.5</w:t>
      </w:r>
      <w:r w:rsidRPr="0064310F">
        <w:rPr>
          <w:rFonts w:hint="eastAsia"/>
        </w:rPr>
        <w:t>%</w:t>
      </w:r>
      <w:r w:rsidRPr="0064310F">
        <w:rPr>
          <w:rFonts w:hint="eastAsia"/>
        </w:rPr>
        <w:t>）」、「</w:t>
      </w:r>
      <w:r w:rsidR="00020FB6" w:rsidRPr="0064310F">
        <w:rPr>
          <w:rFonts w:hint="eastAsia"/>
        </w:rPr>
        <w:t>成人保健対策の推進と充実</w:t>
      </w:r>
      <w:r w:rsidRPr="0064310F">
        <w:rPr>
          <w:rFonts w:hint="eastAsia"/>
        </w:rPr>
        <w:t>（</w:t>
      </w:r>
      <w:r w:rsidR="00020FB6" w:rsidRPr="0064310F">
        <w:rPr>
          <w:rFonts w:hint="eastAsia"/>
        </w:rPr>
        <w:t>55.4</w:t>
      </w:r>
      <w:r w:rsidRPr="0064310F">
        <w:rPr>
          <w:rFonts w:hint="eastAsia"/>
        </w:rPr>
        <w:t>%</w:t>
      </w:r>
      <w:r w:rsidRPr="0064310F">
        <w:rPr>
          <w:rFonts w:hint="eastAsia"/>
        </w:rPr>
        <w:t>）」、「</w:t>
      </w:r>
      <w:r w:rsidR="00020FB6" w:rsidRPr="0064310F">
        <w:rPr>
          <w:rFonts w:hint="eastAsia"/>
        </w:rPr>
        <w:t>母子保健対策の推進と充実</w:t>
      </w:r>
      <w:r w:rsidRPr="0064310F">
        <w:rPr>
          <w:rFonts w:hint="eastAsia"/>
        </w:rPr>
        <w:t>（</w:t>
      </w:r>
      <w:r w:rsidR="00020FB6" w:rsidRPr="0064310F">
        <w:rPr>
          <w:rFonts w:hint="eastAsia"/>
        </w:rPr>
        <w:t>45.0</w:t>
      </w:r>
      <w:r w:rsidRPr="0064310F">
        <w:rPr>
          <w:rFonts w:hint="eastAsia"/>
        </w:rPr>
        <w:t>%</w:t>
      </w:r>
      <w:r w:rsidRPr="0064310F">
        <w:rPr>
          <w:rFonts w:hint="eastAsia"/>
        </w:rPr>
        <w:t>）」が上位３項目を占め、</w:t>
      </w:r>
      <w:r w:rsidR="00020FB6" w:rsidRPr="0064310F">
        <w:rPr>
          <w:rFonts w:hint="eastAsia"/>
        </w:rPr>
        <w:t>予防・保健施策</w:t>
      </w:r>
      <w:r w:rsidRPr="0064310F">
        <w:rPr>
          <w:rFonts w:hint="eastAsia"/>
        </w:rPr>
        <w:t>の満足度が高い傾向がある。一方、否定的意見は、「</w:t>
      </w:r>
      <w:r w:rsidR="00020FB6" w:rsidRPr="0064310F">
        <w:rPr>
          <w:rFonts w:hint="eastAsia"/>
        </w:rPr>
        <w:t>地域医療の確保（診療体制の確保）</w:t>
      </w:r>
      <w:r w:rsidRPr="0064310F">
        <w:rPr>
          <w:rFonts w:hint="eastAsia"/>
        </w:rPr>
        <w:t>（</w:t>
      </w:r>
      <w:r w:rsidR="00020FB6" w:rsidRPr="0064310F">
        <w:rPr>
          <w:rFonts w:hint="eastAsia"/>
        </w:rPr>
        <w:t>42.3</w:t>
      </w:r>
      <w:r w:rsidRPr="0064310F">
        <w:rPr>
          <w:rFonts w:hint="eastAsia"/>
        </w:rPr>
        <w:t>%</w:t>
      </w:r>
      <w:r w:rsidRPr="0064310F">
        <w:rPr>
          <w:rFonts w:hint="eastAsia"/>
        </w:rPr>
        <w:t>）」、「</w:t>
      </w:r>
      <w:r w:rsidR="00020FB6" w:rsidRPr="0064310F">
        <w:rPr>
          <w:rFonts w:hint="eastAsia"/>
        </w:rPr>
        <w:t>地域医療の確保（救急体制の確保）</w:t>
      </w:r>
      <w:r w:rsidRPr="0064310F">
        <w:rPr>
          <w:rFonts w:hint="eastAsia"/>
        </w:rPr>
        <w:t>（</w:t>
      </w:r>
      <w:r w:rsidR="00020FB6" w:rsidRPr="0064310F">
        <w:rPr>
          <w:rFonts w:hint="eastAsia"/>
        </w:rPr>
        <w:t>27.1</w:t>
      </w:r>
      <w:r w:rsidRPr="0064310F">
        <w:rPr>
          <w:rFonts w:hint="eastAsia"/>
        </w:rPr>
        <w:t>%</w:t>
      </w:r>
      <w:r w:rsidRPr="0064310F">
        <w:rPr>
          <w:rFonts w:hint="eastAsia"/>
        </w:rPr>
        <w:t>）」、「</w:t>
      </w:r>
      <w:r w:rsidR="00020FB6" w:rsidRPr="0064310F">
        <w:rPr>
          <w:rFonts w:hint="eastAsia"/>
        </w:rPr>
        <w:t>地域で暮らすための支援</w:t>
      </w:r>
      <w:r w:rsidRPr="0064310F">
        <w:rPr>
          <w:rFonts w:hint="eastAsia"/>
        </w:rPr>
        <w:t>（</w:t>
      </w:r>
      <w:r w:rsidR="00020FB6" w:rsidRPr="0064310F">
        <w:rPr>
          <w:rFonts w:hint="eastAsia"/>
        </w:rPr>
        <w:t>21.7</w:t>
      </w:r>
      <w:r w:rsidRPr="0064310F">
        <w:rPr>
          <w:rFonts w:hint="eastAsia"/>
        </w:rPr>
        <w:t>%</w:t>
      </w:r>
      <w:r w:rsidRPr="0064310F">
        <w:rPr>
          <w:rFonts w:hint="eastAsia"/>
        </w:rPr>
        <w:t>）」が上位３項目となり、</w:t>
      </w:r>
      <w:r w:rsidR="00020FB6" w:rsidRPr="0064310F">
        <w:rPr>
          <w:rFonts w:hint="eastAsia"/>
        </w:rPr>
        <w:t>医療体制や地域で暮らすための支援に関する施策</w:t>
      </w:r>
      <w:r w:rsidRPr="0064310F">
        <w:rPr>
          <w:rFonts w:hint="eastAsia"/>
        </w:rPr>
        <w:t>の満足度が低い傾向がある。</w:t>
      </w:r>
    </w:p>
    <w:p w14:paraId="57A404CD" w14:textId="4CB788EC" w:rsidR="005F044F" w:rsidRPr="0064310F" w:rsidRDefault="005F044F" w:rsidP="00837FC2">
      <w:pPr>
        <w:autoSpaceDE w:val="0"/>
        <w:autoSpaceDN w:val="0"/>
        <w:snapToGrid w:val="0"/>
        <w:spacing w:line="360" w:lineRule="atLeast"/>
        <w:ind w:firstLineChars="100" w:firstLine="210"/>
      </w:pPr>
      <w:r w:rsidRPr="0064310F">
        <w:rPr>
          <w:rFonts w:hint="eastAsia"/>
        </w:rPr>
        <w:t>また、「わからない」は、</w:t>
      </w:r>
      <w:r w:rsidRPr="0064310F">
        <w:rPr>
          <w:rFonts w:hint="eastAsia"/>
        </w:rPr>
        <w:t>12</w:t>
      </w:r>
      <w:r w:rsidRPr="0064310F">
        <w:rPr>
          <w:rFonts w:hint="eastAsia"/>
        </w:rPr>
        <w:t>施策</w:t>
      </w:r>
      <w:r w:rsidR="00020FB6" w:rsidRPr="0064310F">
        <w:rPr>
          <w:rFonts w:hint="eastAsia"/>
        </w:rPr>
        <w:t>中９施策</w:t>
      </w:r>
      <w:r w:rsidRPr="0064310F">
        <w:rPr>
          <w:rFonts w:hint="eastAsia"/>
        </w:rPr>
        <w:t>で最も多く、「</w:t>
      </w:r>
      <w:r w:rsidR="00020FB6" w:rsidRPr="0064310F">
        <w:rPr>
          <w:rFonts w:hint="eastAsia"/>
        </w:rPr>
        <w:t>障がい・精神福祉の充実</w:t>
      </w:r>
      <w:r w:rsidRPr="0064310F">
        <w:rPr>
          <w:rFonts w:hint="eastAsia"/>
        </w:rPr>
        <w:t>（</w:t>
      </w:r>
      <w:r w:rsidR="00020FB6" w:rsidRPr="0064310F">
        <w:rPr>
          <w:rFonts w:hint="eastAsia"/>
        </w:rPr>
        <w:t>47.0</w:t>
      </w:r>
      <w:r w:rsidRPr="0064310F">
        <w:rPr>
          <w:rFonts w:hint="eastAsia"/>
        </w:rPr>
        <w:t>%</w:t>
      </w:r>
      <w:r w:rsidRPr="0064310F">
        <w:rPr>
          <w:rFonts w:hint="eastAsia"/>
        </w:rPr>
        <w:t>）」、「</w:t>
      </w:r>
      <w:r w:rsidR="00020FB6" w:rsidRPr="0064310F">
        <w:rPr>
          <w:rFonts w:hint="eastAsia"/>
        </w:rPr>
        <w:t>地域福祉活動の推進</w:t>
      </w:r>
      <w:r w:rsidRPr="0064310F">
        <w:rPr>
          <w:rFonts w:hint="eastAsia"/>
        </w:rPr>
        <w:t>（</w:t>
      </w:r>
      <w:r w:rsidR="00020FB6" w:rsidRPr="0064310F">
        <w:rPr>
          <w:rFonts w:hint="eastAsia"/>
        </w:rPr>
        <w:t>45.8</w:t>
      </w:r>
      <w:r w:rsidRPr="0064310F">
        <w:rPr>
          <w:rFonts w:hint="eastAsia"/>
        </w:rPr>
        <w:t>%</w:t>
      </w:r>
      <w:r w:rsidRPr="0064310F">
        <w:rPr>
          <w:rFonts w:hint="eastAsia"/>
        </w:rPr>
        <w:t>）」、「</w:t>
      </w:r>
      <w:r w:rsidR="00020FB6" w:rsidRPr="0064310F">
        <w:rPr>
          <w:rFonts w:hint="eastAsia"/>
        </w:rPr>
        <w:t>地域包括ケアシステムの充実</w:t>
      </w:r>
      <w:r w:rsidRPr="0064310F">
        <w:rPr>
          <w:rFonts w:hint="eastAsia"/>
        </w:rPr>
        <w:t>（</w:t>
      </w:r>
      <w:r w:rsidR="00020FB6" w:rsidRPr="0064310F">
        <w:rPr>
          <w:rFonts w:hint="eastAsia"/>
        </w:rPr>
        <w:t>44.9</w:t>
      </w:r>
      <w:r w:rsidRPr="0064310F">
        <w:rPr>
          <w:rFonts w:hint="eastAsia"/>
        </w:rPr>
        <w:t>%</w:t>
      </w:r>
      <w:r w:rsidRPr="0064310F">
        <w:rPr>
          <w:rFonts w:hint="eastAsia"/>
        </w:rPr>
        <w:t>）」が上位３項目を占める。</w:t>
      </w:r>
    </w:p>
    <w:p w14:paraId="5708BD91" w14:textId="77777777" w:rsidR="005F044F" w:rsidRPr="0064310F" w:rsidRDefault="005F044F" w:rsidP="005F044F"/>
    <w:p w14:paraId="5B33FB25" w14:textId="77777777" w:rsidR="00FF3481" w:rsidRPr="0064310F" w:rsidRDefault="00FF3481" w:rsidP="00FF3481">
      <w:pPr>
        <w:jc w:val="left"/>
        <w:rPr>
          <w:rFonts w:ascii="ＭＳ ゴシック" w:eastAsia="ＭＳ ゴシック"/>
        </w:rPr>
      </w:pPr>
      <w:r w:rsidRPr="0064310F">
        <w:rPr>
          <w:rFonts w:ascii="ＭＳ ゴシック" w:eastAsia="ＭＳ ゴシック" w:hint="eastAsia"/>
        </w:rPr>
        <w:t>「満足」</w:t>
      </w:r>
      <w:r>
        <w:rPr>
          <w:rFonts w:ascii="ＭＳ ゴシック" w:eastAsia="ＭＳ ゴシック" w:hint="eastAsia"/>
        </w:rPr>
        <w:t>・</w:t>
      </w:r>
      <w:r w:rsidRPr="0064310F">
        <w:rPr>
          <w:rFonts w:ascii="ＭＳ ゴシック" w:eastAsia="ＭＳ ゴシック" w:hint="eastAsia"/>
        </w:rPr>
        <w:t>「やや満足」の合計</w:t>
      </w:r>
      <w:r>
        <w:rPr>
          <w:rFonts w:ascii="ＭＳ ゴシック" w:eastAsia="ＭＳ ゴシック" w:hint="eastAsia"/>
        </w:rPr>
        <w:t>が多い</w:t>
      </w:r>
      <w:r w:rsidRPr="0064310F">
        <w:rPr>
          <w:rFonts w:ascii="ＭＳ ゴシック" w:eastAsia="ＭＳ ゴシック" w:hint="eastAsia"/>
        </w:rPr>
        <w:t>上位３項目（単位：％）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4252"/>
        <w:gridCol w:w="4112"/>
      </w:tblGrid>
      <w:tr w:rsidR="0064310F" w:rsidRPr="0064310F" w14:paraId="29BE8B49" w14:textId="77777777">
        <w:trPr>
          <w:trHeight w:val="260"/>
        </w:trPr>
        <w:tc>
          <w:tcPr>
            <w:tcW w:w="703" w:type="dxa"/>
            <w:tcBorders>
              <w:bottom w:val="single" w:sz="4" w:space="0" w:color="auto"/>
            </w:tcBorders>
            <w:shd w:val="clear" w:color="auto" w:fill="D9E1F2"/>
          </w:tcPr>
          <w:p w14:paraId="65A05C07" w14:textId="77777777" w:rsidR="005F044F" w:rsidRPr="0064310F" w:rsidRDefault="005F044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4252" w:type="dxa"/>
            <w:tcBorders>
              <w:bottom w:val="single" w:sz="4" w:space="0" w:color="auto"/>
            </w:tcBorders>
            <w:shd w:val="clear" w:color="auto" w:fill="D9E1F2"/>
            <w:noWrap/>
            <w:hideMark/>
          </w:tcPr>
          <w:p w14:paraId="53F765F0" w14:textId="77777777" w:rsidR="005F044F" w:rsidRPr="0064310F" w:rsidRDefault="005F044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4112" w:type="dxa"/>
            <w:tcBorders>
              <w:bottom w:val="single" w:sz="4" w:space="0" w:color="auto"/>
            </w:tcBorders>
            <w:shd w:val="clear" w:color="auto" w:fill="D9E1F2"/>
            <w:noWrap/>
            <w:hideMark/>
          </w:tcPr>
          <w:p w14:paraId="550E8985" w14:textId="77777777" w:rsidR="005F044F" w:rsidRPr="0064310F" w:rsidRDefault="005F044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「満足」・「やや満足」の合計</w:t>
            </w:r>
          </w:p>
        </w:tc>
      </w:tr>
      <w:tr w:rsidR="0064310F" w:rsidRPr="0064310F" w14:paraId="32FB9C21" w14:textId="77777777">
        <w:trPr>
          <w:trHeight w:val="227"/>
        </w:trPr>
        <w:tc>
          <w:tcPr>
            <w:tcW w:w="703" w:type="dxa"/>
            <w:tcBorders>
              <w:bottom w:val="dotted" w:sz="4" w:space="0" w:color="auto"/>
            </w:tcBorders>
          </w:tcPr>
          <w:p w14:paraId="0DF22C71" w14:textId="77777777" w:rsidR="005F044F" w:rsidRPr="0064310F" w:rsidRDefault="005F044F" w:rsidP="005F044F">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4252" w:type="dxa"/>
            <w:tcBorders>
              <w:bottom w:val="dotted" w:sz="4" w:space="0" w:color="auto"/>
            </w:tcBorders>
            <w:noWrap/>
          </w:tcPr>
          <w:p w14:paraId="1E9F9204" w14:textId="36D5C0E7" w:rsidR="005F044F" w:rsidRPr="0064310F" w:rsidRDefault="005F044F" w:rsidP="005F044F">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4-4 </w:t>
            </w:r>
            <w:r w:rsidRPr="0064310F">
              <w:rPr>
                <w:rFonts w:asciiTheme="majorHAnsi" w:eastAsia="メイリオ" w:hAnsiTheme="majorHAnsi" w:cstheme="majorHAnsi"/>
                <w:sz w:val="18"/>
                <w:szCs w:val="18"/>
              </w:rPr>
              <w:t>感染症予防対策の推進と充実</w:t>
            </w:r>
          </w:p>
        </w:tc>
        <w:tc>
          <w:tcPr>
            <w:tcW w:w="4112" w:type="dxa"/>
            <w:tcBorders>
              <w:bottom w:val="dotted" w:sz="4" w:space="0" w:color="auto"/>
            </w:tcBorders>
            <w:noWrap/>
          </w:tcPr>
          <w:p w14:paraId="6AB1684F" w14:textId="243598AF" w:rsidR="005F044F" w:rsidRPr="0064310F" w:rsidRDefault="005F044F" w:rsidP="005F044F">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55.5 </w:t>
            </w:r>
          </w:p>
        </w:tc>
      </w:tr>
      <w:tr w:rsidR="0064310F" w:rsidRPr="0064310F" w14:paraId="7FD0D9A2" w14:textId="77777777">
        <w:trPr>
          <w:trHeight w:val="227"/>
        </w:trPr>
        <w:tc>
          <w:tcPr>
            <w:tcW w:w="703" w:type="dxa"/>
            <w:tcBorders>
              <w:top w:val="dotted" w:sz="4" w:space="0" w:color="auto"/>
              <w:bottom w:val="dotted" w:sz="4" w:space="0" w:color="auto"/>
            </w:tcBorders>
          </w:tcPr>
          <w:p w14:paraId="79A17A5F" w14:textId="77777777" w:rsidR="005F044F" w:rsidRPr="0064310F" w:rsidRDefault="005F044F" w:rsidP="005F044F">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4252" w:type="dxa"/>
            <w:tcBorders>
              <w:top w:val="dotted" w:sz="4" w:space="0" w:color="auto"/>
              <w:bottom w:val="dotted" w:sz="4" w:space="0" w:color="auto"/>
            </w:tcBorders>
            <w:noWrap/>
          </w:tcPr>
          <w:p w14:paraId="42E08D4A" w14:textId="2A398C87" w:rsidR="005F044F" w:rsidRPr="0064310F" w:rsidRDefault="005F044F" w:rsidP="005F044F">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4-3 </w:t>
            </w:r>
            <w:r w:rsidRPr="0064310F">
              <w:rPr>
                <w:rFonts w:asciiTheme="majorHAnsi" w:eastAsia="メイリオ" w:hAnsiTheme="majorHAnsi" w:cstheme="majorHAnsi"/>
                <w:sz w:val="18"/>
                <w:szCs w:val="18"/>
              </w:rPr>
              <w:t>成人保健対策の推進と充実</w:t>
            </w:r>
          </w:p>
        </w:tc>
        <w:tc>
          <w:tcPr>
            <w:tcW w:w="4112" w:type="dxa"/>
            <w:tcBorders>
              <w:top w:val="dotted" w:sz="4" w:space="0" w:color="auto"/>
              <w:bottom w:val="dotted" w:sz="4" w:space="0" w:color="auto"/>
            </w:tcBorders>
            <w:noWrap/>
          </w:tcPr>
          <w:p w14:paraId="3B99369C" w14:textId="76F51CED" w:rsidR="005F044F" w:rsidRPr="0064310F" w:rsidRDefault="005F044F" w:rsidP="005F044F">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55.4 </w:t>
            </w:r>
          </w:p>
        </w:tc>
      </w:tr>
      <w:tr w:rsidR="0064310F" w:rsidRPr="0064310F" w14:paraId="6C84CF12" w14:textId="77777777">
        <w:trPr>
          <w:trHeight w:val="227"/>
        </w:trPr>
        <w:tc>
          <w:tcPr>
            <w:tcW w:w="703" w:type="dxa"/>
            <w:tcBorders>
              <w:top w:val="dotted" w:sz="4" w:space="0" w:color="auto"/>
            </w:tcBorders>
          </w:tcPr>
          <w:p w14:paraId="0A3A0953" w14:textId="77777777" w:rsidR="005F044F" w:rsidRPr="0064310F" w:rsidRDefault="005F044F" w:rsidP="005F044F">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4252" w:type="dxa"/>
            <w:tcBorders>
              <w:top w:val="dotted" w:sz="4" w:space="0" w:color="auto"/>
            </w:tcBorders>
            <w:noWrap/>
          </w:tcPr>
          <w:p w14:paraId="6F847729" w14:textId="6D47648C" w:rsidR="005F044F" w:rsidRPr="0064310F" w:rsidRDefault="005F044F" w:rsidP="005F044F">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4-5 </w:t>
            </w:r>
            <w:r w:rsidRPr="0064310F">
              <w:rPr>
                <w:rFonts w:asciiTheme="majorHAnsi" w:eastAsia="メイリオ" w:hAnsiTheme="majorHAnsi" w:cstheme="majorHAnsi"/>
                <w:sz w:val="18"/>
                <w:szCs w:val="18"/>
              </w:rPr>
              <w:t>母子保健対策の推進と充実</w:t>
            </w:r>
          </w:p>
        </w:tc>
        <w:tc>
          <w:tcPr>
            <w:tcW w:w="4112" w:type="dxa"/>
            <w:tcBorders>
              <w:top w:val="dotted" w:sz="4" w:space="0" w:color="auto"/>
            </w:tcBorders>
            <w:noWrap/>
          </w:tcPr>
          <w:p w14:paraId="47DC6112" w14:textId="1E5D1837" w:rsidR="005F044F" w:rsidRPr="0064310F" w:rsidRDefault="005F044F" w:rsidP="005F044F">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45.0 </w:t>
            </w:r>
          </w:p>
        </w:tc>
      </w:tr>
    </w:tbl>
    <w:p w14:paraId="43AB235C" w14:textId="77777777" w:rsidR="00FF3481" w:rsidRPr="0064310F" w:rsidRDefault="00FF3481" w:rsidP="00FF3481">
      <w:pPr>
        <w:jc w:val="left"/>
        <w:rPr>
          <w:rFonts w:ascii="ＭＳ ゴシック" w:eastAsia="ＭＳ ゴシック"/>
        </w:rPr>
      </w:pPr>
      <w:r w:rsidRPr="0064310F">
        <w:rPr>
          <w:rFonts w:ascii="ＭＳ ゴシック" w:eastAsia="ＭＳ ゴシック" w:hint="eastAsia"/>
        </w:rPr>
        <w:t>「不満」</w:t>
      </w:r>
      <w:r>
        <w:rPr>
          <w:rFonts w:ascii="ＭＳ ゴシック" w:eastAsia="ＭＳ ゴシック" w:hint="eastAsia"/>
        </w:rPr>
        <w:t>・</w:t>
      </w:r>
      <w:r w:rsidRPr="0064310F">
        <w:rPr>
          <w:rFonts w:ascii="ＭＳ ゴシック" w:eastAsia="ＭＳ ゴシック" w:hint="eastAsia"/>
        </w:rPr>
        <w:t>「やや不満」の合計</w:t>
      </w:r>
      <w:r>
        <w:rPr>
          <w:rFonts w:ascii="ＭＳ ゴシック" w:eastAsia="ＭＳ ゴシック" w:hint="eastAsia"/>
        </w:rPr>
        <w:t>が多い</w:t>
      </w:r>
      <w:r w:rsidRPr="0064310F">
        <w:rPr>
          <w:rFonts w:ascii="ＭＳ ゴシック" w:eastAsia="ＭＳ ゴシック" w:hint="eastAsia"/>
        </w:rPr>
        <w:t>上位３項目（単位：％）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4252"/>
        <w:gridCol w:w="4112"/>
      </w:tblGrid>
      <w:tr w:rsidR="0064310F" w:rsidRPr="0064310F" w14:paraId="5E15DCD7" w14:textId="77777777">
        <w:trPr>
          <w:trHeight w:val="260"/>
        </w:trPr>
        <w:tc>
          <w:tcPr>
            <w:tcW w:w="703" w:type="dxa"/>
            <w:tcBorders>
              <w:bottom w:val="single" w:sz="4" w:space="0" w:color="auto"/>
            </w:tcBorders>
            <w:shd w:val="clear" w:color="auto" w:fill="D9E1F2"/>
          </w:tcPr>
          <w:p w14:paraId="7409B6DF" w14:textId="77777777" w:rsidR="005F044F" w:rsidRPr="0064310F" w:rsidRDefault="005F044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4252" w:type="dxa"/>
            <w:tcBorders>
              <w:bottom w:val="single" w:sz="4" w:space="0" w:color="auto"/>
            </w:tcBorders>
            <w:shd w:val="clear" w:color="auto" w:fill="D9E1F2"/>
            <w:noWrap/>
            <w:hideMark/>
          </w:tcPr>
          <w:p w14:paraId="33B981A6" w14:textId="77777777" w:rsidR="005F044F" w:rsidRPr="0064310F" w:rsidRDefault="005F044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4112" w:type="dxa"/>
            <w:tcBorders>
              <w:bottom w:val="single" w:sz="4" w:space="0" w:color="auto"/>
            </w:tcBorders>
            <w:shd w:val="clear" w:color="auto" w:fill="D9E1F2"/>
            <w:noWrap/>
            <w:hideMark/>
          </w:tcPr>
          <w:p w14:paraId="6EAF81DD" w14:textId="77777777" w:rsidR="005F044F" w:rsidRPr="0064310F" w:rsidRDefault="005F044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「不満」・「やや不満」の合計</w:t>
            </w:r>
          </w:p>
        </w:tc>
      </w:tr>
      <w:tr w:rsidR="0064310F" w:rsidRPr="0064310F" w14:paraId="1E36753D" w14:textId="77777777">
        <w:trPr>
          <w:trHeight w:val="227"/>
        </w:trPr>
        <w:tc>
          <w:tcPr>
            <w:tcW w:w="703" w:type="dxa"/>
            <w:tcBorders>
              <w:bottom w:val="dotted" w:sz="4" w:space="0" w:color="auto"/>
            </w:tcBorders>
          </w:tcPr>
          <w:p w14:paraId="07C61121" w14:textId="77777777" w:rsidR="005F044F" w:rsidRPr="0064310F" w:rsidRDefault="005F044F" w:rsidP="005F044F">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4252" w:type="dxa"/>
            <w:tcBorders>
              <w:bottom w:val="dotted" w:sz="4" w:space="0" w:color="auto"/>
            </w:tcBorders>
            <w:noWrap/>
          </w:tcPr>
          <w:p w14:paraId="548BDD7A" w14:textId="3306FA40" w:rsidR="005F044F" w:rsidRPr="0064310F" w:rsidRDefault="005F044F" w:rsidP="005F044F">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4-1 </w:t>
            </w:r>
            <w:r w:rsidRPr="0064310F">
              <w:rPr>
                <w:rFonts w:asciiTheme="majorHAnsi" w:eastAsia="メイリオ" w:hAnsiTheme="majorHAnsi" w:cstheme="majorHAnsi"/>
                <w:sz w:val="18"/>
                <w:szCs w:val="18"/>
              </w:rPr>
              <w:t>地域医療の確保（診療体制の確保）</w:t>
            </w:r>
          </w:p>
        </w:tc>
        <w:tc>
          <w:tcPr>
            <w:tcW w:w="4112" w:type="dxa"/>
            <w:tcBorders>
              <w:bottom w:val="dotted" w:sz="4" w:space="0" w:color="auto"/>
            </w:tcBorders>
            <w:noWrap/>
          </w:tcPr>
          <w:p w14:paraId="14BC7DE5" w14:textId="051D8E9E" w:rsidR="005F044F" w:rsidRPr="0064310F" w:rsidRDefault="005F044F" w:rsidP="005F044F">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42.3 </w:t>
            </w:r>
          </w:p>
        </w:tc>
      </w:tr>
      <w:tr w:rsidR="0064310F" w:rsidRPr="0064310F" w14:paraId="61389C92" w14:textId="77777777">
        <w:trPr>
          <w:trHeight w:val="227"/>
        </w:trPr>
        <w:tc>
          <w:tcPr>
            <w:tcW w:w="703" w:type="dxa"/>
            <w:tcBorders>
              <w:top w:val="dotted" w:sz="4" w:space="0" w:color="auto"/>
              <w:bottom w:val="dotted" w:sz="4" w:space="0" w:color="auto"/>
            </w:tcBorders>
          </w:tcPr>
          <w:p w14:paraId="2A3C5DBC" w14:textId="77777777" w:rsidR="005F044F" w:rsidRPr="0064310F" w:rsidRDefault="005F044F" w:rsidP="005F044F">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4252" w:type="dxa"/>
            <w:tcBorders>
              <w:top w:val="dotted" w:sz="4" w:space="0" w:color="auto"/>
              <w:bottom w:val="dotted" w:sz="4" w:space="0" w:color="auto"/>
            </w:tcBorders>
            <w:noWrap/>
          </w:tcPr>
          <w:p w14:paraId="68E4AE17" w14:textId="23D29684" w:rsidR="005F044F" w:rsidRPr="0064310F" w:rsidRDefault="005F044F" w:rsidP="005F044F">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4-2 </w:t>
            </w:r>
            <w:r w:rsidRPr="0064310F">
              <w:rPr>
                <w:rFonts w:asciiTheme="majorHAnsi" w:eastAsia="メイリオ" w:hAnsiTheme="majorHAnsi" w:cstheme="majorHAnsi"/>
                <w:sz w:val="18"/>
                <w:szCs w:val="18"/>
              </w:rPr>
              <w:t>地域医療の確保（救急体制の確保）</w:t>
            </w:r>
          </w:p>
        </w:tc>
        <w:tc>
          <w:tcPr>
            <w:tcW w:w="4112" w:type="dxa"/>
            <w:tcBorders>
              <w:top w:val="dotted" w:sz="4" w:space="0" w:color="auto"/>
              <w:bottom w:val="dotted" w:sz="4" w:space="0" w:color="auto"/>
            </w:tcBorders>
            <w:noWrap/>
          </w:tcPr>
          <w:p w14:paraId="27F79C6C" w14:textId="4FF90C51" w:rsidR="005F044F" w:rsidRPr="0064310F" w:rsidRDefault="005F044F" w:rsidP="005F044F">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27.1 </w:t>
            </w:r>
          </w:p>
        </w:tc>
      </w:tr>
      <w:tr w:rsidR="0064310F" w:rsidRPr="0064310F" w14:paraId="4CE7AE8C" w14:textId="77777777">
        <w:trPr>
          <w:trHeight w:val="227"/>
        </w:trPr>
        <w:tc>
          <w:tcPr>
            <w:tcW w:w="703" w:type="dxa"/>
            <w:tcBorders>
              <w:top w:val="dotted" w:sz="4" w:space="0" w:color="auto"/>
            </w:tcBorders>
          </w:tcPr>
          <w:p w14:paraId="53DB75DD" w14:textId="77777777" w:rsidR="005F044F" w:rsidRPr="0064310F" w:rsidRDefault="005F044F" w:rsidP="005F044F">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4252" w:type="dxa"/>
            <w:tcBorders>
              <w:top w:val="dotted" w:sz="4" w:space="0" w:color="auto"/>
            </w:tcBorders>
            <w:noWrap/>
          </w:tcPr>
          <w:p w14:paraId="25457D8C" w14:textId="44619FE9" w:rsidR="005F044F" w:rsidRPr="0064310F" w:rsidRDefault="005F044F" w:rsidP="005F044F">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4-6 </w:t>
            </w:r>
            <w:r w:rsidRPr="0064310F">
              <w:rPr>
                <w:rFonts w:asciiTheme="majorHAnsi" w:eastAsia="メイリオ" w:hAnsiTheme="majorHAnsi" w:cstheme="majorHAnsi"/>
                <w:sz w:val="18"/>
                <w:szCs w:val="18"/>
              </w:rPr>
              <w:t>地域で暮らすための支援</w:t>
            </w:r>
          </w:p>
        </w:tc>
        <w:tc>
          <w:tcPr>
            <w:tcW w:w="4112" w:type="dxa"/>
            <w:tcBorders>
              <w:top w:val="dotted" w:sz="4" w:space="0" w:color="auto"/>
            </w:tcBorders>
            <w:noWrap/>
          </w:tcPr>
          <w:p w14:paraId="75EE2AAA" w14:textId="770D6C8B" w:rsidR="005F044F" w:rsidRPr="0064310F" w:rsidRDefault="005F044F" w:rsidP="005F044F">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21.7 </w:t>
            </w:r>
          </w:p>
        </w:tc>
      </w:tr>
    </w:tbl>
    <w:p w14:paraId="221C0841" w14:textId="77777777" w:rsidR="00FF3481" w:rsidRPr="0064310F" w:rsidRDefault="00FF3481" w:rsidP="00FF3481">
      <w:pPr>
        <w:jc w:val="left"/>
        <w:rPr>
          <w:rFonts w:ascii="ＭＳ ゴシック" w:eastAsia="ＭＳ ゴシック"/>
        </w:rPr>
      </w:pPr>
      <w:r w:rsidRPr="0064310F">
        <w:rPr>
          <w:rFonts w:ascii="ＭＳ ゴシック" w:eastAsia="ＭＳ ゴシック" w:hint="eastAsia"/>
        </w:rPr>
        <w:t>「わからない」</w:t>
      </w:r>
      <w:r>
        <w:rPr>
          <w:rFonts w:ascii="ＭＳ ゴシック" w:eastAsia="ＭＳ ゴシック" w:hint="eastAsia"/>
        </w:rPr>
        <w:t>が多い</w:t>
      </w:r>
      <w:r w:rsidRPr="0064310F">
        <w:rPr>
          <w:rFonts w:ascii="ＭＳ ゴシック" w:eastAsia="ＭＳ ゴシック" w:hint="eastAsia"/>
        </w:rPr>
        <w:t>上位３項目（単位：％）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4252"/>
        <w:gridCol w:w="4112"/>
      </w:tblGrid>
      <w:tr w:rsidR="0064310F" w:rsidRPr="0064310F" w14:paraId="322DAB47" w14:textId="77777777">
        <w:trPr>
          <w:trHeight w:val="260"/>
        </w:trPr>
        <w:tc>
          <w:tcPr>
            <w:tcW w:w="703" w:type="dxa"/>
            <w:tcBorders>
              <w:bottom w:val="single" w:sz="4" w:space="0" w:color="auto"/>
            </w:tcBorders>
            <w:shd w:val="clear" w:color="auto" w:fill="D9E1F2"/>
          </w:tcPr>
          <w:p w14:paraId="3CD9B498" w14:textId="77777777" w:rsidR="005F044F" w:rsidRPr="0064310F" w:rsidRDefault="005F044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4252" w:type="dxa"/>
            <w:tcBorders>
              <w:bottom w:val="single" w:sz="4" w:space="0" w:color="auto"/>
            </w:tcBorders>
            <w:shd w:val="clear" w:color="auto" w:fill="D9E1F2"/>
            <w:noWrap/>
            <w:hideMark/>
          </w:tcPr>
          <w:p w14:paraId="06F20343" w14:textId="77777777" w:rsidR="005F044F" w:rsidRPr="0064310F" w:rsidRDefault="005F044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4112" w:type="dxa"/>
            <w:tcBorders>
              <w:bottom w:val="single" w:sz="4" w:space="0" w:color="auto"/>
            </w:tcBorders>
            <w:shd w:val="clear" w:color="auto" w:fill="D9E1F2"/>
            <w:noWrap/>
            <w:hideMark/>
          </w:tcPr>
          <w:p w14:paraId="0D73E53A" w14:textId="77777777" w:rsidR="005F044F" w:rsidRPr="0064310F" w:rsidRDefault="005F044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「わからない」の割合</w:t>
            </w:r>
          </w:p>
        </w:tc>
      </w:tr>
      <w:tr w:rsidR="0064310F" w:rsidRPr="0064310F" w14:paraId="086AB302" w14:textId="77777777">
        <w:trPr>
          <w:trHeight w:val="227"/>
        </w:trPr>
        <w:tc>
          <w:tcPr>
            <w:tcW w:w="703" w:type="dxa"/>
            <w:tcBorders>
              <w:bottom w:val="dotted" w:sz="4" w:space="0" w:color="auto"/>
            </w:tcBorders>
          </w:tcPr>
          <w:p w14:paraId="1D108807" w14:textId="77777777" w:rsidR="00020FB6" w:rsidRPr="0064310F" w:rsidRDefault="00020FB6" w:rsidP="00020FB6">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4252" w:type="dxa"/>
            <w:tcBorders>
              <w:bottom w:val="dotted" w:sz="4" w:space="0" w:color="auto"/>
            </w:tcBorders>
            <w:noWrap/>
          </w:tcPr>
          <w:p w14:paraId="1E3F4817" w14:textId="2243C66D" w:rsidR="00020FB6" w:rsidRPr="0064310F" w:rsidRDefault="00020FB6" w:rsidP="00020FB6">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4-11 </w:t>
            </w:r>
            <w:r w:rsidRPr="0064310F">
              <w:rPr>
                <w:rFonts w:asciiTheme="majorHAnsi" w:eastAsia="メイリオ" w:hAnsiTheme="majorHAnsi" w:cstheme="majorHAnsi"/>
                <w:sz w:val="18"/>
                <w:szCs w:val="18"/>
              </w:rPr>
              <w:t>障がい・精神福祉の充実</w:t>
            </w:r>
          </w:p>
        </w:tc>
        <w:tc>
          <w:tcPr>
            <w:tcW w:w="4112" w:type="dxa"/>
            <w:tcBorders>
              <w:bottom w:val="dotted" w:sz="4" w:space="0" w:color="auto"/>
            </w:tcBorders>
            <w:noWrap/>
          </w:tcPr>
          <w:p w14:paraId="7CBD6222" w14:textId="6F8FC2FA" w:rsidR="00020FB6" w:rsidRPr="0064310F" w:rsidRDefault="00020FB6" w:rsidP="00020FB6">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47.0 </w:t>
            </w:r>
          </w:p>
        </w:tc>
      </w:tr>
      <w:tr w:rsidR="0064310F" w:rsidRPr="0064310F" w14:paraId="0118A16F" w14:textId="77777777">
        <w:trPr>
          <w:trHeight w:val="227"/>
        </w:trPr>
        <w:tc>
          <w:tcPr>
            <w:tcW w:w="703" w:type="dxa"/>
            <w:tcBorders>
              <w:top w:val="dotted" w:sz="4" w:space="0" w:color="auto"/>
              <w:bottom w:val="dotted" w:sz="4" w:space="0" w:color="auto"/>
            </w:tcBorders>
          </w:tcPr>
          <w:p w14:paraId="00620290" w14:textId="77777777" w:rsidR="00020FB6" w:rsidRPr="0064310F" w:rsidRDefault="00020FB6" w:rsidP="00020FB6">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4252" w:type="dxa"/>
            <w:tcBorders>
              <w:top w:val="dotted" w:sz="4" w:space="0" w:color="auto"/>
              <w:bottom w:val="dotted" w:sz="4" w:space="0" w:color="auto"/>
            </w:tcBorders>
            <w:noWrap/>
          </w:tcPr>
          <w:p w14:paraId="4B08EF95" w14:textId="70338B53" w:rsidR="00020FB6" w:rsidRPr="0064310F" w:rsidRDefault="00020FB6" w:rsidP="00020FB6">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4-10 </w:t>
            </w:r>
            <w:r w:rsidRPr="0064310F">
              <w:rPr>
                <w:rFonts w:asciiTheme="majorHAnsi" w:eastAsia="メイリオ" w:hAnsiTheme="majorHAnsi" w:cstheme="majorHAnsi"/>
                <w:sz w:val="18"/>
                <w:szCs w:val="18"/>
              </w:rPr>
              <w:t>地域福祉活動の推進</w:t>
            </w:r>
          </w:p>
        </w:tc>
        <w:tc>
          <w:tcPr>
            <w:tcW w:w="4112" w:type="dxa"/>
            <w:tcBorders>
              <w:top w:val="dotted" w:sz="4" w:space="0" w:color="auto"/>
              <w:bottom w:val="dotted" w:sz="4" w:space="0" w:color="auto"/>
            </w:tcBorders>
            <w:noWrap/>
          </w:tcPr>
          <w:p w14:paraId="30DBF37C" w14:textId="13715A6E" w:rsidR="00020FB6" w:rsidRPr="0064310F" w:rsidRDefault="00020FB6" w:rsidP="00020FB6">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45.8 </w:t>
            </w:r>
          </w:p>
        </w:tc>
      </w:tr>
      <w:tr w:rsidR="0064310F" w:rsidRPr="0064310F" w14:paraId="5CC2B28C" w14:textId="77777777">
        <w:trPr>
          <w:trHeight w:val="227"/>
        </w:trPr>
        <w:tc>
          <w:tcPr>
            <w:tcW w:w="703" w:type="dxa"/>
            <w:tcBorders>
              <w:top w:val="dotted" w:sz="4" w:space="0" w:color="auto"/>
            </w:tcBorders>
          </w:tcPr>
          <w:p w14:paraId="28F5DA72" w14:textId="77777777" w:rsidR="00020FB6" w:rsidRPr="0064310F" w:rsidRDefault="00020FB6" w:rsidP="00020FB6">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4252" w:type="dxa"/>
            <w:tcBorders>
              <w:top w:val="dotted" w:sz="4" w:space="0" w:color="auto"/>
            </w:tcBorders>
            <w:noWrap/>
          </w:tcPr>
          <w:p w14:paraId="7ACA06F3" w14:textId="66CF4D11" w:rsidR="00020FB6" w:rsidRPr="0064310F" w:rsidRDefault="00020FB6" w:rsidP="00020FB6">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4-9 </w:t>
            </w:r>
            <w:r w:rsidRPr="0064310F">
              <w:rPr>
                <w:rFonts w:asciiTheme="majorHAnsi" w:eastAsia="メイリオ" w:hAnsiTheme="majorHAnsi" w:cstheme="majorHAnsi"/>
                <w:sz w:val="18"/>
                <w:szCs w:val="18"/>
              </w:rPr>
              <w:t>地域包括ケアシステムの充実</w:t>
            </w:r>
          </w:p>
        </w:tc>
        <w:tc>
          <w:tcPr>
            <w:tcW w:w="4112" w:type="dxa"/>
            <w:tcBorders>
              <w:top w:val="dotted" w:sz="4" w:space="0" w:color="auto"/>
            </w:tcBorders>
            <w:noWrap/>
          </w:tcPr>
          <w:p w14:paraId="3379A52E" w14:textId="755C74F6" w:rsidR="00020FB6" w:rsidRPr="0064310F" w:rsidRDefault="00020FB6" w:rsidP="00020FB6">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44.9 </w:t>
            </w:r>
          </w:p>
        </w:tc>
      </w:tr>
    </w:tbl>
    <w:p w14:paraId="344880B9" w14:textId="77777777" w:rsidR="005F044F" w:rsidRPr="0064310F" w:rsidRDefault="005F044F" w:rsidP="005F044F"/>
    <w:p w14:paraId="56C7F2F4" w14:textId="77777777" w:rsidR="00AF44B6" w:rsidRPr="0064310F" w:rsidRDefault="00AF44B6" w:rsidP="00AF44B6">
      <w:pPr>
        <w:jc w:val="left"/>
        <w:rPr>
          <w:rFonts w:ascii="ＭＳ ゴシック" w:eastAsia="ＭＳ ゴシック"/>
        </w:rPr>
      </w:pPr>
      <w:r w:rsidRPr="0064310F">
        <w:rPr>
          <w:rFonts w:ascii="ＭＳ ゴシック" w:eastAsia="ＭＳ ゴシック" w:hint="eastAsia"/>
        </w:rPr>
        <w:t>参考：</w:t>
      </w:r>
      <w:r>
        <w:rPr>
          <w:rFonts w:ascii="ＭＳ ゴシック" w:eastAsia="ＭＳ ゴシック" w:hint="eastAsia"/>
        </w:rPr>
        <w:t>全ての項目の</w:t>
      </w:r>
      <w:r w:rsidRPr="0064310F">
        <w:rPr>
          <w:rFonts w:ascii="ＭＳ ゴシック" w:eastAsia="ＭＳ ゴシック" w:hint="eastAsia"/>
        </w:rPr>
        <w:t>まちづくり満足度グラフ</w:t>
      </w:r>
    </w:p>
    <w:p w14:paraId="5C7F0735" w14:textId="7B00A1BE" w:rsidR="005F044F" w:rsidRPr="0064310F" w:rsidRDefault="005F044F" w:rsidP="005F044F">
      <w:pPr>
        <w:jc w:val="center"/>
      </w:pPr>
      <w:r w:rsidRPr="0064310F">
        <w:rPr>
          <w:noProof/>
        </w:rPr>
        <w:drawing>
          <wp:inline distT="0" distB="0" distL="0" distR="0" wp14:anchorId="09951621" wp14:editId="27D39DB7">
            <wp:extent cx="4679881" cy="2143354"/>
            <wp:effectExtent l="0" t="0" r="6985" b="0"/>
            <wp:docPr id="5157330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1">
                      <a:extLst>
                        <a:ext uri="{28A0092B-C50C-407E-A947-70E740481C1C}">
                          <a14:useLocalDpi xmlns:a14="http://schemas.microsoft.com/office/drawing/2010/main" val="0"/>
                        </a:ext>
                      </a:extLst>
                    </a:blip>
                    <a:srcRect b="68985"/>
                    <a:stretch>
                      <a:fillRect/>
                    </a:stretch>
                  </pic:blipFill>
                  <pic:spPr bwMode="auto">
                    <a:xfrm>
                      <a:off x="0" y="0"/>
                      <a:ext cx="4680000" cy="2143409"/>
                    </a:xfrm>
                    <a:prstGeom prst="rect">
                      <a:avLst/>
                    </a:prstGeom>
                    <a:noFill/>
                    <a:ln>
                      <a:noFill/>
                    </a:ln>
                    <a:extLst>
                      <a:ext uri="{53640926-AAD7-44D8-BBD7-CCE9431645EC}">
                        <a14:shadowObscured xmlns:a14="http://schemas.microsoft.com/office/drawing/2010/main"/>
                      </a:ext>
                    </a:extLst>
                  </pic:spPr>
                </pic:pic>
              </a:graphicData>
            </a:graphic>
          </wp:inline>
        </w:drawing>
      </w:r>
    </w:p>
    <w:p w14:paraId="10445978" w14:textId="77777777" w:rsidR="005F044F" w:rsidRPr="0064310F" w:rsidRDefault="005F044F" w:rsidP="005F044F">
      <w:r w:rsidRPr="0064310F">
        <w:br w:type="page"/>
      </w:r>
    </w:p>
    <w:p w14:paraId="73DEF376" w14:textId="2730E757" w:rsidR="00020FB6" w:rsidRPr="0064310F" w:rsidRDefault="00020FB6" w:rsidP="00020FB6">
      <w:pPr>
        <w:pStyle w:val="2"/>
        <w:rPr>
          <w:b w:val="0"/>
          <w:bCs/>
        </w:rPr>
      </w:pPr>
      <w:bookmarkStart w:id="111" w:name="_Toc227065094"/>
      <w:bookmarkStart w:id="112" w:name="_Toc227071885"/>
      <w:bookmarkStart w:id="113" w:name="_Toc227136249"/>
      <w:bookmarkStart w:id="114" w:name="_Toc227137703"/>
      <w:bookmarkStart w:id="115" w:name="_Toc227218107"/>
      <w:bookmarkStart w:id="116" w:name="_Toc227233570"/>
      <w:r w:rsidRPr="0064310F">
        <w:rPr>
          <w:rFonts w:hint="eastAsia"/>
          <w:b w:val="0"/>
          <w:bCs/>
        </w:rPr>
        <w:lastRenderedPageBreak/>
        <w:t>5</w:t>
      </w:r>
      <w:r w:rsidRPr="0064310F">
        <w:rPr>
          <w:rFonts w:hint="eastAsia"/>
          <w:b w:val="0"/>
          <w:bCs/>
        </w:rPr>
        <w:t>）</w:t>
      </w:r>
      <w:r w:rsidR="00866660">
        <w:rPr>
          <w:rFonts w:hint="eastAsia"/>
          <w:b w:val="0"/>
          <w:bCs/>
        </w:rPr>
        <w:t>「生活環境分野：</w:t>
      </w:r>
      <w:r w:rsidRPr="0064310F">
        <w:rPr>
          <w:rFonts w:hint="eastAsia"/>
          <w:b w:val="0"/>
          <w:bCs/>
        </w:rPr>
        <w:t>安心して楽しく暮らせる快適な生活環境のまちづくり</w:t>
      </w:r>
      <w:bookmarkEnd w:id="111"/>
      <w:bookmarkEnd w:id="112"/>
      <w:bookmarkEnd w:id="113"/>
      <w:bookmarkEnd w:id="114"/>
      <w:r w:rsidR="00866660">
        <w:rPr>
          <w:rFonts w:hint="eastAsia"/>
          <w:b w:val="0"/>
          <w:bCs/>
        </w:rPr>
        <w:t>」に対する満足度</w:t>
      </w:r>
      <w:bookmarkEnd w:id="115"/>
      <w:bookmarkEnd w:id="116"/>
    </w:p>
    <w:p w14:paraId="1DDE1B3A" w14:textId="77777777" w:rsidR="00866660" w:rsidRDefault="00020FB6" w:rsidP="00020FB6">
      <w:pPr>
        <w:autoSpaceDE w:val="0"/>
        <w:autoSpaceDN w:val="0"/>
        <w:snapToGrid w:val="0"/>
        <w:spacing w:line="360" w:lineRule="atLeast"/>
      </w:pPr>
      <w:r w:rsidRPr="0064310F">
        <w:rPr>
          <w:rFonts w:hint="eastAsia"/>
        </w:rPr>
        <w:t xml:space="preserve">　肯定的意見は、「</w:t>
      </w:r>
      <w:r w:rsidR="00D95BC2" w:rsidRPr="0064310F">
        <w:rPr>
          <w:rFonts w:hint="eastAsia"/>
        </w:rPr>
        <w:t>緑の保全と緑化の推進</w:t>
      </w:r>
      <w:r w:rsidRPr="0064310F">
        <w:rPr>
          <w:rFonts w:hint="eastAsia"/>
        </w:rPr>
        <w:t>（</w:t>
      </w:r>
      <w:r w:rsidR="00D95BC2" w:rsidRPr="0064310F">
        <w:rPr>
          <w:rFonts w:hint="eastAsia"/>
        </w:rPr>
        <w:t>57.6</w:t>
      </w:r>
      <w:r w:rsidRPr="0064310F">
        <w:rPr>
          <w:rFonts w:hint="eastAsia"/>
        </w:rPr>
        <w:t>%</w:t>
      </w:r>
      <w:r w:rsidRPr="0064310F">
        <w:rPr>
          <w:rFonts w:hint="eastAsia"/>
        </w:rPr>
        <w:t>）」、「</w:t>
      </w:r>
      <w:r w:rsidR="00D95BC2" w:rsidRPr="0064310F">
        <w:rPr>
          <w:rFonts w:hint="eastAsia"/>
        </w:rPr>
        <w:t>雪に強い生活環境づくり</w:t>
      </w:r>
      <w:r w:rsidRPr="0064310F">
        <w:rPr>
          <w:rFonts w:hint="eastAsia"/>
        </w:rPr>
        <w:t>（</w:t>
      </w:r>
      <w:r w:rsidR="00D95BC2" w:rsidRPr="0064310F">
        <w:rPr>
          <w:rFonts w:hint="eastAsia"/>
        </w:rPr>
        <w:t>56.1</w:t>
      </w:r>
      <w:r w:rsidRPr="0064310F">
        <w:rPr>
          <w:rFonts w:hint="eastAsia"/>
        </w:rPr>
        <w:t>%</w:t>
      </w:r>
      <w:r w:rsidRPr="0064310F">
        <w:rPr>
          <w:rFonts w:hint="eastAsia"/>
        </w:rPr>
        <w:t>）」、「</w:t>
      </w:r>
      <w:r w:rsidR="00D95BC2" w:rsidRPr="0064310F">
        <w:rPr>
          <w:rFonts w:hint="eastAsia"/>
        </w:rPr>
        <w:t>豊かで快適な住宅・住環境づくり</w:t>
      </w:r>
      <w:r w:rsidRPr="0064310F">
        <w:rPr>
          <w:rFonts w:hint="eastAsia"/>
        </w:rPr>
        <w:t>（</w:t>
      </w:r>
      <w:r w:rsidR="00D95BC2" w:rsidRPr="0064310F">
        <w:rPr>
          <w:rFonts w:hint="eastAsia"/>
        </w:rPr>
        <w:t>52.4</w:t>
      </w:r>
      <w:r w:rsidRPr="0064310F">
        <w:rPr>
          <w:rFonts w:hint="eastAsia"/>
        </w:rPr>
        <w:t>%</w:t>
      </w:r>
      <w:r w:rsidRPr="0064310F">
        <w:rPr>
          <w:rFonts w:hint="eastAsia"/>
        </w:rPr>
        <w:t>）」が上位３項目を占め、</w:t>
      </w:r>
      <w:r w:rsidR="00D95BC2" w:rsidRPr="0064310F">
        <w:rPr>
          <w:rFonts w:hint="eastAsia"/>
        </w:rPr>
        <w:t>生活環境や住環境の充実に関する施策</w:t>
      </w:r>
      <w:r w:rsidRPr="0064310F">
        <w:rPr>
          <w:rFonts w:hint="eastAsia"/>
        </w:rPr>
        <w:t>の満足度が高い傾向がある。一方、否定的意見は、「</w:t>
      </w:r>
      <w:r w:rsidR="00D95BC2" w:rsidRPr="0064310F">
        <w:rPr>
          <w:rFonts w:hint="eastAsia"/>
        </w:rPr>
        <w:t>広域交通網の整備</w:t>
      </w:r>
      <w:r w:rsidRPr="0064310F">
        <w:rPr>
          <w:rFonts w:hint="eastAsia"/>
        </w:rPr>
        <w:t>（</w:t>
      </w:r>
      <w:r w:rsidR="00D95BC2" w:rsidRPr="0064310F">
        <w:rPr>
          <w:rFonts w:hint="eastAsia"/>
        </w:rPr>
        <w:t>37.4</w:t>
      </w:r>
      <w:r w:rsidRPr="0064310F">
        <w:rPr>
          <w:rFonts w:hint="eastAsia"/>
        </w:rPr>
        <w:t>%</w:t>
      </w:r>
      <w:r w:rsidRPr="0064310F">
        <w:rPr>
          <w:rFonts w:hint="eastAsia"/>
        </w:rPr>
        <w:t>）」、「</w:t>
      </w:r>
      <w:r w:rsidR="00D95BC2" w:rsidRPr="0064310F">
        <w:rPr>
          <w:rFonts w:hint="eastAsia"/>
        </w:rPr>
        <w:t>ごみ処理体制の充実</w:t>
      </w:r>
      <w:r w:rsidRPr="0064310F">
        <w:rPr>
          <w:rFonts w:hint="eastAsia"/>
        </w:rPr>
        <w:t>（</w:t>
      </w:r>
      <w:r w:rsidR="00D95BC2" w:rsidRPr="0064310F">
        <w:rPr>
          <w:rFonts w:hint="eastAsia"/>
        </w:rPr>
        <w:t>35.4</w:t>
      </w:r>
      <w:r w:rsidRPr="0064310F">
        <w:rPr>
          <w:rFonts w:hint="eastAsia"/>
        </w:rPr>
        <w:t>%</w:t>
      </w:r>
      <w:r w:rsidRPr="0064310F">
        <w:rPr>
          <w:rFonts w:hint="eastAsia"/>
        </w:rPr>
        <w:t>）」、「</w:t>
      </w:r>
      <w:r w:rsidR="00D95BC2" w:rsidRPr="0064310F">
        <w:rPr>
          <w:rFonts w:hint="eastAsia"/>
        </w:rPr>
        <w:t>地域公共交通網の利便性向上</w:t>
      </w:r>
      <w:r w:rsidRPr="0064310F">
        <w:rPr>
          <w:rFonts w:hint="eastAsia"/>
        </w:rPr>
        <w:t>（</w:t>
      </w:r>
      <w:r w:rsidR="00D95BC2" w:rsidRPr="0064310F">
        <w:rPr>
          <w:rFonts w:hint="eastAsia"/>
        </w:rPr>
        <w:t>35.3</w:t>
      </w:r>
      <w:r w:rsidRPr="0064310F">
        <w:rPr>
          <w:rFonts w:hint="eastAsia"/>
        </w:rPr>
        <w:t>%</w:t>
      </w:r>
      <w:r w:rsidRPr="0064310F">
        <w:rPr>
          <w:rFonts w:hint="eastAsia"/>
        </w:rPr>
        <w:t>）」が上位３項目となり、</w:t>
      </w:r>
      <w:r w:rsidR="00D95BC2" w:rsidRPr="0064310F">
        <w:rPr>
          <w:rFonts w:hint="eastAsia"/>
        </w:rPr>
        <w:t>公共交通・ごみ処理等の生活基盤に関する施策</w:t>
      </w:r>
      <w:r w:rsidRPr="0064310F">
        <w:rPr>
          <w:rFonts w:hint="eastAsia"/>
        </w:rPr>
        <w:t>の満足度が低い傾向がある。</w:t>
      </w:r>
    </w:p>
    <w:p w14:paraId="5FB7AF7E" w14:textId="72D9855C" w:rsidR="00020FB6" w:rsidRPr="0064310F" w:rsidRDefault="00020FB6" w:rsidP="00837FC2">
      <w:pPr>
        <w:autoSpaceDE w:val="0"/>
        <w:autoSpaceDN w:val="0"/>
        <w:snapToGrid w:val="0"/>
        <w:spacing w:line="360" w:lineRule="atLeast"/>
        <w:ind w:firstLineChars="100" w:firstLine="210"/>
      </w:pPr>
      <w:r w:rsidRPr="0064310F">
        <w:rPr>
          <w:rFonts w:hint="eastAsia"/>
        </w:rPr>
        <w:t>また、「わからない」は、</w:t>
      </w:r>
      <w:r w:rsidR="00C35EC3" w:rsidRPr="0064310F">
        <w:rPr>
          <w:rFonts w:hint="eastAsia"/>
        </w:rPr>
        <w:t>15</w:t>
      </w:r>
      <w:r w:rsidRPr="0064310F">
        <w:rPr>
          <w:rFonts w:hint="eastAsia"/>
        </w:rPr>
        <w:t>施策中</w:t>
      </w:r>
      <w:r w:rsidR="00C35EC3" w:rsidRPr="0064310F">
        <w:rPr>
          <w:rFonts w:hint="eastAsia"/>
        </w:rPr>
        <w:t>８</w:t>
      </w:r>
      <w:r w:rsidRPr="0064310F">
        <w:rPr>
          <w:rFonts w:hint="eastAsia"/>
        </w:rPr>
        <w:t>施策で最も多く、「</w:t>
      </w:r>
      <w:r w:rsidR="00D95BC2" w:rsidRPr="0064310F">
        <w:rPr>
          <w:rFonts w:hint="eastAsia"/>
        </w:rPr>
        <w:t>環境を意識した循環型社会の形成</w:t>
      </w:r>
      <w:r w:rsidRPr="0064310F">
        <w:rPr>
          <w:rFonts w:hint="eastAsia"/>
        </w:rPr>
        <w:t>（</w:t>
      </w:r>
      <w:r w:rsidR="00D95BC2" w:rsidRPr="0064310F">
        <w:rPr>
          <w:rFonts w:hint="eastAsia"/>
        </w:rPr>
        <w:t>52.2</w:t>
      </w:r>
      <w:r w:rsidRPr="0064310F">
        <w:rPr>
          <w:rFonts w:hint="eastAsia"/>
        </w:rPr>
        <w:t>%</w:t>
      </w:r>
      <w:r w:rsidRPr="0064310F">
        <w:rPr>
          <w:rFonts w:hint="eastAsia"/>
        </w:rPr>
        <w:t>）」、「</w:t>
      </w:r>
      <w:r w:rsidR="00D95BC2" w:rsidRPr="0064310F">
        <w:rPr>
          <w:rFonts w:hint="eastAsia"/>
        </w:rPr>
        <w:t>地域間交流の促進</w:t>
      </w:r>
      <w:r w:rsidRPr="0064310F">
        <w:rPr>
          <w:rFonts w:hint="eastAsia"/>
        </w:rPr>
        <w:t>（</w:t>
      </w:r>
      <w:r w:rsidR="00D95BC2" w:rsidRPr="0064310F">
        <w:rPr>
          <w:rFonts w:hint="eastAsia"/>
        </w:rPr>
        <w:t>39.5</w:t>
      </w:r>
      <w:r w:rsidRPr="0064310F">
        <w:rPr>
          <w:rFonts w:hint="eastAsia"/>
        </w:rPr>
        <w:t>%</w:t>
      </w:r>
      <w:r w:rsidRPr="0064310F">
        <w:rPr>
          <w:rFonts w:hint="eastAsia"/>
        </w:rPr>
        <w:t>）」、「</w:t>
      </w:r>
      <w:r w:rsidR="00D95BC2" w:rsidRPr="0064310F">
        <w:rPr>
          <w:rFonts w:hint="eastAsia"/>
        </w:rPr>
        <w:t>水環境の保全</w:t>
      </w:r>
      <w:r w:rsidRPr="0064310F">
        <w:rPr>
          <w:rFonts w:hint="eastAsia"/>
        </w:rPr>
        <w:t>（</w:t>
      </w:r>
      <w:r w:rsidR="00D95BC2" w:rsidRPr="0064310F">
        <w:rPr>
          <w:rFonts w:hint="eastAsia"/>
        </w:rPr>
        <w:t>37.9</w:t>
      </w:r>
      <w:r w:rsidRPr="0064310F">
        <w:rPr>
          <w:rFonts w:hint="eastAsia"/>
        </w:rPr>
        <w:t>%</w:t>
      </w:r>
      <w:r w:rsidRPr="0064310F">
        <w:rPr>
          <w:rFonts w:hint="eastAsia"/>
        </w:rPr>
        <w:t>）」が上位３項目を占める。</w:t>
      </w:r>
    </w:p>
    <w:p w14:paraId="24D46EE9" w14:textId="77777777" w:rsidR="00020FB6" w:rsidRPr="0064310F" w:rsidRDefault="00020FB6" w:rsidP="00020FB6"/>
    <w:p w14:paraId="1D978F29" w14:textId="77777777" w:rsidR="00FF3481" w:rsidRPr="0064310F" w:rsidRDefault="00FF3481" w:rsidP="00FF3481">
      <w:pPr>
        <w:jc w:val="left"/>
        <w:rPr>
          <w:rFonts w:ascii="ＭＳ ゴシック" w:eastAsia="ＭＳ ゴシック"/>
        </w:rPr>
      </w:pPr>
      <w:r w:rsidRPr="0064310F">
        <w:rPr>
          <w:rFonts w:ascii="ＭＳ ゴシック" w:eastAsia="ＭＳ ゴシック" w:hint="eastAsia"/>
        </w:rPr>
        <w:t>「満足」</w:t>
      </w:r>
      <w:r>
        <w:rPr>
          <w:rFonts w:ascii="ＭＳ ゴシック" w:eastAsia="ＭＳ ゴシック" w:hint="eastAsia"/>
        </w:rPr>
        <w:t>・</w:t>
      </w:r>
      <w:r w:rsidRPr="0064310F">
        <w:rPr>
          <w:rFonts w:ascii="ＭＳ ゴシック" w:eastAsia="ＭＳ ゴシック" w:hint="eastAsia"/>
        </w:rPr>
        <w:t>「やや満足」の合計</w:t>
      </w:r>
      <w:r>
        <w:rPr>
          <w:rFonts w:ascii="ＭＳ ゴシック" w:eastAsia="ＭＳ ゴシック" w:hint="eastAsia"/>
        </w:rPr>
        <w:t>が多い</w:t>
      </w:r>
      <w:r w:rsidRPr="0064310F">
        <w:rPr>
          <w:rFonts w:ascii="ＭＳ ゴシック" w:eastAsia="ＭＳ ゴシック" w:hint="eastAsia"/>
        </w:rPr>
        <w:t>上位３項目（単位：％）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4252"/>
        <w:gridCol w:w="4112"/>
      </w:tblGrid>
      <w:tr w:rsidR="0064310F" w:rsidRPr="0064310F" w14:paraId="0F84AD08" w14:textId="77777777">
        <w:trPr>
          <w:trHeight w:val="260"/>
        </w:trPr>
        <w:tc>
          <w:tcPr>
            <w:tcW w:w="703" w:type="dxa"/>
            <w:tcBorders>
              <w:bottom w:val="single" w:sz="4" w:space="0" w:color="auto"/>
            </w:tcBorders>
            <w:shd w:val="clear" w:color="auto" w:fill="D9E1F2"/>
          </w:tcPr>
          <w:p w14:paraId="5F3F7605" w14:textId="77777777" w:rsidR="00020FB6" w:rsidRPr="0064310F" w:rsidRDefault="00020FB6">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4252" w:type="dxa"/>
            <w:tcBorders>
              <w:bottom w:val="single" w:sz="4" w:space="0" w:color="auto"/>
            </w:tcBorders>
            <w:shd w:val="clear" w:color="auto" w:fill="D9E1F2"/>
            <w:noWrap/>
            <w:hideMark/>
          </w:tcPr>
          <w:p w14:paraId="209F7410" w14:textId="77777777" w:rsidR="00020FB6" w:rsidRPr="0064310F" w:rsidRDefault="00020FB6">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4112" w:type="dxa"/>
            <w:tcBorders>
              <w:bottom w:val="single" w:sz="4" w:space="0" w:color="auto"/>
            </w:tcBorders>
            <w:shd w:val="clear" w:color="auto" w:fill="D9E1F2"/>
            <w:noWrap/>
            <w:hideMark/>
          </w:tcPr>
          <w:p w14:paraId="20343FEA" w14:textId="77777777" w:rsidR="00020FB6" w:rsidRPr="0064310F" w:rsidRDefault="00020FB6">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「満足」・「やや満足」の合計</w:t>
            </w:r>
          </w:p>
        </w:tc>
      </w:tr>
      <w:tr w:rsidR="0064310F" w:rsidRPr="0064310F" w14:paraId="6305101B" w14:textId="77777777">
        <w:trPr>
          <w:trHeight w:val="227"/>
        </w:trPr>
        <w:tc>
          <w:tcPr>
            <w:tcW w:w="703" w:type="dxa"/>
            <w:tcBorders>
              <w:bottom w:val="dotted" w:sz="4" w:space="0" w:color="auto"/>
            </w:tcBorders>
          </w:tcPr>
          <w:p w14:paraId="6FEEC825" w14:textId="77777777" w:rsidR="00C35EC3" w:rsidRPr="0064310F" w:rsidRDefault="00C35EC3" w:rsidP="00C35EC3">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4252" w:type="dxa"/>
            <w:tcBorders>
              <w:bottom w:val="dotted" w:sz="4" w:space="0" w:color="auto"/>
            </w:tcBorders>
            <w:noWrap/>
          </w:tcPr>
          <w:p w14:paraId="36813525" w14:textId="3BA721B1" w:rsidR="00C35EC3" w:rsidRPr="0064310F" w:rsidRDefault="00C35EC3" w:rsidP="00C35EC3">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5-1 </w:t>
            </w:r>
            <w:r w:rsidRPr="0064310F">
              <w:rPr>
                <w:rFonts w:asciiTheme="majorHAnsi" w:eastAsia="メイリオ" w:hAnsiTheme="majorHAnsi" w:cstheme="majorHAnsi"/>
                <w:sz w:val="18"/>
                <w:szCs w:val="18"/>
              </w:rPr>
              <w:t>緑の保全と緑化の推進</w:t>
            </w:r>
          </w:p>
        </w:tc>
        <w:tc>
          <w:tcPr>
            <w:tcW w:w="4112" w:type="dxa"/>
            <w:tcBorders>
              <w:bottom w:val="dotted" w:sz="4" w:space="0" w:color="auto"/>
            </w:tcBorders>
            <w:noWrap/>
          </w:tcPr>
          <w:p w14:paraId="15E0901B" w14:textId="27E5AEE2" w:rsidR="00C35EC3" w:rsidRPr="0064310F" w:rsidRDefault="00C35EC3" w:rsidP="00C35EC3">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57.6 </w:t>
            </w:r>
          </w:p>
        </w:tc>
      </w:tr>
      <w:tr w:rsidR="0064310F" w:rsidRPr="0064310F" w14:paraId="2F25695B" w14:textId="77777777">
        <w:trPr>
          <w:trHeight w:val="227"/>
        </w:trPr>
        <w:tc>
          <w:tcPr>
            <w:tcW w:w="703" w:type="dxa"/>
            <w:tcBorders>
              <w:top w:val="dotted" w:sz="4" w:space="0" w:color="auto"/>
              <w:bottom w:val="dotted" w:sz="4" w:space="0" w:color="auto"/>
            </w:tcBorders>
          </w:tcPr>
          <w:p w14:paraId="5447D3C5" w14:textId="77777777" w:rsidR="00C35EC3" w:rsidRPr="0064310F" w:rsidRDefault="00C35EC3" w:rsidP="00C35EC3">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4252" w:type="dxa"/>
            <w:tcBorders>
              <w:top w:val="dotted" w:sz="4" w:space="0" w:color="auto"/>
              <w:bottom w:val="dotted" w:sz="4" w:space="0" w:color="auto"/>
            </w:tcBorders>
            <w:noWrap/>
          </w:tcPr>
          <w:p w14:paraId="6293FEFC" w14:textId="1E928595" w:rsidR="00C35EC3" w:rsidRPr="0064310F" w:rsidRDefault="00C35EC3" w:rsidP="00C35EC3">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5-4 </w:t>
            </w:r>
            <w:r w:rsidRPr="0064310F">
              <w:rPr>
                <w:rFonts w:asciiTheme="majorHAnsi" w:eastAsia="メイリオ" w:hAnsiTheme="majorHAnsi" w:cstheme="majorHAnsi"/>
                <w:sz w:val="18"/>
                <w:szCs w:val="18"/>
              </w:rPr>
              <w:t>雪に強い生活環境づくり</w:t>
            </w:r>
          </w:p>
        </w:tc>
        <w:tc>
          <w:tcPr>
            <w:tcW w:w="4112" w:type="dxa"/>
            <w:tcBorders>
              <w:top w:val="dotted" w:sz="4" w:space="0" w:color="auto"/>
              <w:bottom w:val="dotted" w:sz="4" w:space="0" w:color="auto"/>
            </w:tcBorders>
            <w:noWrap/>
          </w:tcPr>
          <w:p w14:paraId="62AA0241" w14:textId="14480B48" w:rsidR="00C35EC3" w:rsidRPr="0064310F" w:rsidRDefault="00C35EC3" w:rsidP="00C35EC3">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56.1 </w:t>
            </w:r>
          </w:p>
        </w:tc>
      </w:tr>
      <w:tr w:rsidR="0064310F" w:rsidRPr="0064310F" w14:paraId="2C7DD91D" w14:textId="77777777">
        <w:trPr>
          <w:trHeight w:val="227"/>
        </w:trPr>
        <w:tc>
          <w:tcPr>
            <w:tcW w:w="703" w:type="dxa"/>
            <w:tcBorders>
              <w:top w:val="dotted" w:sz="4" w:space="0" w:color="auto"/>
            </w:tcBorders>
          </w:tcPr>
          <w:p w14:paraId="4947978F" w14:textId="77777777" w:rsidR="00C35EC3" w:rsidRPr="0064310F" w:rsidRDefault="00C35EC3" w:rsidP="00C35EC3">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4252" w:type="dxa"/>
            <w:tcBorders>
              <w:top w:val="dotted" w:sz="4" w:space="0" w:color="auto"/>
            </w:tcBorders>
            <w:noWrap/>
          </w:tcPr>
          <w:p w14:paraId="5A8E1812" w14:textId="43A2C53A" w:rsidR="00C35EC3" w:rsidRPr="0064310F" w:rsidRDefault="00C35EC3" w:rsidP="00C35EC3">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5-3 </w:t>
            </w:r>
            <w:r w:rsidRPr="0064310F">
              <w:rPr>
                <w:rFonts w:asciiTheme="majorHAnsi" w:eastAsia="メイリオ" w:hAnsiTheme="majorHAnsi" w:cstheme="majorHAnsi"/>
                <w:sz w:val="18"/>
                <w:szCs w:val="18"/>
              </w:rPr>
              <w:t>豊かで快適な住宅・住環境づくり</w:t>
            </w:r>
          </w:p>
        </w:tc>
        <w:tc>
          <w:tcPr>
            <w:tcW w:w="4112" w:type="dxa"/>
            <w:tcBorders>
              <w:top w:val="dotted" w:sz="4" w:space="0" w:color="auto"/>
            </w:tcBorders>
            <w:noWrap/>
          </w:tcPr>
          <w:p w14:paraId="183E638D" w14:textId="65B10BD5" w:rsidR="00C35EC3" w:rsidRPr="0064310F" w:rsidRDefault="00C35EC3" w:rsidP="00C35EC3">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52.4 </w:t>
            </w:r>
          </w:p>
        </w:tc>
      </w:tr>
    </w:tbl>
    <w:p w14:paraId="3D344DE9" w14:textId="77777777" w:rsidR="00FF3481" w:rsidRPr="0064310F" w:rsidRDefault="00FF3481" w:rsidP="00FF3481">
      <w:pPr>
        <w:jc w:val="left"/>
        <w:rPr>
          <w:rFonts w:ascii="ＭＳ ゴシック" w:eastAsia="ＭＳ ゴシック"/>
        </w:rPr>
      </w:pPr>
      <w:r w:rsidRPr="0064310F">
        <w:rPr>
          <w:rFonts w:ascii="ＭＳ ゴシック" w:eastAsia="ＭＳ ゴシック" w:hint="eastAsia"/>
        </w:rPr>
        <w:t>「不満」</w:t>
      </w:r>
      <w:r>
        <w:rPr>
          <w:rFonts w:ascii="ＭＳ ゴシック" w:eastAsia="ＭＳ ゴシック" w:hint="eastAsia"/>
        </w:rPr>
        <w:t>・</w:t>
      </w:r>
      <w:r w:rsidRPr="0064310F">
        <w:rPr>
          <w:rFonts w:ascii="ＭＳ ゴシック" w:eastAsia="ＭＳ ゴシック" w:hint="eastAsia"/>
        </w:rPr>
        <w:t>「やや不満」の合計</w:t>
      </w:r>
      <w:r>
        <w:rPr>
          <w:rFonts w:ascii="ＭＳ ゴシック" w:eastAsia="ＭＳ ゴシック" w:hint="eastAsia"/>
        </w:rPr>
        <w:t>が多い</w:t>
      </w:r>
      <w:r w:rsidRPr="0064310F">
        <w:rPr>
          <w:rFonts w:ascii="ＭＳ ゴシック" w:eastAsia="ＭＳ ゴシック" w:hint="eastAsia"/>
        </w:rPr>
        <w:t>上位３項目（単位：％）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4252"/>
        <w:gridCol w:w="4112"/>
      </w:tblGrid>
      <w:tr w:rsidR="0064310F" w:rsidRPr="0064310F" w14:paraId="7593C5F8" w14:textId="77777777">
        <w:trPr>
          <w:trHeight w:val="260"/>
        </w:trPr>
        <w:tc>
          <w:tcPr>
            <w:tcW w:w="703" w:type="dxa"/>
            <w:tcBorders>
              <w:bottom w:val="single" w:sz="4" w:space="0" w:color="auto"/>
            </w:tcBorders>
            <w:shd w:val="clear" w:color="auto" w:fill="D9E1F2"/>
          </w:tcPr>
          <w:p w14:paraId="38C5ADD9" w14:textId="77777777" w:rsidR="00020FB6" w:rsidRPr="0064310F" w:rsidRDefault="00020FB6">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4252" w:type="dxa"/>
            <w:tcBorders>
              <w:bottom w:val="single" w:sz="4" w:space="0" w:color="auto"/>
            </w:tcBorders>
            <w:shd w:val="clear" w:color="auto" w:fill="D9E1F2"/>
            <w:noWrap/>
            <w:hideMark/>
          </w:tcPr>
          <w:p w14:paraId="12AB2265" w14:textId="77777777" w:rsidR="00020FB6" w:rsidRPr="0064310F" w:rsidRDefault="00020FB6">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4112" w:type="dxa"/>
            <w:tcBorders>
              <w:bottom w:val="single" w:sz="4" w:space="0" w:color="auto"/>
            </w:tcBorders>
            <w:shd w:val="clear" w:color="auto" w:fill="D9E1F2"/>
            <w:noWrap/>
            <w:hideMark/>
          </w:tcPr>
          <w:p w14:paraId="4A5337E2" w14:textId="77777777" w:rsidR="00020FB6" w:rsidRPr="0064310F" w:rsidRDefault="00020FB6">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「不満」・「やや不満」の合計</w:t>
            </w:r>
          </w:p>
        </w:tc>
      </w:tr>
      <w:tr w:rsidR="0064310F" w:rsidRPr="0064310F" w14:paraId="0D1E0C2E" w14:textId="77777777">
        <w:trPr>
          <w:trHeight w:val="227"/>
        </w:trPr>
        <w:tc>
          <w:tcPr>
            <w:tcW w:w="703" w:type="dxa"/>
            <w:tcBorders>
              <w:bottom w:val="dotted" w:sz="4" w:space="0" w:color="auto"/>
            </w:tcBorders>
          </w:tcPr>
          <w:p w14:paraId="411EB860" w14:textId="77777777" w:rsidR="00C35EC3" w:rsidRPr="0064310F" w:rsidRDefault="00C35EC3" w:rsidP="00C35EC3">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4252" w:type="dxa"/>
            <w:tcBorders>
              <w:bottom w:val="dotted" w:sz="4" w:space="0" w:color="auto"/>
            </w:tcBorders>
            <w:noWrap/>
          </w:tcPr>
          <w:p w14:paraId="52940953" w14:textId="3D924B3C" w:rsidR="00C35EC3" w:rsidRPr="0064310F" w:rsidRDefault="00C35EC3" w:rsidP="00C35EC3">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5-13 </w:t>
            </w:r>
            <w:r w:rsidRPr="0064310F">
              <w:rPr>
                <w:rFonts w:asciiTheme="majorHAnsi" w:eastAsia="メイリオ" w:hAnsiTheme="majorHAnsi" w:cstheme="majorHAnsi"/>
                <w:sz w:val="18"/>
                <w:szCs w:val="18"/>
              </w:rPr>
              <w:t>広域交通網の整備</w:t>
            </w:r>
          </w:p>
        </w:tc>
        <w:tc>
          <w:tcPr>
            <w:tcW w:w="4112" w:type="dxa"/>
            <w:tcBorders>
              <w:bottom w:val="dotted" w:sz="4" w:space="0" w:color="auto"/>
            </w:tcBorders>
            <w:noWrap/>
          </w:tcPr>
          <w:p w14:paraId="143695D0" w14:textId="7BA7FA80" w:rsidR="00C35EC3" w:rsidRPr="0064310F" w:rsidRDefault="00C35EC3" w:rsidP="00C35EC3">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37.4 </w:t>
            </w:r>
          </w:p>
        </w:tc>
      </w:tr>
      <w:tr w:rsidR="0064310F" w:rsidRPr="0064310F" w14:paraId="0FDEA6A4" w14:textId="77777777">
        <w:trPr>
          <w:trHeight w:val="227"/>
        </w:trPr>
        <w:tc>
          <w:tcPr>
            <w:tcW w:w="703" w:type="dxa"/>
            <w:tcBorders>
              <w:top w:val="dotted" w:sz="4" w:space="0" w:color="auto"/>
              <w:bottom w:val="dotted" w:sz="4" w:space="0" w:color="auto"/>
            </w:tcBorders>
          </w:tcPr>
          <w:p w14:paraId="54C5FC5A" w14:textId="77777777" w:rsidR="00C35EC3" w:rsidRPr="0064310F" w:rsidRDefault="00C35EC3" w:rsidP="00C35EC3">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4252" w:type="dxa"/>
            <w:tcBorders>
              <w:top w:val="dotted" w:sz="4" w:space="0" w:color="auto"/>
              <w:bottom w:val="dotted" w:sz="4" w:space="0" w:color="auto"/>
            </w:tcBorders>
            <w:noWrap/>
          </w:tcPr>
          <w:p w14:paraId="4A6EF903" w14:textId="5AC34659" w:rsidR="00C35EC3" w:rsidRPr="0064310F" w:rsidRDefault="00C35EC3" w:rsidP="00C35EC3">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5-5 </w:t>
            </w:r>
            <w:r w:rsidRPr="0064310F">
              <w:rPr>
                <w:rFonts w:asciiTheme="majorHAnsi" w:eastAsia="メイリオ" w:hAnsiTheme="majorHAnsi" w:cstheme="majorHAnsi"/>
                <w:sz w:val="18"/>
                <w:szCs w:val="18"/>
              </w:rPr>
              <w:t>ごみ処理体制の充実</w:t>
            </w:r>
          </w:p>
        </w:tc>
        <w:tc>
          <w:tcPr>
            <w:tcW w:w="4112" w:type="dxa"/>
            <w:tcBorders>
              <w:top w:val="dotted" w:sz="4" w:space="0" w:color="auto"/>
              <w:bottom w:val="dotted" w:sz="4" w:space="0" w:color="auto"/>
            </w:tcBorders>
            <w:noWrap/>
          </w:tcPr>
          <w:p w14:paraId="1E53CCA5" w14:textId="027CA435" w:rsidR="00C35EC3" w:rsidRPr="0064310F" w:rsidRDefault="00C35EC3" w:rsidP="00C35EC3">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35.4 </w:t>
            </w:r>
          </w:p>
        </w:tc>
      </w:tr>
      <w:tr w:rsidR="0064310F" w:rsidRPr="0064310F" w14:paraId="223785D6" w14:textId="77777777">
        <w:trPr>
          <w:trHeight w:val="227"/>
        </w:trPr>
        <w:tc>
          <w:tcPr>
            <w:tcW w:w="703" w:type="dxa"/>
            <w:tcBorders>
              <w:top w:val="dotted" w:sz="4" w:space="0" w:color="auto"/>
            </w:tcBorders>
          </w:tcPr>
          <w:p w14:paraId="6BABAD1A" w14:textId="77777777" w:rsidR="00C35EC3" w:rsidRPr="0064310F" w:rsidRDefault="00C35EC3" w:rsidP="00C35EC3">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4252" w:type="dxa"/>
            <w:tcBorders>
              <w:top w:val="dotted" w:sz="4" w:space="0" w:color="auto"/>
            </w:tcBorders>
            <w:noWrap/>
          </w:tcPr>
          <w:p w14:paraId="341CC23F" w14:textId="5655F697" w:rsidR="00C35EC3" w:rsidRPr="0064310F" w:rsidRDefault="00C35EC3" w:rsidP="00C35EC3">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5-12 </w:t>
            </w:r>
            <w:r w:rsidRPr="0064310F">
              <w:rPr>
                <w:rFonts w:asciiTheme="majorHAnsi" w:eastAsia="メイリオ" w:hAnsiTheme="majorHAnsi" w:cstheme="majorHAnsi"/>
                <w:sz w:val="18"/>
                <w:szCs w:val="18"/>
              </w:rPr>
              <w:t>地域公共交通網の利便性向上</w:t>
            </w:r>
          </w:p>
        </w:tc>
        <w:tc>
          <w:tcPr>
            <w:tcW w:w="4112" w:type="dxa"/>
            <w:tcBorders>
              <w:top w:val="dotted" w:sz="4" w:space="0" w:color="auto"/>
            </w:tcBorders>
            <w:noWrap/>
          </w:tcPr>
          <w:p w14:paraId="4E54B1D8" w14:textId="077ECE99" w:rsidR="00C35EC3" w:rsidRPr="0064310F" w:rsidRDefault="00C35EC3" w:rsidP="00C35EC3">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35.3 </w:t>
            </w:r>
          </w:p>
        </w:tc>
      </w:tr>
    </w:tbl>
    <w:p w14:paraId="3ACCB5A9" w14:textId="77777777" w:rsidR="00FF3481" w:rsidRPr="0064310F" w:rsidRDefault="00FF3481" w:rsidP="00FF3481">
      <w:pPr>
        <w:jc w:val="left"/>
        <w:rPr>
          <w:rFonts w:ascii="ＭＳ ゴシック" w:eastAsia="ＭＳ ゴシック"/>
        </w:rPr>
      </w:pPr>
      <w:r w:rsidRPr="0064310F">
        <w:rPr>
          <w:rFonts w:ascii="ＭＳ ゴシック" w:eastAsia="ＭＳ ゴシック" w:hint="eastAsia"/>
        </w:rPr>
        <w:t>「わからない」</w:t>
      </w:r>
      <w:r>
        <w:rPr>
          <w:rFonts w:ascii="ＭＳ ゴシック" w:eastAsia="ＭＳ ゴシック" w:hint="eastAsia"/>
        </w:rPr>
        <w:t>が多い</w:t>
      </w:r>
      <w:r w:rsidRPr="0064310F">
        <w:rPr>
          <w:rFonts w:ascii="ＭＳ ゴシック" w:eastAsia="ＭＳ ゴシック" w:hint="eastAsia"/>
        </w:rPr>
        <w:t>上位３項目（単位：％）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4252"/>
        <w:gridCol w:w="4112"/>
      </w:tblGrid>
      <w:tr w:rsidR="0064310F" w:rsidRPr="0064310F" w14:paraId="7626377C" w14:textId="77777777">
        <w:trPr>
          <w:trHeight w:val="260"/>
        </w:trPr>
        <w:tc>
          <w:tcPr>
            <w:tcW w:w="703" w:type="dxa"/>
            <w:tcBorders>
              <w:bottom w:val="single" w:sz="4" w:space="0" w:color="auto"/>
            </w:tcBorders>
            <w:shd w:val="clear" w:color="auto" w:fill="D9E1F2"/>
          </w:tcPr>
          <w:p w14:paraId="35B57023" w14:textId="77777777" w:rsidR="00020FB6" w:rsidRPr="0064310F" w:rsidRDefault="00020FB6">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4252" w:type="dxa"/>
            <w:tcBorders>
              <w:bottom w:val="single" w:sz="4" w:space="0" w:color="auto"/>
            </w:tcBorders>
            <w:shd w:val="clear" w:color="auto" w:fill="D9E1F2"/>
            <w:noWrap/>
            <w:hideMark/>
          </w:tcPr>
          <w:p w14:paraId="0C9BBF91" w14:textId="77777777" w:rsidR="00020FB6" w:rsidRPr="0064310F" w:rsidRDefault="00020FB6">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4112" w:type="dxa"/>
            <w:tcBorders>
              <w:bottom w:val="single" w:sz="4" w:space="0" w:color="auto"/>
            </w:tcBorders>
            <w:shd w:val="clear" w:color="auto" w:fill="D9E1F2"/>
            <w:noWrap/>
            <w:hideMark/>
          </w:tcPr>
          <w:p w14:paraId="4E10D0C7" w14:textId="77777777" w:rsidR="00020FB6" w:rsidRPr="0064310F" w:rsidRDefault="00020FB6">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「わからない」の割合</w:t>
            </w:r>
          </w:p>
        </w:tc>
      </w:tr>
      <w:tr w:rsidR="0064310F" w:rsidRPr="0064310F" w14:paraId="2208EB94" w14:textId="77777777">
        <w:trPr>
          <w:trHeight w:val="227"/>
        </w:trPr>
        <w:tc>
          <w:tcPr>
            <w:tcW w:w="703" w:type="dxa"/>
            <w:tcBorders>
              <w:bottom w:val="dotted" w:sz="4" w:space="0" w:color="auto"/>
            </w:tcBorders>
          </w:tcPr>
          <w:p w14:paraId="332B7E0B" w14:textId="77777777" w:rsidR="00C35EC3" w:rsidRPr="0064310F" w:rsidRDefault="00C35EC3" w:rsidP="00C35EC3">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4252" w:type="dxa"/>
            <w:tcBorders>
              <w:bottom w:val="dotted" w:sz="4" w:space="0" w:color="auto"/>
            </w:tcBorders>
            <w:noWrap/>
          </w:tcPr>
          <w:p w14:paraId="268F385A" w14:textId="4517D790" w:rsidR="00C35EC3" w:rsidRPr="0064310F" w:rsidRDefault="00C35EC3" w:rsidP="00C35EC3">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5-6 </w:t>
            </w:r>
            <w:r w:rsidRPr="0064310F">
              <w:rPr>
                <w:rFonts w:asciiTheme="majorHAnsi" w:eastAsia="メイリオ" w:hAnsiTheme="majorHAnsi" w:cstheme="majorHAnsi"/>
                <w:sz w:val="18"/>
                <w:szCs w:val="18"/>
              </w:rPr>
              <w:t>環境を意識した循環型社会の形成</w:t>
            </w:r>
          </w:p>
        </w:tc>
        <w:tc>
          <w:tcPr>
            <w:tcW w:w="4112" w:type="dxa"/>
            <w:tcBorders>
              <w:bottom w:val="dotted" w:sz="4" w:space="0" w:color="auto"/>
            </w:tcBorders>
            <w:noWrap/>
          </w:tcPr>
          <w:p w14:paraId="5F718BB1" w14:textId="54197D53" w:rsidR="00C35EC3" w:rsidRPr="0064310F" w:rsidRDefault="00C35EC3" w:rsidP="00C35EC3">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52.2 </w:t>
            </w:r>
          </w:p>
        </w:tc>
      </w:tr>
      <w:tr w:rsidR="0064310F" w:rsidRPr="0064310F" w14:paraId="1E259E58" w14:textId="77777777">
        <w:trPr>
          <w:trHeight w:val="227"/>
        </w:trPr>
        <w:tc>
          <w:tcPr>
            <w:tcW w:w="703" w:type="dxa"/>
            <w:tcBorders>
              <w:top w:val="dotted" w:sz="4" w:space="0" w:color="auto"/>
              <w:bottom w:val="dotted" w:sz="4" w:space="0" w:color="auto"/>
            </w:tcBorders>
          </w:tcPr>
          <w:p w14:paraId="4B426448" w14:textId="77777777" w:rsidR="00C35EC3" w:rsidRPr="0064310F" w:rsidRDefault="00C35EC3" w:rsidP="00C35EC3">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4252" w:type="dxa"/>
            <w:tcBorders>
              <w:top w:val="dotted" w:sz="4" w:space="0" w:color="auto"/>
              <w:bottom w:val="dotted" w:sz="4" w:space="0" w:color="auto"/>
            </w:tcBorders>
            <w:noWrap/>
          </w:tcPr>
          <w:p w14:paraId="4D0DFDFD" w14:textId="50A14AA7" w:rsidR="00C35EC3" w:rsidRPr="0064310F" w:rsidRDefault="00C35EC3" w:rsidP="00C35EC3">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5-14 </w:t>
            </w:r>
            <w:r w:rsidRPr="0064310F">
              <w:rPr>
                <w:rFonts w:asciiTheme="majorHAnsi" w:eastAsia="メイリオ" w:hAnsiTheme="majorHAnsi" w:cstheme="majorHAnsi"/>
                <w:sz w:val="18"/>
                <w:szCs w:val="18"/>
              </w:rPr>
              <w:t>地域間交流の促進</w:t>
            </w:r>
          </w:p>
        </w:tc>
        <w:tc>
          <w:tcPr>
            <w:tcW w:w="4112" w:type="dxa"/>
            <w:tcBorders>
              <w:top w:val="dotted" w:sz="4" w:space="0" w:color="auto"/>
              <w:bottom w:val="dotted" w:sz="4" w:space="0" w:color="auto"/>
            </w:tcBorders>
            <w:noWrap/>
          </w:tcPr>
          <w:p w14:paraId="2CD5B8F7" w14:textId="2EE94C97" w:rsidR="00C35EC3" w:rsidRPr="0064310F" w:rsidRDefault="00C35EC3" w:rsidP="00C35EC3">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39.5 </w:t>
            </w:r>
          </w:p>
        </w:tc>
      </w:tr>
      <w:tr w:rsidR="0064310F" w:rsidRPr="0064310F" w14:paraId="0DA67C82" w14:textId="77777777">
        <w:trPr>
          <w:trHeight w:val="227"/>
        </w:trPr>
        <w:tc>
          <w:tcPr>
            <w:tcW w:w="703" w:type="dxa"/>
            <w:tcBorders>
              <w:top w:val="dotted" w:sz="4" w:space="0" w:color="auto"/>
            </w:tcBorders>
          </w:tcPr>
          <w:p w14:paraId="24385BCE" w14:textId="77777777" w:rsidR="00C35EC3" w:rsidRPr="0064310F" w:rsidRDefault="00C35EC3" w:rsidP="00C35EC3">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4252" w:type="dxa"/>
            <w:tcBorders>
              <w:top w:val="dotted" w:sz="4" w:space="0" w:color="auto"/>
            </w:tcBorders>
            <w:noWrap/>
          </w:tcPr>
          <w:p w14:paraId="2126AC67" w14:textId="7FCBCF37" w:rsidR="00C35EC3" w:rsidRPr="0064310F" w:rsidRDefault="00C35EC3" w:rsidP="00C35EC3">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項目</w:t>
            </w:r>
            <w:r w:rsidRPr="0064310F">
              <w:rPr>
                <w:rFonts w:asciiTheme="majorHAnsi" w:eastAsia="メイリオ" w:hAnsiTheme="majorHAnsi" w:cstheme="majorHAnsi"/>
                <w:sz w:val="18"/>
                <w:szCs w:val="18"/>
              </w:rPr>
              <w:t xml:space="preserve">5-8 </w:t>
            </w:r>
            <w:r w:rsidRPr="0064310F">
              <w:rPr>
                <w:rFonts w:asciiTheme="majorHAnsi" w:eastAsia="メイリオ" w:hAnsiTheme="majorHAnsi" w:cstheme="majorHAnsi"/>
                <w:sz w:val="18"/>
                <w:szCs w:val="18"/>
              </w:rPr>
              <w:t>水環境の保全</w:t>
            </w:r>
          </w:p>
        </w:tc>
        <w:tc>
          <w:tcPr>
            <w:tcW w:w="4112" w:type="dxa"/>
            <w:tcBorders>
              <w:top w:val="dotted" w:sz="4" w:space="0" w:color="auto"/>
            </w:tcBorders>
            <w:noWrap/>
          </w:tcPr>
          <w:p w14:paraId="63B0B898" w14:textId="56F4FF8C" w:rsidR="00C35EC3" w:rsidRPr="0064310F" w:rsidRDefault="00C35EC3" w:rsidP="00C35EC3">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37.9 </w:t>
            </w:r>
          </w:p>
        </w:tc>
      </w:tr>
    </w:tbl>
    <w:p w14:paraId="4703402C" w14:textId="77777777" w:rsidR="00020FB6" w:rsidRPr="0064310F" w:rsidRDefault="00020FB6" w:rsidP="00020FB6"/>
    <w:p w14:paraId="4189FC7E" w14:textId="77777777" w:rsidR="00AF44B6" w:rsidRPr="0064310F" w:rsidRDefault="00AF44B6" w:rsidP="00AF44B6">
      <w:pPr>
        <w:jc w:val="left"/>
        <w:rPr>
          <w:rFonts w:ascii="ＭＳ ゴシック" w:eastAsia="ＭＳ ゴシック"/>
        </w:rPr>
      </w:pPr>
      <w:r w:rsidRPr="0064310F">
        <w:rPr>
          <w:rFonts w:ascii="ＭＳ ゴシック" w:eastAsia="ＭＳ ゴシック" w:hint="eastAsia"/>
        </w:rPr>
        <w:t>参考：</w:t>
      </w:r>
      <w:r>
        <w:rPr>
          <w:rFonts w:ascii="ＭＳ ゴシック" w:eastAsia="ＭＳ ゴシック" w:hint="eastAsia"/>
        </w:rPr>
        <w:t>全ての項目の</w:t>
      </w:r>
      <w:r w:rsidRPr="0064310F">
        <w:rPr>
          <w:rFonts w:ascii="ＭＳ ゴシック" w:eastAsia="ＭＳ ゴシック" w:hint="eastAsia"/>
        </w:rPr>
        <w:t>まちづくり満足度グラフ</w:t>
      </w:r>
    </w:p>
    <w:p w14:paraId="62C1B39F" w14:textId="43B0F52D" w:rsidR="00020FB6" w:rsidRPr="0064310F" w:rsidRDefault="00C35EC3" w:rsidP="00020FB6">
      <w:pPr>
        <w:jc w:val="center"/>
      </w:pPr>
      <w:r w:rsidRPr="0064310F">
        <w:rPr>
          <w:noProof/>
        </w:rPr>
        <w:drawing>
          <wp:inline distT="0" distB="0" distL="0" distR="0" wp14:anchorId="2432D480" wp14:editId="4B1B9413">
            <wp:extent cx="4679881" cy="2494483"/>
            <wp:effectExtent l="0" t="0" r="6985" b="1270"/>
            <wp:docPr id="201936329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2">
                      <a:extLst>
                        <a:ext uri="{28A0092B-C50C-407E-A947-70E740481C1C}">
                          <a14:useLocalDpi xmlns:a14="http://schemas.microsoft.com/office/drawing/2010/main" val="0"/>
                        </a:ext>
                      </a:extLst>
                    </a:blip>
                    <a:srcRect b="63904"/>
                    <a:stretch>
                      <a:fillRect/>
                    </a:stretch>
                  </pic:blipFill>
                  <pic:spPr bwMode="auto">
                    <a:xfrm>
                      <a:off x="0" y="0"/>
                      <a:ext cx="4680000" cy="2494547"/>
                    </a:xfrm>
                    <a:prstGeom prst="rect">
                      <a:avLst/>
                    </a:prstGeom>
                    <a:noFill/>
                    <a:ln>
                      <a:noFill/>
                    </a:ln>
                    <a:extLst>
                      <a:ext uri="{53640926-AAD7-44D8-BBD7-CCE9431645EC}">
                        <a14:shadowObscured xmlns:a14="http://schemas.microsoft.com/office/drawing/2010/main"/>
                      </a:ext>
                    </a:extLst>
                  </pic:spPr>
                </pic:pic>
              </a:graphicData>
            </a:graphic>
          </wp:inline>
        </w:drawing>
      </w:r>
    </w:p>
    <w:p w14:paraId="3C14BA39" w14:textId="77777777" w:rsidR="00020FB6" w:rsidRPr="0064310F" w:rsidRDefault="00020FB6" w:rsidP="00020FB6">
      <w:r w:rsidRPr="0064310F">
        <w:br w:type="page"/>
      </w:r>
    </w:p>
    <w:p w14:paraId="1035C3B3" w14:textId="1905560A" w:rsidR="00D95BC2" w:rsidRPr="0064310F" w:rsidRDefault="00D95BC2" w:rsidP="00D95BC2">
      <w:pPr>
        <w:pStyle w:val="2"/>
      </w:pPr>
      <w:bookmarkStart w:id="117" w:name="_Toc227233571"/>
      <w:r w:rsidRPr="0064310F">
        <w:rPr>
          <w:rFonts w:hint="eastAsia"/>
        </w:rPr>
        <w:lastRenderedPageBreak/>
        <w:t>2.4</w:t>
      </w:r>
      <w:r w:rsidRPr="0064310F">
        <w:rPr>
          <w:rFonts w:hint="eastAsia"/>
        </w:rPr>
        <w:t xml:space="preserve">　</w:t>
      </w:r>
      <w:r w:rsidR="001C2583">
        <w:rPr>
          <w:rFonts w:hint="eastAsia"/>
        </w:rPr>
        <w:t>町民の幸福感や</w:t>
      </w:r>
      <w:r w:rsidR="00366614">
        <w:rPr>
          <w:rFonts w:hint="eastAsia"/>
        </w:rPr>
        <w:t>地域における</w:t>
      </w:r>
      <w:r w:rsidR="001C2583">
        <w:rPr>
          <w:rFonts w:hint="eastAsia"/>
        </w:rPr>
        <w:t>暮らしやすさに対する認識</w:t>
      </w:r>
      <w:bookmarkEnd w:id="117"/>
    </w:p>
    <w:p w14:paraId="445D90AA" w14:textId="460899C7" w:rsidR="00991672" w:rsidRPr="0064310F" w:rsidRDefault="00991672" w:rsidP="00991672">
      <w:pPr>
        <w:pStyle w:val="2"/>
        <w:rPr>
          <w:b w:val="0"/>
          <w:bCs/>
        </w:rPr>
      </w:pPr>
      <w:bookmarkStart w:id="118" w:name="_Toc216369568"/>
      <w:bookmarkStart w:id="119" w:name="_Toc227065096"/>
      <w:bookmarkStart w:id="120" w:name="_Toc227071887"/>
      <w:bookmarkStart w:id="121" w:name="_Toc227136251"/>
      <w:bookmarkStart w:id="122" w:name="_Toc227137705"/>
      <w:bookmarkStart w:id="123" w:name="_Toc227218109"/>
      <w:bookmarkStart w:id="124" w:name="_Toc227233572"/>
      <w:r w:rsidRPr="0064310F">
        <w:rPr>
          <w:rFonts w:hint="eastAsia"/>
          <w:b w:val="0"/>
          <w:bCs/>
        </w:rPr>
        <w:t>1</w:t>
      </w:r>
      <w:r w:rsidR="00D95BC2" w:rsidRPr="0064310F">
        <w:rPr>
          <w:rFonts w:hint="eastAsia"/>
          <w:b w:val="0"/>
          <w:bCs/>
        </w:rPr>
        <w:t>）現在の幸福度</w:t>
      </w:r>
      <w:bookmarkEnd w:id="118"/>
      <w:r w:rsidR="009D3F91" w:rsidRPr="0064310F">
        <w:rPr>
          <w:rStyle w:val="af6"/>
          <w:b w:val="0"/>
          <w:bCs/>
        </w:rPr>
        <w:footnoteReference w:id="1"/>
      </w:r>
      <w:bookmarkEnd w:id="119"/>
      <w:bookmarkEnd w:id="120"/>
      <w:bookmarkEnd w:id="121"/>
      <w:bookmarkEnd w:id="122"/>
      <w:bookmarkEnd w:id="123"/>
      <w:bookmarkEnd w:id="124"/>
    </w:p>
    <w:p w14:paraId="128EEB8A" w14:textId="43642DDC" w:rsidR="00556E64" w:rsidRPr="0064310F" w:rsidRDefault="00556E64" w:rsidP="00556E64">
      <w:pPr>
        <w:autoSpaceDE w:val="0"/>
        <w:autoSpaceDN w:val="0"/>
        <w:snapToGrid w:val="0"/>
        <w:spacing w:line="360" w:lineRule="atLeast"/>
      </w:pPr>
      <w:r w:rsidRPr="0064310F">
        <w:rPr>
          <w:rFonts w:hint="eastAsia"/>
        </w:rPr>
        <w:t xml:space="preserve">　</w:t>
      </w:r>
      <w:r w:rsidR="007B125E" w:rsidRPr="0064310F">
        <w:rPr>
          <w:rFonts w:hint="eastAsia"/>
        </w:rPr>
        <w:t>「幸福（８～</w:t>
      </w:r>
      <w:r w:rsidR="007B125E" w:rsidRPr="0064310F">
        <w:rPr>
          <w:rFonts w:hint="eastAsia"/>
        </w:rPr>
        <w:t>10</w:t>
      </w:r>
      <w:r w:rsidR="007B125E" w:rsidRPr="0064310F">
        <w:rPr>
          <w:rFonts w:hint="eastAsia"/>
        </w:rPr>
        <w:t>点）」は</w:t>
      </w:r>
      <w:r w:rsidR="007B125E" w:rsidRPr="0064310F">
        <w:rPr>
          <w:rFonts w:hint="eastAsia"/>
        </w:rPr>
        <w:t>30.9%</w:t>
      </w:r>
      <w:r w:rsidR="007B125E" w:rsidRPr="0064310F">
        <w:rPr>
          <w:rFonts w:hint="eastAsia"/>
        </w:rPr>
        <w:t>、</w:t>
      </w:r>
      <w:r w:rsidRPr="0064310F">
        <w:rPr>
          <w:rFonts w:hint="eastAsia"/>
        </w:rPr>
        <w:t>「やや幸福（６～７点）」は</w:t>
      </w:r>
      <w:r w:rsidRPr="0064310F">
        <w:rPr>
          <w:rFonts w:hint="eastAsia"/>
        </w:rPr>
        <w:t>2</w:t>
      </w:r>
      <w:r w:rsidR="00AC001D" w:rsidRPr="0064310F">
        <w:rPr>
          <w:rFonts w:hint="eastAsia"/>
        </w:rPr>
        <w:t>4.3</w:t>
      </w:r>
      <w:r w:rsidR="007F50A8" w:rsidRPr="0064310F">
        <w:rPr>
          <w:rFonts w:hint="eastAsia"/>
        </w:rPr>
        <w:t>%</w:t>
      </w:r>
      <w:r w:rsidR="000B5B0F">
        <w:rPr>
          <w:rFonts w:hint="eastAsia"/>
        </w:rPr>
        <w:t>、「普通（５点）」は</w:t>
      </w:r>
      <w:r w:rsidR="000B5B0F">
        <w:rPr>
          <w:rFonts w:hint="eastAsia"/>
        </w:rPr>
        <w:t>17.3%</w:t>
      </w:r>
      <w:r w:rsidRPr="0064310F">
        <w:rPr>
          <w:rFonts w:hint="eastAsia"/>
        </w:rPr>
        <w:t>となっており、幸福感が中</w:t>
      </w:r>
      <w:r w:rsidR="00C346E8" w:rsidRPr="0064310F">
        <w:rPr>
          <w:rFonts w:hint="eastAsia"/>
        </w:rPr>
        <w:t>～</w:t>
      </w:r>
      <w:r w:rsidRPr="0064310F">
        <w:rPr>
          <w:rFonts w:hint="eastAsia"/>
        </w:rPr>
        <w:t>高</w:t>
      </w:r>
      <w:r w:rsidR="00C346E8" w:rsidRPr="0064310F">
        <w:rPr>
          <w:rFonts w:hint="eastAsia"/>
        </w:rPr>
        <w:t>程度の</w:t>
      </w:r>
      <w:r w:rsidRPr="0064310F">
        <w:rPr>
          <w:rFonts w:hint="eastAsia"/>
        </w:rPr>
        <w:t>層が</w:t>
      </w:r>
      <w:r w:rsidR="00AC001D" w:rsidRPr="0064310F">
        <w:rPr>
          <w:rFonts w:hint="eastAsia"/>
        </w:rPr>
        <w:t>７割程度</w:t>
      </w:r>
      <w:r w:rsidRPr="0064310F">
        <w:rPr>
          <w:rFonts w:hint="eastAsia"/>
        </w:rPr>
        <w:t>を占めている。一方で、「不幸（０～２点）」は</w:t>
      </w:r>
      <w:r w:rsidR="00AC001D" w:rsidRPr="0064310F">
        <w:rPr>
          <w:rFonts w:hint="eastAsia"/>
        </w:rPr>
        <w:t>9.8</w:t>
      </w:r>
      <w:r w:rsidR="007F50A8" w:rsidRPr="0064310F">
        <w:rPr>
          <w:rFonts w:hint="eastAsia"/>
        </w:rPr>
        <w:t>%</w:t>
      </w:r>
      <w:r w:rsidRPr="0064310F">
        <w:rPr>
          <w:rFonts w:hint="eastAsia"/>
        </w:rPr>
        <w:t>、「やや不幸（３～４点）」は</w:t>
      </w:r>
      <w:r w:rsidRPr="0064310F">
        <w:rPr>
          <w:rFonts w:hint="eastAsia"/>
        </w:rPr>
        <w:t>1</w:t>
      </w:r>
      <w:r w:rsidR="00AC001D" w:rsidRPr="0064310F">
        <w:rPr>
          <w:rFonts w:hint="eastAsia"/>
        </w:rPr>
        <w:t>7.7</w:t>
      </w:r>
      <w:r w:rsidR="007F50A8" w:rsidRPr="0064310F">
        <w:rPr>
          <w:rFonts w:hint="eastAsia"/>
        </w:rPr>
        <w:t>%</w:t>
      </w:r>
      <w:r w:rsidRPr="0064310F">
        <w:rPr>
          <w:rFonts w:hint="eastAsia"/>
        </w:rPr>
        <w:t>となっており、幸福感が低い層も３割</w:t>
      </w:r>
      <w:r w:rsidR="004D207E" w:rsidRPr="0064310F">
        <w:rPr>
          <w:rFonts w:hint="eastAsia"/>
        </w:rPr>
        <w:t>程度</w:t>
      </w:r>
      <w:r w:rsidRPr="0064310F">
        <w:rPr>
          <w:rFonts w:hint="eastAsia"/>
        </w:rPr>
        <w:t>存在している。</w:t>
      </w:r>
    </w:p>
    <w:p w14:paraId="5A3BE9D6" w14:textId="0D6BBC6F" w:rsidR="00991672" w:rsidRPr="0064310F" w:rsidRDefault="00947C03" w:rsidP="00991672">
      <w:pPr>
        <w:autoSpaceDE w:val="0"/>
        <w:autoSpaceDN w:val="0"/>
        <w:snapToGrid w:val="0"/>
        <w:spacing w:line="360" w:lineRule="atLeast"/>
        <w:jc w:val="center"/>
      </w:pPr>
      <w:r w:rsidRPr="00947C03">
        <w:rPr>
          <w:noProof/>
        </w:rPr>
        <w:drawing>
          <wp:inline distT="0" distB="0" distL="0" distR="0" wp14:anchorId="38E69AB9" wp14:editId="03001106">
            <wp:extent cx="4679308" cy="936346"/>
            <wp:effectExtent l="0" t="0" r="7620" b="0"/>
            <wp:docPr id="10781306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3">
                      <a:extLst>
                        <a:ext uri="{28A0092B-C50C-407E-A947-70E740481C1C}">
                          <a14:useLocalDpi xmlns:a14="http://schemas.microsoft.com/office/drawing/2010/main" val="0"/>
                        </a:ext>
                      </a:extLst>
                    </a:blip>
                    <a:srcRect b="77415"/>
                    <a:stretch>
                      <a:fillRect/>
                    </a:stretch>
                  </pic:blipFill>
                  <pic:spPr bwMode="auto">
                    <a:xfrm>
                      <a:off x="0" y="0"/>
                      <a:ext cx="4680000" cy="936484"/>
                    </a:xfrm>
                    <a:prstGeom prst="rect">
                      <a:avLst/>
                    </a:prstGeom>
                    <a:noFill/>
                    <a:ln>
                      <a:noFill/>
                    </a:ln>
                    <a:extLst>
                      <a:ext uri="{53640926-AAD7-44D8-BBD7-CCE9431645EC}">
                        <a14:shadowObscured xmlns:a14="http://schemas.microsoft.com/office/drawing/2010/main"/>
                      </a:ext>
                    </a:extLst>
                  </pic:spPr>
                </pic:pic>
              </a:graphicData>
            </a:graphic>
          </wp:inline>
        </w:drawing>
      </w:r>
    </w:p>
    <w:p w14:paraId="789ACE87" w14:textId="77777777" w:rsidR="0031182D" w:rsidRPr="0064310F" w:rsidRDefault="0031182D" w:rsidP="00991672">
      <w:pPr>
        <w:autoSpaceDE w:val="0"/>
        <w:autoSpaceDN w:val="0"/>
        <w:snapToGrid w:val="0"/>
        <w:spacing w:line="360" w:lineRule="atLeast"/>
      </w:pPr>
    </w:p>
    <w:p w14:paraId="4F2D5DA7" w14:textId="1568BD84" w:rsidR="00FE4F45" w:rsidRPr="0064310F" w:rsidRDefault="00D22E87" w:rsidP="005618A2">
      <w:pPr>
        <w:pStyle w:val="2"/>
        <w:rPr>
          <w:b w:val="0"/>
          <w:bCs/>
        </w:rPr>
      </w:pPr>
      <w:bookmarkStart w:id="125" w:name="_Toc216369571"/>
      <w:bookmarkStart w:id="126" w:name="_Toc227065097"/>
      <w:bookmarkStart w:id="127" w:name="_Toc227071888"/>
      <w:bookmarkStart w:id="128" w:name="_Toc227136252"/>
      <w:bookmarkStart w:id="129" w:name="_Toc227137706"/>
      <w:bookmarkStart w:id="130" w:name="_Toc227218110"/>
      <w:bookmarkStart w:id="131" w:name="_Toc227233573"/>
      <w:r w:rsidRPr="0064310F">
        <w:rPr>
          <w:rFonts w:hint="eastAsia"/>
          <w:b w:val="0"/>
          <w:bCs/>
        </w:rPr>
        <w:t>2</w:t>
      </w:r>
      <w:r w:rsidRPr="0064310F">
        <w:rPr>
          <w:rFonts w:hint="eastAsia"/>
          <w:b w:val="0"/>
          <w:bCs/>
        </w:rPr>
        <w:t>）</w:t>
      </w:r>
      <w:bookmarkEnd w:id="125"/>
      <w:r w:rsidRPr="0064310F">
        <w:rPr>
          <w:rFonts w:hint="eastAsia"/>
          <w:b w:val="0"/>
          <w:bCs/>
        </w:rPr>
        <w:t>現在の暮らし</w:t>
      </w:r>
      <w:r w:rsidR="00366614">
        <w:rPr>
          <w:rFonts w:hint="eastAsia"/>
          <w:b w:val="0"/>
          <w:bCs/>
        </w:rPr>
        <w:t>に対する</w:t>
      </w:r>
      <w:r w:rsidRPr="0064310F">
        <w:rPr>
          <w:rFonts w:hint="eastAsia"/>
          <w:b w:val="0"/>
          <w:bCs/>
        </w:rPr>
        <w:t>満足度</w:t>
      </w:r>
      <w:r w:rsidR="003F21E6" w:rsidRPr="0064310F">
        <w:rPr>
          <w:rStyle w:val="af6"/>
          <w:b w:val="0"/>
          <w:bCs/>
        </w:rPr>
        <w:footnoteReference w:id="2"/>
      </w:r>
      <w:bookmarkEnd w:id="126"/>
      <w:bookmarkEnd w:id="127"/>
      <w:bookmarkEnd w:id="128"/>
      <w:bookmarkEnd w:id="129"/>
      <w:bookmarkEnd w:id="130"/>
      <w:bookmarkEnd w:id="131"/>
    </w:p>
    <w:p w14:paraId="60F467CB" w14:textId="0951B420" w:rsidR="00327CE3" w:rsidRPr="0064310F" w:rsidRDefault="00FE4F45" w:rsidP="006D7939">
      <w:pPr>
        <w:autoSpaceDE w:val="0"/>
        <w:autoSpaceDN w:val="0"/>
        <w:snapToGrid w:val="0"/>
        <w:spacing w:line="360" w:lineRule="atLeast"/>
      </w:pPr>
      <w:r w:rsidRPr="0064310F">
        <w:rPr>
          <w:rFonts w:hint="eastAsia"/>
        </w:rPr>
        <w:t xml:space="preserve">　</w:t>
      </w:r>
      <w:r w:rsidR="007B125E" w:rsidRPr="0064310F">
        <w:rPr>
          <w:rFonts w:hint="eastAsia"/>
        </w:rPr>
        <w:t>「満足（８～</w:t>
      </w:r>
      <w:r w:rsidR="007B125E" w:rsidRPr="0064310F">
        <w:rPr>
          <w:rFonts w:hint="eastAsia"/>
        </w:rPr>
        <w:t>10</w:t>
      </w:r>
      <w:r w:rsidR="007B125E" w:rsidRPr="0064310F">
        <w:rPr>
          <w:rFonts w:hint="eastAsia"/>
        </w:rPr>
        <w:t>点）」は</w:t>
      </w:r>
      <w:r w:rsidR="007B125E" w:rsidRPr="0064310F">
        <w:rPr>
          <w:rFonts w:hint="eastAsia"/>
        </w:rPr>
        <w:t>26.1%</w:t>
      </w:r>
      <w:r w:rsidR="007B125E" w:rsidRPr="0064310F">
        <w:rPr>
          <w:rFonts w:hint="eastAsia"/>
        </w:rPr>
        <w:t>、</w:t>
      </w:r>
      <w:r w:rsidR="00327CE3" w:rsidRPr="0064310F">
        <w:rPr>
          <w:rFonts w:hint="eastAsia"/>
        </w:rPr>
        <w:t>「やや</w:t>
      </w:r>
      <w:r w:rsidR="00D22E87" w:rsidRPr="0064310F">
        <w:rPr>
          <w:rFonts w:hint="eastAsia"/>
        </w:rPr>
        <w:t>満足</w:t>
      </w:r>
      <w:r w:rsidR="00327CE3" w:rsidRPr="0064310F">
        <w:rPr>
          <w:rFonts w:hint="eastAsia"/>
        </w:rPr>
        <w:t>（６～７点）」は</w:t>
      </w:r>
      <w:r w:rsidR="006D7939" w:rsidRPr="0064310F">
        <w:rPr>
          <w:rFonts w:hint="eastAsia"/>
        </w:rPr>
        <w:t>30</w:t>
      </w:r>
      <w:r w:rsidR="00327CE3" w:rsidRPr="0064310F">
        <w:rPr>
          <w:rFonts w:hint="eastAsia"/>
        </w:rPr>
        <w:t>.2</w:t>
      </w:r>
      <w:r w:rsidR="007F50A8" w:rsidRPr="0064310F">
        <w:rPr>
          <w:rFonts w:hint="eastAsia"/>
        </w:rPr>
        <w:t>%</w:t>
      </w:r>
      <w:r w:rsidR="00FD3F68">
        <w:rPr>
          <w:rFonts w:hint="eastAsia"/>
        </w:rPr>
        <w:t>、「普通（５点）」は</w:t>
      </w:r>
      <w:r w:rsidR="00FD3F68">
        <w:rPr>
          <w:rFonts w:hint="eastAsia"/>
        </w:rPr>
        <w:t>18.1%</w:t>
      </w:r>
      <w:r w:rsidR="00327CE3" w:rsidRPr="0064310F">
        <w:rPr>
          <w:rFonts w:hint="eastAsia"/>
        </w:rPr>
        <w:t>となっており、</w:t>
      </w:r>
      <w:r w:rsidR="006D7939" w:rsidRPr="0064310F">
        <w:rPr>
          <w:rFonts w:hint="eastAsia"/>
        </w:rPr>
        <w:t>７割程度が</w:t>
      </w:r>
      <w:r w:rsidR="00327CE3" w:rsidRPr="0064310F">
        <w:rPr>
          <w:rFonts w:hint="eastAsia"/>
        </w:rPr>
        <w:t>中</w:t>
      </w:r>
      <w:r w:rsidR="003557CE" w:rsidRPr="0064310F">
        <w:rPr>
          <w:rFonts w:hint="eastAsia"/>
        </w:rPr>
        <w:t>～</w:t>
      </w:r>
      <w:r w:rsidR="00327CE3" w:rsidRPr="0064310F">
        <w:rPr>
          <w:rFonts w:hint="eastAsia"/>
        </w:rPr>
        <w:t>高</w:t>
      </w:r>
      <w:r w:rsidR="003557CE" w:rsidRPr="0064310F">
        <w:rPr>
          <w:rFonts w:hint="eastAsia"/>
        </w:rPr>
        <w:t>程度の</w:t>
      </w:r>
      <w:r w:rsidR="00327CE3" w:rsidRPr="0064310F">
        <w:rPr>
          <w:rFonts w:hint="eastAsia"/>
        </w:rPr>
        <w:t>満足感を示</w:t>
      </w:r>
      <w:r w:rsidR="00126B6B" w:rsidRPr="0064310F">
        <w:rPr>
          <w:rFonts w:hint="eastAsia"/>
        </w:rPr>
        <w:t>し</w:t>
      </w:r>
      <w:r w:rsidR="00327CE3" w:rsidRPr="0064310F">
        <w:rPr>
          <w:rFonts w:hint="eastAsia"/>
        </w:rPr>
        <w:t>ている。一方で、「</w:t>
      </w:r>
      <w:r w:rsidR="00D22E87" w:rsidRPr="0064310F">
        <w:rPr>
          <w:rFonts w:hint="eastAsia"/>
        </w:rPr>
        <w:t>不満</w:t>
      </w:r>
      <w:r w:rsidR="00327CE3" w:rsidRPr="0064310F">
        <w:rPr>
          <w:rFonts w:hint="eastAsia"/>
        </w:rPr>
        <w:t>（０～２点）」は</w:t>
      </w:r>
      <w:r w:rsidR="00327CE3" w:rsidRPr="0064310F">
        <w:rPr>
          <w:rFonts w:hint="eastAsia"/>
        </w:rPr>
        <w:t>1</w:t>
      </w:r>
      <w:r w:rsidR="006D7939" w:rsidRPr="0064310F">
        <w:rPr>
          <w:rFonts w:hint="eastAsia"/>
        </w:rPr>
        <w:t>0.1</w:t>
      </w:r>
      <w:r w:rsidR="007F50A8" w:rsidRPr="0064310F">
        <w:rPr>
          <w:rFonts w:hint="eastAsia"/>
        </w:rPr>
        <w:t>%</w:t>
      </w:r>
      <w:r w:rsidR="00327CE3" w:rsidRPr="0064310F">
        <w:rPr>
          <w:rFonts w:hint="eastAsia"/>
        </w:rPr>
        <w:t>、「やや</w:t>
      </w:r>
      <w:r w:rsidR="00D22E87" w:rsidRPr="0064310F">
        <w:rPr>
          <w:rFonts w:hint="eastAsia"/>
        </w:rPr>
        <w:t>不満</w:t>
      </w:r>
      <w:r w:rsidR="00327CE3" w:rsidRPr="0064310F">
        <w:rPr>
          <w:rFonts w:hint="eastAsia"/>
        </w:rPr>
        <w:t>（３～４点）」は</w:t>
      </w:r>
      <w:r w:rsidR="00327CE3" w:rsidRPr="0064310F">
        <w:rPr>
          <w:rFonts w:hint="eastAsia"/>
        </w:rPr>
        <w:t>15.</w:t>
      </w:r>
      <w:r w:rsidR="006D7939" w:rsidRPr="0064310F">
        <w:rPr>
          <w:rFonts w:hint="eastAsia"/>
        </w:rPr>
        <w:t>6</w:t>
      </w:r>
      <w:r w:rsidR="007F50A8" w:rsidRPr="0064310F">
        <w:rPr>
          <w:rFonts w:hint="eastAsia"/>
        </w:rPr>
        <w:t>%</w:t>
      </w:r>
      <w:r w:rsidR="00327CE3" w:rsidRPr="0064310F">
        <w:rPr>
          <w:rFonts w:hint="eastAsia"/>
        </w:rPr>
        <w:t>となっており、満足感が低い層も３割</w:t>
      </w:r>
      <w:r w:rsidR="004D207E" w:rsidRPr="0064310F">
        <w:rPr>
          <w:rFonts w:hint="eastAsia"/>
        </w:rPr>
        <w:t>程度</w:t>
      </w:r>
      <w:r w:rsidR="00327CE3" w:rsidRPr="0064310F">
        <w:rPr>
          <w:rFonts w:hint="eastAsia"/>
        </w:rPr>
        <w:t>存在している。</w:t>
      </w:r>
    </w:p>
    <w:p w14:paraId="23162A24" w14:textId="2EB12750" w:rsidR="00FE4F45" w:rsidRPr="0064310F" w:rsidRDefault="009141F1" w:rsidP="00FE4F45">
      <w:pPr>
        <w:autoSpaceDE w:val="0"/>
        <w:autoSpaceDN w:val="0"/>
        <w:snapToGrid w:val="0"/>
        <w:spacing w:line="360" w:lineRule="atLeast"/>
        <w:jc w:val="center"/>
      </w:pPr>
      <w:r w:rsidRPr="009141F1">
        <w:rPr>
          <w:noProof/>
        </w:rPr>
        <w:drawing>
          <wp:inline distT="0" distB="0" distL="0" distR="0" wp14:anchorId="104DA0BC" wp14:editId="5915F5A3">
            <wp:extent cx="4679308" cy="943661"/>
            <wp:effectExtent l="0" t="0" r="7620" b="8890"/>
            <wp:docPr id="209036720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b="77239"/>
                    <a:stretch>
                      <a:fillRect/>
                    </a:stretch>
                  </pic:blipFill>
                  <pic:spPr bwMode="auto">
                    <a:xfrm>
                      <a:off x="0" y="0"/>
                      <a:ext cx="4680000" cy="943801"/>
                    </a:xfrm>
                    <a:prstGeom prst="rect">
                      <a:avLst/>
                    </a:prstGeom>
                    <a:noFill/>
                    <a:ln>
                      <a:noFill/>
                    </a:ln>
                    <a:extLst>
                      <a:ext uri="{53640926-AAD7-44D8-BBD7-CCE9431645EC}">
                        <a14:shadowObscured xmlns:a14="http://schemas.microsoft.com/office/drawing/2010/main"/>
                      </a:ext>
                    </a:extLst>
                  </pic:spPr>
                </pic:pic>
              </a:graphicData>
            </a:graphic>
          </wp:inline>
        </w:drawing>
      </w:r>
    </w:p>
    <w:p w14:paraId="3150CE4E" w14:textId="77777777" w:rsidR="0031182D" w:rsidRPr="0064310F" w:rsidRDefault="0031182D" w:rsidP="00FE4F45">
      <w:pPr>
        <w:autoSpaceDE w:val="0"/>
        <w:autoSpaceDN w:val="0"/>
        <w:snapToGrid w:val="0"/>
        <w:spacing w:line="360" w:lineRule="atLeast"/>
      </w:pPr>
    </w:p>
    <w:p w14:paraId="3DDF0D86" w14:textId="23AD0D4F" w:rsidR="007745B3" w:rsidRPr="0064310F" w:rsidRDefault="00265403" w:rsidP="007745B3">
      <w:pPr>
        <w:pStyle w:val="2"/>
        <w:rPr>
          <w:b w:val="0"/>
          <w:bCs/>
        </w:rPr>
      </w:pPr>
      <w:bookmarkStart w:id="132" w:name="_Toc227065098"/>
      <w:bookmarkStart w:id="133" w:name="_Toc227071889"/>
      <w:bookmarkStart w:id="134" w:name="_Toc227136253"/>
      <w:bookmarkStart w:id="135" w:name="_Toc227137707"/>
      <w:bookmarkStart w:id="136" w:name="_Toc227218111"/>
      <w:bookmarkStart w:id="137" w:name="_Toc227233574"/>
      <w:r w:rsidRPr="0064310F">
        <w:rPr>
          <w:rFonts w:hint="eastAsia"/>
          <w:b w:val="0"/>
          <w:bCs/>
        </w:rPr>
        <w:t>3</w:t>
      </w:r>
      <w:r w:rsidR="00D22E87" w:rsidRPr="0064310F">
        <w:rPr>
          <w:rFonts w:hint="eastAsia"/>
          <w:b w:val="0"/>
          <w:bCs/>
        </w:rPr>
        <w:t>）</w:t>
      </w:r>
      <w:r w:rsidR="00937AE0" w:rsidRPr="0064310F">
        <w:rPr>
          <w:rFonts w:hint="eastAsia"/>
          <w:b w:val="0"/>
          <w:bCs/>
        </w:rPr>
        <w:t>生活環境</w:t>
      </w:r>
      <w:r w:rsidR="00366614">
        <w:rPr>
          <w:rFonts w:hint="eastAsia"/>
          <w:b w:val="0"/>
          <w:bCs/>
        </w:rPr>
        <w:t>に対する</w:t>
      </w:r>
      <w:r w:rsidR="00D22E87" w:rsidRPr="0064310F">
        <w:rPr>
          <w:rFonts w:hint="eastAsia"/>
          <w:b w:val="0"/>
          <w:bCs/>
        </w:rPr>
        <w:t>満足度</w:t>
      </w:r>
      <w:bookmarkEnd w:id="132"/>
      <w:bookmarkEnd w:id="133"/>
      <w:bookmarkEnd w:id="134"/>
      <w:bookmarkEnd w:id="135"/>
      <w:bookmarkEnd w:id="136"/>
      <w:bookmarkEnd w:id="137"/>
    </w:p>
    <w:p w14:paraId="742DFA7B" w14:textId="404BF708" w:rsidR="005176BE" w:rsidRPr="0064310F" w:rsidRDefault="005176BE" w:rsidP="005176BE">
      <w:pPr>
        <w:autoSpaceDE w:val="0"/>
        <w:autoSpaceDN w:val="0"/>
        <w:snapToGrid w:val="0"/>
        <w:spacing w:line="360" w:lineRule="atLeast"/>
      </w:pPr>
      <w:r w:rsidRPr="0064310F">
        <w:rPr>
          <w:rFonts w:hint="eastAsia"/>
        </w:rPr>
        <w:t xml:space="preserve">　「非常にあてはまる」、「ある程度あてはまる」の合計を肯定的意見、「全くあてはまらない」、「あまりあてはまらない」の合計を否定的意見とし、</w:t>
      </w:r>
      <w:r w:rsidR="00C75A7C">
        <w:rPr>
          <w:rFonts w:hint="eastAsia"/>
        </w:rPr>
        <w:t>各</w:t>
      </w:r>
      <w:r w:rsidRPr="0064310F">
        <w:rPr>
          <w:rFonts w:hint="eastAsia"/>
        </w:rPr>
        <w:t>項目の満足度を集計した。</w:t>
      </w:r>
    </w:p>
    <w:p w14:paraId="258BA82A" w14:textId="77777777" w:rsidR="00E53A06" w:rsidRDefault="005176BE">
      <w:pPr>
        <w:autoSpaceDE w:val="0"/>
        <w:autoSpaceDN w:val="0"/>
        <w:snapToGrid w:val="0"/>
        <w:spacing w:line="360" w:lineRule="atLeast"/>
      </w:pPr>
      <w:r w:rsidRPr="0064310F">
        <w:rPr>
          <w:rFonts w:hint="eastAsia"/>
        </w:rPr>
        <w:t xml:space="preserve">　肯定的意見は、</w:t>
      </w:r>
      <w:r w:rsidR="00C93273" w:rsidRPr="0064310F">
        <w:rPr>
          <w:rFonts w:hint="eastAsia"/>
        </w:rPr>
        <w:t>「</w:t>
      </w:r>
      <w:r w:rsidR="00E54E5F" w:rsidRPr="0064310F">
        <w:rPr>
          <w:rFonts w:hint="eastAsia"/>
        </w:rPr>
        <w:t>自宅には、心地良い居場所がある</w:t>
      </w:r>
      <w:r w:rsidR="00C93273" w:rsidRPr="0064310F">
        <w:rPr>
          <w:rFonts w:hint="eastAsia"/>
        </w:rPr>
        <w:t>（</w:t>
      </w:r>
      <w:r w:rsidR="00E54E5F" w:rsidRPr="0064310F">
        <w:rPr>
          <w:rFonts w:hint="eastAsia"/>
        </w:rPr>
        <w:t>61.7</w:t>
      </w:r>
      <w:r w:rsidR="00C93273" w:rsidRPr="0064310F">
        <w:rPr>
          <w:rFonts w:hint="eastAsia"/>
        </w:rPr>
        <w:t>%</w:t>
      </w:r>
      <w:r w:rsidR="00C93273" w:rsidRPr="0064310F">
        <w:rPr>
          <w:rFonts w:hint="eastAsia"/>
        </w:rPr>
        <w:t>）」、「</w:t>
      </w:r>
      <w:r w:rsidR="00E54E5F" w:rsidRPr="0064310F">
        <w:rPr>
          <w:rFonts w:hint="eastAsia"/>
        </w:rPr>
        <w:t>身近に自然を感じることができる</w:t>
      </w:r>
      <w:r w:rsidR="00C93273" w:rsidRPr="0064310F">
        <w:rPr>
          <w:rFonts w:hint="eastAsia"/>
        </w:rPr>
        <w:t>（</w:t>
      </w:r>
      <w:r w:rsidR="00E54E5F" w:rsidRPr="0064310F">
        <w:rPr>
          <w:rFonts w:hint="eastAsia"/>
        </w:rPr>
        <w:t>60.1</w:t>
      </w:r>
      <w:r w:rsidR="00C93273" w:rsidRPr="0064310F">
        <w:rPr>
          <w:rFonts w:hint="eastAsia"/>
        </w:rPr>
        <w:t>%</w:t>
      </w:r>
      <w:r w:rsidR="00C93273" w:rsidRPr="0064310F">
        <w:rPr>
          <w:rFonts w:hint="eastAsia"/>
        </w:rPr>
        <w:t>）」、「</w:t>
      </w:r>
      <w:r w:rsidR="00E54E5F" w:rsidRPr="0064310F">
        <w:rPr>
          <w:rFonts w:hint="eastAsia"/>
        </w:rPr>
        <w:t>自宅の近辺では、騒音に悩まされている</w:t>
      </w:r>
      <w:r w:rsidR="00E54E5F" w:rsidRPr="0064310F">
        <w:rPr>
          <w:rStyle w:val="af6"/>
        </w:rPr>
        <w:footnoteReference w:id="3"/>
      </w:r>
      <w:r w:rsidR="00C93273" w:rsidRPr="0064310F">
        <w:rPr>
          <w:rFonts w:hint="eastAsia"/>
        </w:rPr>
        <w:t>（</w:t>
      </w:r>
      <w:r w:rsidR="00E54E5F" w:rsidRPr="0064310F">
        <w:rPr>
          <w:rFonts w:hint="eastAsia"/>
        </w:rPr>
        <w:t>58.6</w:t>
      </w:r>
      <w:r w:rsidR="00C93273" w:rsidRPr="0064310F">
        <w:rPr>
          <w:rFonts w:hint="eastAsia"/>
        </w:rPr>
        <w:t>%</w:t>
      </w:r>
      <w:r w:rsidR="00C93273" w:rsidRPr="0064310F">
        <w:rPr>
          <w:rFonts w:hint="eastAsia"/>
        </w:rPr>
        <w:t>）」</w:t>
      </w:r>
      <w:r w:rsidRPr="0064310F">
        <w:rPr>
          <w:rFonts w:hint="eastAsia"/>
        </w:rPr>
        <w:t>が上位</w:t>
      </w:r>
      <w:r w:rsidR="00D4546F" w:rsidRPr="0064310F">
        <w:rPr>
          <w:rFonts w:hint="eastAsia"/>
        </w:rPr>
        <w:t>３</w:t>
      </w:r>
      <w:r w:rsidRPr="0064310F">
        <w:rPr>
          <w:rFonts w:hint="eastAsia"/>
        </w:rPr>
        <w:t>項目を占め、</w:t>
      </w:r>
      <w:r w:rsidR="00B757FC" w:rsidRPr="0064310F">
        <w:rPr>
          <w:rFonts w:hint="eastAsia"/>
        </w:rPr>
        <w:t>生活環境や住環境</w:t>
      </w:r>
      <w:r w:rsidRPr="0064310F">
        <w:rPr>
          <w:rFonts w:hint="eastAsia"/>
        </w:rPr>
        <w:t>の満足度が高い傾向がある。一方、否定的意見は、</w:t>
      </w:r>
      <w:r w:rsidR="00C93273" w:rsidRPr="0064310F">
        <w:rPr>
          <w:rFonts w:hint="eastAsia"/>
        </w:rPr>
        <w:t>「</w:t>
      </w:r>
      <w:r w:rsidR="00E54E5F" w:rsidRPr="0064310F">
        <w:rPr>
          <w:rFonts w:hint="eastAsia"/>
        </w:rPr>
        <w:t>公共交通機関で好きな時に好きなところへ移動ができる</w:t>
      </w:r>
      <w:r w:rsidR="00C93273" w:rsidRPr="0064310F">
        <w:rPr>
          <w:rFonts w:hint="eastAsia"/>
        </w:rPr>
        <w:t>（</w:t>
      </w:r>
      <w:r w:rsidR="00E54E5F" w:rsidRPr="0064310F">
        <w:rPr>
          <w:rFonts w:hint="eastAsia"/>
        </w:rPr>
        <w:t>67.4</w:t>
      </w:r>
      <w:r w:rsidR="00C93273" w:rsidRPr="0064310F">
        <w:rPr>
          <w:rFonts w:hint="eastAsia"/>
        </w:rPr>
        <w:t>%</w:t>
      </w:r>
      <w:r w:rsidR="00C93273" w:rsidRPr="0064310F">
        <w:rPr>
          <w:rFonts w:hint="eastAsia"/>
        </w:rPr>
        <w:t>）」、「</w:t>
      </w:r>
      <w:r w:rsidR="00E54E5F" w:rsidRPr="0064310F">
        <w:rPr>
          <w:rFonts w:hint="eastAsia"/>
        </w:rPr>
        <w:t>楽しい時間を過ごせる娯楽施設がある</w:t>
      </w:r>
      <w:r w:rsidR="00C93273" w:rsidRPr="0064310F">
        <w:rPr>
          <w:rFonts w:hint="eastAsia"/>
        </w:rPr>
        <w:t>（</w:t>
      </w:r>
      <w:r w:rsidR="00E54E5F" w:rsidRPr="0064310F">
        <w:rPr>
          <w:rFonts w:hint="eastAsia"/>
        </w:rPr>
        <w:t>60.1</w:t>
      </w:r>
      <w:r w:rsidR="00C93273" w:rsidRPr="0064310F">
        <w:rPr>
          <w:rFonts w:hint="eastAsia"/>
        </w:rPr>
        <w:t>%</w:t>
      </w:r>
      <w:r w:rsidR="00C93273" w:rsidRPr="0064310F">
        <w:rPr>
          <w:rFonts w:hint="eastAsia"/>
        </w:rPr>
        <w:t>）」、「</w:t>
      </w:r>
      <w:r w:rsidR="00E54E5F" w:rsidRPr="0064310F">
        <w:rPr>
          <w:rFonts w:hint="eastAsia"/>
        </w:rPr>
        <w:t>飲食を楽しめる場所が充実している</w:t>
      </w:r>
      <w:r w:rsidR="00C93273" w:rsidRPr="0064310F">
        <w:rPr>
          <w:rFonts w:hint="eastAsia"/>
        </w:rPr>
        <w:t>（</w:t>
      </w:r>
      <w:r w:rsidR="00E54E5F" w:rsidRPr="0064310F">
        <w:rPr>
          <w:rFonts w:hint="eastAsia"/>
        </w:rPr>
        <w:t>59.1</w:t>
      </w:r>
      <w:r w:rsidR="00C93273" w:rsidRPr="0064310F">
        <w:rPr>
          <w:rFonts w:hint="eastAsia"/>
        </w:rPr>
        <w:t>%</w:t>
      </w:r>
      <w:r w:rsidR="00C93273" w:rsidRPr="0064310F">
        <w:rPr>
          <w:rFonts w:hint="eastAsia"/>
        </w:rPr>
        <w:t>）」</w:t>
      </w:r>
      <w:r w:rsidRPr="0064310F">
        <w:rPr>
          <w:rFonts w:hint="eastAsia"/>
        </w:rPr>
        <w:t>が上位</w:t>
      </w:r>
      <w:r w:rsidR="00D4546F" w:rsidRPr="0064310F">
        <w:rPr>
          <w:rFonts w:hint="eastAsia"/>
        </w:rPr>
        <w:t>３</w:t>
      </w:r>
      <w:r w:rsidRPr="0064310F">
        <w:rPr>
          <w:rFonts w:hint="eastAsia"/>
        </w:rPr>
        <w:t>項目となり、</w:t>
      </w:r>
      <w:r w:rsidR="00B757FC" w:rsidRPr="0064310F">
        <w:rPr>
          <w:rFonts w:hint="eastAsia"/>
        </w:rPr>
        <w:t>公共交通や日常生活の利便性</w:t>
      </w:r>
      <w:r w:rsidRPr="0064310F">
        <w:rPr>
          <w:rFonts w:hint="eastAsia"/>
        </w:rPr>
        <w:t>の満足度が低い傾向がある。</w:t>
      </w:r>
    </w:p>
    <w:p w14:paraId="22EF2DB5" w14:textId="3F43C28E" w:rsidR="005176BE" w:rsidRPr="0064310F" w:rsidRDefault="00E53A06">
      <w:pPr>
        <w:autoSpaceDE w:val="0"/>
        <w:autoSpaceDN w:val="0"/>
        <w:snapToGrid w:val="0"/>
        <w:spacing w:line="360" w:lineRule="atLeast"/>
      </w:pPr>
      <w:r>
        <w:rPr>
          <w:rFonts w:hint="eastAsia"/>
        </w:rPr>
        <w:t xml:space="preserve">　</w:t>
      </w:r>
      <w:r w:rsidR="00D4546F" w:rsidRPr="0064310F">
        <w:rPr>
          <w:rFonts w:hint="eastAsia"/>
        </w:rPr>
        <w:t>また</w:t>
      </w:r>
      <w:r w:rsidR="00421561">
        <w:rPr>
          <w:rFonts w:hint="eastAsia"/>
        </w:rPr>
        <w:t>、</w:t>
      </w:r>
      <w:r w:rsidR="00D4546F" w:rsidRPr="0064310F">
        <w:rPr>
          <w:rFonts w:hint="eastAsia"/>
        </w:rPr>
        <w:t>「どちらともいえない」は、</w:t>
      </w:r>
      <w:r w:rsidR="00C93273" w:rsidRPr="0064310F">
        <w:rPr>
          <w:rFonts w:hint="eastAsia"/>
        </w:rPr>
        <w:t>27</w:t>
      </w:r>
      <w:r w:rsidR="00D4546F" w:rsidRPr="0064310F">
        <w:rPr>
          <w:rFonts w:hint="eastAsia"/>
        </w:rPr>
        <w:t>項目中</w:t>
      </w:r>
      <w:r w:rsidR="00C93273" w:rsidRPr="0064310F">
        <w:rPr>
          <w:rFonts w:hint="eastAsia"/>
        </w:rPr>
        <w:t>10</w:t>
      </w:r>
      <w:r w:rsidR="00D4546F" w:rsidRPr="0064310F">
        <w:rPr>
          <w:rFonts w:hint="eastAsia"/>
        </w:rPr>
        <w:t>項目で最も多く、</w:t>
      </w:r>
      <w:r w:rsidR="00C93273" w:rsidRPr="0064310F">
        <w:rPr>
          <w:rFonts w:hint="eastAsia"/>
        </w:rPr>
        <w:t>「</w:t>
      </w:r>
      <w:r w:rsidR="00E54E5F" w:rsidRPr="0064310F">
        <w:rPr>
          <w:rFonts w:hint="eastAsia"/>
        </w:rPr>
        <w:t>仕事や日常生活の場でデジタルサービスを利用しやすい</w:t>
      </w:r>
      <w:r w:rsidR="00C93273" w:rsidRPr="0064310F">
        <w:rPr>
          <w:rFonts w:hint="eastAsia"/>
        </w:rPr>
        <w:t>（</w:t>
      </w:r>
      <w:r w:rsidR="00E54E5F" w:rsidRPr="0064310F">
        <w:rPr>
          <w:rFonts w:hint="eastAsia"/>
        </w:rPr>
        <w:t>45.7</w:t>
      </w:r>
      <w:r w:rsidR="00C93273" w:rsidRPr="0064310F">
        <w:rPr>
          <w:rFonts w:hint="eastAsia"/>
        </w:rPr>
        <w:t>%</w:t>
      </w:r>
      <w:r w:rsidR="00C93273" w:rsidRPr="0064310F">
        <w:rPr>
          <w:rFonts w:hint="eastAsia"/>
        </w:rPr>
        <w:t>）」、「</w:t>
      </w:r>
      <w:r w:rsidR="00E54E5F" w:rsidRPr="0064310F">
        <w:rPr>
          <w:rFonts w:hint="eastAsia"/>
        </w:rPr>
        <w:t>行政サービスのデジタル化が進んでいる</w:t>
      </w:r>
      <w:r w:rsidR="00C93273" w:rsidRPr="0064310F">
        <w:rPr>
          <w:rFonts w:hint="eastAsia"/>
        </w:rPr>
        <w:t>（</w:t>
      </w:r>
      <w:r w:rsidR="00E54E5F" w:rsidRPr="0064310F">
        <w:rPr>
          <w:rFonts w:hint="eastAsia"/>
        </w:rPr>
        <w:t>41.2</w:t>
      </w:r>
      <w:r w:rsidR="00C93273" w:rsidRPr="0064310F">
        <w:rPr>
          <w:rFonts w:hint="eastAsia"/>
        </w:rPr>
        <w:t>%</w:t>
      </w:r>
      <w:r w:rsidR="00C93273" w:rsidRPr="0064310F">
        <w:rPr>
          <w:rFonts w:hint="eastAsia"/>
        </w:rPr>
        <w:t>）」、「</w:t>
      </w:r>
      <w:r w:rsidR="00E54E5F" w:rsidRPr="0064310F">
        <w:rPr>
          <w:rFonts w:hint="eastAsia"/>
        </w:rPr>
        <w:t>リサイクルや再生可能エネルギー活用など、環境への取組みが盛んである（</w:t>
      </w:r>
      <w:r w:rsidR="00E54E5F" w:rsidRPr="0064310F">
        <w:rPr>
          <w:rFonts w:hint="eastAsia"/>
        </w:rPr>
        <w:t>40.2</w:t>
      </w:r>
      <w:r w:rsidR="00C93273" w:rsidRPr="0064310F">
        <w:rPr>
          <w:rFonts w:hint="eastAsia"/>
        </w:rPr>
        <w:t>%</w:t>
      </w:r>
      <w:r w:rsidR="00C93273" w:rsidRPr="0064310F">
        <w:rPr>
          <w:rFonts w:hint="eastAsia"/>
        </w:rPr>
        <w:t>）」</w:t>
      </w:r>
      <w:r w:rsidR="00D4546F" w:rsidRPr="0064310F">
        <w:rPr>
          <w:rFonts w:hint="eastAsia"/>
        </w:rPr>
        <w:t>が上位３項目を占める。</w:t>
      </w:r>
    </w:p>
    <w:p w14:paraId="4CB93752" w14:textId="7A83D923" w:rsidR="00D72574" w:rsidRDefault="00D72574" w:rsidP="005176BE">
      <w:r>
        <w:br w:type="page"/>
      </w:r>
    </w:p>
    <w:p w14:paraId="788C11F6" w14:textId="403121AC" w:rsidR="005176BE" w:rsidRPr="0064310F" w:rsidRDefault="00E572AA" w:rsidP="005176BE">
      <w:pPr>
        <w:rPr>
          <w:rFonts w:ascii="ＭＳ ゴシック" w:eastAsia="ＭＳ ゴシック"/>
        </w:rPr>
      </w:pPr>
      <w:r>
        <w:rPr>
          <w:rFonts w:ascii="ＭＳ ゴシック" w:eastAsia="ＭＳ ゴシック" w:hint="eastAsia"/>
        </w:rPr>
        <w:lastRenderedPageBreak/>
        <w:t>「</w:t>
      </w:r>
      <w:r w:rsidRPr="0064310F">
        <w:rPr>
          <w:rFonts w:ascii="ＭＳ ゴシック" w:eastAsia="ＭＳ ゴシック" w:hint="eastAsia"/>
        </w:rPr>
        <w:t>非常にあてはまる</w:t>
      </w:r>
      <w:r>
        <w:rPr>
          <w:rFonts w:ascii="ＭＳ ゴシック" w:eastAsia="ＭＳ ゴシック" w:hint="eastAsia"/>
        </w:rPr>
        <w:t>」・「</w:t>
      </w:r>
      <w:r w:rsidRPr="0064310F">
        <w:rPr>
          <w:rFonts w:ascii="ＭＳ ゴシック" w:eastAsia="ＭＳ ゴシック" w:hint="eastAsia"/>
        </w:rPr>
        <w:t>ある程度あてはまる」の合計</w:t>
      </w:r>
      <w:r w:rsidR="00BC2875">
        <w:rPr>
          <w:rFonts w:ascii="ＭＳ ゴシック" w:eastAsia="ＭＳ ゴシック" w:hint="eastAsia"/>
        </w:rPr>
        <w:t>が多い</w:t>
      </w:r>
      <w:r w:rsidR="005176BE" w:rsidRPr="0064310F">
        <w:rPr>
          <w:rFonts w:ascii="ＭＳ ゴシック" w:eastAsia="ＭＳ ゴシック" w:hint="eastAsia"/>
        </w:rPr>
        <w:t>上位</w:t>
      </w:r>
      <w:r w:rsidR="00D4546F" w:rsidRPr="0064310F">
        <w:rPr>
          <w:rFonts w:ascii="ＭＳ ゴシック" w:eastAsia="ＭＳ ゴシック" w:hint="eastAsia"/>
        </w:rPr>
        <w:t>３</w:t>
      </w:r>
      <w:r w:rsidR="005176BE" w:rsidRPr="0064310F">
        <w:rPr>
          <w:rFonts w:ascii="ＭＳ ゴシック" w:eastAsia="ＭＳ ゴシック" w:hint="eastAsia"/>
        </w:rPr>
        <w:t>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5529"/>
        <w:gridCol w:w="2835"/>
      </w:tblGrid>
      <w:tr w:rsidR="0064310F" w:rsidRPr="0064310F" w14:paraId="35C453AC" w14:textId="77777777" w:rsidTr="00F3567C">
        <w:trPr>
          <w:trHeight w:val="260"/>
        </w:trPr>
        <w:tc>
          <w:tcPr>
            <w:tcW w:w="703" w:type="dxa"/>
            <w:tcBorders>
              <w:bottom w:val="single" w:sz="4" w:space="0" w:color="auto"/>
            </w:tcBorders>
            <w:shd w:val="clear" w:color="auto" w:fill="D9E1F2"/>
          </w:tcPr>
          <w:p w14:paraId="309A0E04" w14:textId="77777777" w:rsidR="005176BE" w:rsidRPr="0064310F" w:rsidRDefault="005176BE">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5529" w:type="dxa"/>
            <w:tcBorders>
              <w:bottom w:val="single" w:sz="4" w:space="0" w:color="auto"/>
            </w:tcBorders>
            <w:shd w:val="clear" w:color="auto" w:fill="D9E1F2"/>
            <w:noWrap/>
            <w:hideMark/>
          </w:tcPr>
          <w:p w14:paraId="21188ED7" w14:textId="77777777" w:rsidR="005176BE" w:rsidRPr="0064310F" w:rsidRDefault="005176BE">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2835" w:type="dxa"/>
            <w:tcBorders>
              <w:bottom w:val="single" w:sz="4" w:space="0" w:color="auto"/>
            </w:tcBorders>
            <w:shd w:val="clear" w:color="auto" w:fill="D9E1F2"/>
            <w:noWrap/>
            <w:hideMark/>
          </w:tcPr>
          <w:p w14:paraId="2E479CA3" w14:textId="4C9FF71C" w:rsidR="005176BE" w:rsidRPr="0064310F" w:rsidRDefault="00F3567C">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w:t>
            </w:r>
            <w:r w:rsidR="005176BE" w:rsidRPr="0064310F">
              <w:rPr>
                <w:rFonts w:asciiTheme="majorHAnsi" w:eastAsia="メイリオ" w:hAnsiTheme="majorHAnsi" w:cstheme="majorHAnsi" w:hint="eastAsia"/>
                <w:b/>
                <w:kern w:val="0"/>
                <w:sz w:val="18"/>
                <w:szCs w:val="18"/>
              </w:rPr>
              <w:t>非常にあてはまる</w:t>
            </w:r>
            <w:r w:rsidRPr="0064310F">
              <w:rPr>
                <w:rFonts w:asciiTheme="majorHAnsi" w:eastAsia="メイリオ" w:hAnsiTheme="majorHAnsi" w:cstheme="majorHAnsi" w:hint="eastAsia"/>
                <w:b/>
                <w:kern w:val="0"/>
                <w:sz w:val="18"/>
                <w:szCs w:val="18"/>
              </w:rPr>
              <w:t>｣</w:t>
            </w:r>
            <w:r w:rsidR="005176BE" w:rsidRPr="0064310F">
              <w:rPr>
                <w:rFonts w:asciiTheme="majorHAnsi" w:eastAsia="メイリオ" w:hAnsiTheme="majorHAnsi" w:cstheme="majorHAnsi" w:hint="eastAsia"/>
                <w:b/>
                <w:kern w:val="0"/>
                <w:sz w:val="18"/>
                <w:szCs w:val="18"/>
              </w:rPr>
              <w:t>・</w:t>
            </w:r>
          </w:p>
          <w:p w14:paraId="462C8A59" w14:textId="02906010" w:rsidR="005176BE" w:rsidRPr="0064310F" w:rsidRDefault="00F3567C">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w:t>
            </w:r>
            <w:r w:rsidR="005176BE" w:rsidRPr="0064310F">
              <w:rPr>
                <w:rFonts w:asciiTheme="majorHAnsi" w:eastAsia="メイリオ" w:hAnsiTheme="majorHAnsi" w:cstheme="majorHAnsi" w:hint="eastAsia"/>
                <w:b/>
                <w:kern w:val="0"/>
                <w:sz w:val="18"/>
                <w:szCs w:val="18"/>
              </w:rPr>
              <w:t>ある程度あてはまる</w:t>
            </w:r>
            <w:r w:rsidRPr="0064310F">
              <w:rPr>
                <w:rFonts w:asciiTheme="majorHAnsi" w:eastAsia="メイリオ" w:hAnsiTheme="majorHAnsi" w:cstheme="majorHAnsi" w:hint="eastAsia"/>
                <w:b/>
                <w:kern w:val="0"/>
                <w:sz w:val="18"/>
                <w:szCs w:val="18"/>
              </w:rPr>
              <w:t>｣</w:t>
            </w:r>
            <w:r w:rsidR="005176BE" w:rsidRPr="0064310F">
              <w:rPr>
                <w:rFonts w:asciiTheme="majorHAnsi" w:eastAsia="メイリオ" w:hAnsiTheme="majorHAnsi" w:cstheme="majorHAnsi" w:hint="eastAsia"/>
                <w:b/>
                <w:kern w:val="0"/>
                <w:sz w:val="18"/>
                <w:szCs w:val="18"/>
              </w:rPr>
              <w:t>の合計</w:t>
            </w:r>
          </w:p>
        </w:tc>
      </w:tr>
      <w:tr w:rsidR="0064310F" w:rsidRPr="0064310F" w14:paraId="02BBEC01" w14:textId="77777777" w:rsidTr="00F3567C">
        <w:trPr>
          <w:trHeight w:val="227"/>
        </w:trPr>
        <w:tc>
          <w:tcPr>
            <w:tcW w:w="703" w:type="dxa"/>
            <w:tcBorders>
              <w:bottom w:val="dotted" w:sz="4" w:space="0" w:color="auto"/>
            </w:tcBorders>
          </w:tcPr>
          <w:p w14:paraId="47CAB112" w14:textId="77777777" w:rsidR="00E54E5F" w:rsidRPr="0064310F" w:rsidRDefault="00E54E5F" w:rsidP="00E54E5F">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5529" w:type="dxa"/>
            <w:tcBorders>
              <w:bottom w:val="dotted" w:sz="4" w:space="0" w:color="auto"/>
            </w:tcBorders>
            <w:noWrap/>
          </w:tcPr>
          <w:p w14:paraId="45F7D33C" w14:textId="77D2DEB0" w:rsidR="00E54E5F" w:rsidRPr="0064310F" w:rsidRDefault="00E54E5F" w:rsidP="00E54E5F">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問</w:t>
            </w:r>
            <w:r w:rsidRPr="0064310F">
              <w:rPr>
                <w:rFonts w:asciiTheme="majorHAnsi" w:eastAsia="メイリオ" w:hAnsiTheme="majorHAnsi" w:cstheme="majorHAnsi"/>
                <w:sz w:val="18"/>
                <w:szCs w:val="18"/>
              </w:rPr>
              <w:t xml:space="preserve">24-5 </w:t>
            </w:r>
            <w:r w:rsidRPr="0064310F">
              <w:rPr>
                <w:rFonts w:asciiTheme="majorHAnsi" w:eastAsia="メイリオ" w:hAnsiTheme="majorHAnsi" w:cstheme="majorHAnsi"/>
                <w:sz w:val="18"/>
                <w:szCs w:val="18"/>
              </w:rPr>
              <w:t>自宅には、心地良い居場所がある</w:t>
            </w:r>
          </w:p>
        </w:tc>
        <w:tc>
          <w:tcPr>
            <w:tcW w:w="2835" w:type="dxa"/>
            <w:tcBorders>
              <w:bottom w:val="dotted" w:sz="4" w:space="0" w:color="auto"/>
            </w:tcBorders>
            <w:noWrap/>
          </w:tcPr>
          <w:p w14:paraId="4F6F7A84" w14:textId="1172634C" w:rsidR="00E54E5F" w:rsidRPr="0064310F" w:rsidRDefault="00E54E5F" w:rsidP="00E54E5F">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0"/>
                <w:sz w:val="18"/>
                <w:szCs w:val="18"/>
              </w:rPr>
              <w:t>61.7</w:t>
            </w:r>
          </w:p>
        </w:tc>
      </w:tr>
      <w:tr w:rsidR="0064310F" w:rsidRPr="0064310F" w14:paraId="33D7FE5A" w14:textId="77777777" w:rsidTr="00F3567C">
        <w:trPr>
          <w:trHeight w:val="227"/>
        </w:trPr>
        <w:tc>
          <w:tcPr>
            <w:tcW w:w="703" w:type="dxa"/>
            <w:tcBorders>
              <w:top w:val="dotted" w:sz="4" w:space="0" w:color="auto"/>
              <w:bottom w:val="dotted" w:sz="4" w:space="0" w:color="auto"/>
            </w:tcBorders>
          </w:tcPr>
          <w:p w14:paraId="7E5991DD" w14:textId="77777777" w:rsidR="00E54E5F" w:rsidRPr="0064310F" w:rsidRDefault="00E54E5F" w:rsidP="00E54E5F">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5529" w:type="dxa"/>
            <w:tcBorders>
              <w:top w:val="dotted" w:sz="4" w:space="0" w:color="auto"/>
              <w:bottom w:val="dotted" w:sz="4" w:space="0" w:color="auto"/>
            </w:tcBorders>
            <w:noWrap/>
          </w:tcPr>
          <w:p w14:paraId="4D3DD1A2" w14:textId="33393A4B" w:rsidR="00E54E5F" w:rsidRPr="0064310F" w:rsidRDefault="00E54E5F" w:rsidP="00E54E5F">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問</w:t>
            </w:r>
            <w:r w:rsidRPr="0064310F">
              <w:rPr>
                <w:rFonts w:asciiTheme="majorHAnsi" w:eastAsia="メイリオ" w:hAnsiTheme="majorHAnsi" w:cstheme="majorHAnsi"/>
                <w:sz w:val="18"/>
                <w:szCs w:val="18"/>
              </w:rPr>
              <w:t xml:space="preserve">24-24 </w:t>
            </w:r>
            <w:r w:rsidRPr="0064310F">
              <w:rPr>
                <w:rFonts w:asciiTheme="majorHAnsi" w:eastAsia="メイリオ" w:hAnsiTheme="majorHAnsi" w:cstheme="majorHAnsi"/>
                <w:sz w:val="18"/>
                <w:szCs w:val="18"/>
              </w:rPr>
              <w:t>身近に自然を感じることができる</w:t>
            </w:r>
          </w:p>
        </w:tc>
        <w:tc>
          <w:tcPr>
            <w:tcW w:w="2835" w:type="dxa"/>
            <w:tcBorders>
              <w:top w:val="dotted" w:sz="4" w:space="0" w:color="auto"/>
              <w:bottom w:val="dotted" w:sz="4" w:space="0" w:color="auto"/>
            </w:tcBorders>
            <w:noWrap/>
          </w:tcPr>
          <w:p w14:paraId="57A0187B" w14:textId="7154E9BB" w:rsidR="00E54E5F" w:rsidRPr="0064310F" w:rsidRDefault="00E54E5F" w:rsidP="00E54E5F">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0"/>
                <w:sz w:val="18"/>
                <w:szCs w:val="18"/>
              </w:rPr>
              <w:t>60.1</w:t>
            </w:r>
          </w:p>
        </w:tc>
      </w:tr>
      <w:tr w:rsidR="0064310F" w:rsidRPr="0064310F" w14:paraId="7482D7EF" w14:textId="77777777" w:rsidTr="00F3567C">
        <w:trPr>
          <w:trHeight w:val="227"/>
        </w:trPr>
        <w:tc>
          <w:tcPr>
            <w:tcW w:w="703" w:type="dxa"/>
            <w:tcBorders>
              <w:top w:val="dotted" w:sz="4" w:space="0" w:color="auto"/>
            </w:tcBorders>
          </w:tcPr>
          <w:p w14:paraId="7772608A" w14:textId="2128F7B9" w:rsidR="002B06F2" w:rsidRPr="0064310F" w:rsidRDefault="002B06F2" w:rsidP="002B06F2">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3</w:t>
            </w:r>
          </w:p>
        </w:tc>
        <w:tc>
          <w:tcPr>
            <w:tcW w:w="5529" w:type="dxa"/>
            <w:tcBorders>
              <w:top w:val="dotted" w:sz="4" w:space="0" w:color="auto"/>
            </w:tcBorders>
            <w:noWrap/>
          </w:tcPr>
          <w:p w14:paraId="79EE747B" w14:textId="686ABE06" w:rsidR="002B06F2" w:rsidRPr="0064310F" w:rsidRDefault="00E54E5F" w:rsidP="002B06F2">
            <w:pPr>
              <w:widowControl/>
              <w:spacing w:line="240" w:lineRule="exact"/>
              <w:rPr>
                <w:rFonts w:asciiTheme="majorHAnsi" w:eastAsia="メイリオ" w:hAnsiTheme="majorHAnsi" w:cstheme="majorHAnsi"/>
                <w:sz w:val="18"/>
                <w:szCs w:val="18"/>
              </w:rPr>
            </w:pPr>
            <w:r w:rsidRPr="0064310F">
              <w:rPr>
                <w:rFonts w:asciiTheme="majorHAnsi" w:eastAsia="メイリオ" w:hAnsiTheme="majorHAnsi" w:cstheme="majorHAnsi"/>
                <w:sz w:val="18"/>
                <w:szCs w:val="18"/>
              </w:rPr>
              <w:t>問</w:t>
            </w:r>
            <w:r w:rsidRPr="0064310F">
              <w:rPr>
                <w:rFonts w:asciiTheme="majorHAnsi" w:eastAsia="メイリオ" w:hAnsiTheme="majorHAnsi" w:cstheme="majorHAnsi"/>
                <w:sz w:val="18"/>
                <w:szCs w:val="18"/>
              </w:rPr>
              <w:t xml:space="preserve">24-6 </w:t>
            </w:r>
            <w:r w:rsidRPr="0064310F">
              <w:rPr>
                <w:rFonts w:asciiTheme="majorHAnsi" w:eastAsia="メイリオ" w:hAnsiTheme="majorHAnsi" w:cstheme="majorHAnsi"/>
                <w:sz w:val="18"/>
                <w:szCs w:val="18"/>
              </w:rPr>
              <w:t>自宅の近辺では、騒音に悩まされている</w:t>
            </w:r>
          </w:p>
        </w:tc>
        <w:tc>
          <w:tcPr>
            <w:tcW w:w="2835" w:type="dxa"/>
            <w:tcBorders>
              <w:top w:val="dotted" w:sz="4" w:space="0" w:color="auto"/>
            </w:tcBorders>
            <w:noWrap/>
          </w:tcPr>
          <w:p w14:paraId="4BF797AE" w14:textId="667B7DB0" w:rsidR="002B06F2" w:rsidRPr="0064310F" w:rsidRDefault="002B06F2" w:rsidP="002B06F2">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58.6</w:t>
            </w:r>
          </w:p>
        </w:tc>
      </w:tr>
    </w:tbl>
    <w:p w14:paraId="2C5CD015" w14:textId="26D4A89D" w:rsidR="005176BE" w:rsidRPr="0064310F" w:rsidRDefault="00E572AA" w:rsidP="005176BE">
      <w:pPr>
        <w:rPr>
          <w:rFonts w:ascii="ＭＳ ゴシック" w:eastAsia="ＭＳ ゴシック"/>
        </w:rPr>
      </w:pPr>
      <w:r>
        <w:rPr>
          <w:rFonts w:ascii="ＭＳ ゴシック" w:eastAsia="ＭＳ ゴシック" w:hint="eastAsia"/>
        </w:rPr>
        <w:t>「</w:t>
      </w:r>
      <w:r w:rsidRPr="0064310F">
        <w:rPr>
          <w:rFonts w:ascii="ＭＳ ゴシック" w:eastAsia="ＭＳ ゴシック" w:hint="eastAsia"/>
        </w:rPr>
        <w:t>全くあてはまらな</w:t>
      </w:r>
      <w:r>
        <w:rPr>
          <w:rFonts w:ascii="ＭＳ ゴシック" w:eastAsia="ＭＳ ゴシック" w:hint="eastAsia"/>
        </w:rPr>
        <w:t>い」</w:t>
      </w:r>
      <w:r w:rsidR="007C71D6">
        <w:rPr>
          <w:rFonts w:ascii="ＭＳ ゴシック" w:eastAsia="ＭＳ ゴシック" w:hint="eastAsia"/>
        </w:rPr>
        <w:t>・</w:t>
      </w:r>
      <w:r>
        <w:rPr>
          <w:rFonts w:ascii="ＭＳ ゴシック" w:eastAsia="ＭＳ ゴシック" w:hint="eastAsia"/>
        </w:rPr>
        <w:t>「</w:t>
      </w:r>
      <w:r w:rsidRPr="0064310F">
        <w:rPr>
          <w:rFonts w:ascii="ＭＳ ゴシック" w:eastAsia="ＭＳ ゴシック" w:hint="eastAsia"/>
        </w:rPr>
        <w:t>あまりあてはまらない</w:t>
      </w:r>
      <w:r>
        <w:rPr>
          <w:rFonts w:ascii="ＭＳ ゴシック" w:eastAsia="ＭＳ ゴシック" w:hint="eastAsia"/>
        </w:rPr>
        <w:t>」</w:t>
      </w:r>
      <w:r w:rsidRPr="0064310F">
        <w:rPr>
          <w:rFonts w:ascii="ＭＳ ゴシック" w:eastAsia="ＭＳ ゴシック" w:hint="eastAsia"/>
        </w:rPr>
        <w:t>の合計</w:t>
      </w:r>
      <w:r w:rsidR="00BC2875">
        <w:rPr>
          <w:rFonts w:ascii="ＭＳ ゴシック" w:eastAsia="ＭＳ ゴシック" w:hint="eastAsia"/>
        </w:rPr>
        <w:t>が多い</w:t>
      </w:r>
      <w:r w:rsidR="005176BE" w:rsidRPr="0064310F">
        <w:rPr>
          <w:rFonts w:ascii="ＭＳ ゴシック" w:eastAsia="ＭＳ ゴシック" w:hint="eastAsia"/>
        </w:rPr>
        <w:t>上位</w:t>
      </w:r>
      <w:r w:rsidR="00D4546F" w:rsidRPr="0064310F">
        <w:rPr>
          <w:rFonts w:ascii="ＭＳ ゴシック" w:eastAsia="ＭＳ ゴシック" w:hint="eastAsia"/>
        </w:rPr>
        <w:t>３</w:t>
      </w:r>
      <w:r w:rsidR="005176BE" w:rsidRPr="0064310F">
        <w:rPr>
          <w:rFonts w:ascii="ＭＳ ゴシック" w:eastAsia="ＭＳ ゴシック" w:hint="eastAsia"/>
        </w:rPr>
        <w:t>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5529"/>
        <w:gridCol w:w="2835"/>
      </w:tblGrid>
      <w:tr w:rsidR="0064310F" w:rsidRPr="0064310F" w14:paraId="00FECFEA" w14:textId="77777777" w:rsidTr="00F3567C">
        <w:trPr>
          <w:trHeight w:val="260"/>
        </w:trPr>
        <w:tc>
          <w:tcPr>
            <w:tcW w:w="703" w:type="dxa"/>
            <w:tcBorders>
              <w:bottom w:val="single" w:sz="4" w:space="0" w:color="auto"/>
            </w:tcBorders>
            <w:shd w:val="clear" w:color="auto" w:fill="D9E1F2"/>
          </w:tcPr>
          <w:p w14:paraId="7FA77A7C" w14:textId="77777777" w:rsidR="005176BE" w:rsidRPr="0064310F" w:rsidRDefault="005176BE">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5529" w:type="dxa"/>
            <w:tcBorders>
              <w:bottom w:val="single" w:sz="4" w:space="0" w:color="auto"/>
            </w:tcBorders>
            <w:shd w:val="clear" w:color="auto" w:fill="D9E1F2"/>
            <w:noWrap/>
            <w:hideMark/>
          </w:tcPr>
          <w:p w14:paraId="5712E47A" w14:textId="77777777" w:rsidR="005176BE" w:rsidRPr="0064310F" w:rsidRDefault="005176BE">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2835" w:type="dxa"/>
            <w:tcBorders>
              <w:bottom w:val="single" w:sz="4" w:space="0" w:color="auto"/>
            </w:tcBorders>
            <w:shd w:val="clear" w:color="auto" w:fill="D9E1F2"/>
            <w:noWrap/>
            <w:hideMark/>
          </w:tcPr>
          <w:p w14:paraId="7604EDAC" w14:textId="5FA6CFCB" w:rsidR="005176BE" w:rsidRPr="0064310F" w:rsidRDefault="00F3567C">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w:t>
            </w:r>
            <w:r w:rsidR="005176BE" w:rsidRPr="0064310F">
              <w:rPr>
                <w:rFonts w:asciiTheme="majorHAnsi" w:eastAsia="メイリオ" w:hAnsiTheme="majorHAnsi" w:cstheme="majorHAnsi" w:hint="eastAsia"/>
                <w:b/>
                <w:kern w:val="0"/>
                <w:sz w:val="18"/>
                <w:szCs w:val="18"/>
              </w:rPr>
              <w:t>全くあてはまらない</w:t>
            </w:r>
            <w:r w:rsidRPr="0064310F">
              <w:rPr>
                <w:rFonts w:asciiTheme="majorHAnsi" w:eastAsia="メイリオ" w:hAnsiTheme="majorHAnsi" w:cstheme="majorHAnsi" w:hint="eastAsia"/>
                <w:b/>
                <w:kern w:val="0"/>
                <w:sz w:val="18"/>
                <w:szCs w:val="18"/>
              </w:rPr>
              <w:t>｣</w:t>
            </w:r>
            <w:r w:rsidR="005176BE" w:rsidRPr="0064310F">
              <w:rPr>
                <w:rFonts w:asciiTheme="majorHAnsi" w:eastAsia="メイリオ" w:hAnsiTheme="majorHAnsi" w:cstheme="majorHAnsi" w:hint="eastAsia"/>
                <w:b/>
                <w:kern w:val="0"/>
                <w:sz w:val="18"/>
                <w:szCs w:val="18"/>
              </w:rPr>
              <w:t>・</w:t>
            </w:r>
          </w:p>
          <w:p w14:paraId="0AD3F8DC" w14:textId="17DF246D" w:rsidR="005176BE" w:rsidRPr="0064310F" w:rsidRDefault="00F3567C">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w:t>
            </w:r>
            <w:r w:rsidR="005176BE" w:rsidRPr="0064310F">
              <w:rPr>
                <w:rFonts w:asciiTheme="majorHAnsi" w:eastAsia="メイリオ" w:hAnsiTheme="majorHAnsi" w:cstheme="majorHAnsi" w:hint="eastAsia"/>
                <w:b/>
                <w:kern w:val="0"/>
                <w:sz w:val="18"/>
                <w:szCs w:val="18"/>
              </w:rPr>
              <w:t>あまりあてはまらない</w:t>
            </w:r>
            <w:r w:rsidRPr="0064310F">
              <w:rPr>
                <w:rFonts w:asciiTheme="majorHAnsi" w:eastAsia="メイリオ" w:hAnsiTheme="majorHAnsi" w:cstheme="majorHAnsi" w:hint="eastAsia"/>
                <w:b/>
                <w:kern w:val="0"/>
                <w:sz w:val="18"/>
                <w:szCs w:val="18"/>
              </w:rPr>
              <w:t>｣</w:t>
            </w:r>
            <w:r w:rsidR="005176BE" w:rsidRPr="0064310F">
              <w:rPr>
                <w:rFonts w:asciiTheme="majorHAnsi" w:eastAsia="メイリオ" w:hAnsiTheme="majorHAnsi" w:cstheme="majorHAnsi" w:hint="eastAsia"/>
                <w:b/>
                <w:kern w:val="0"/>
                <w:sz w:val="18"/>
                <w:szCs w:val="18"/>
              </w:rPr>
              <w:t>の合計</w:t>
            </w:r>
          </w:p>
        </w:tc>
      </w:tr>
      <w:tr w:rsidR="0064310F" w:rsidRPr="0064310F" w14:paraId="755429CE" w14:textId="77777777" w:rsidTr="00F3567C">
        <w:trPr>
          <w:trHeight w:val="227"/>
        </w:trPr>
        <w:tc>
          <w:tcPr>
            <w:tcW w:w="703" w:type="dxa"/>
            <w:tcBorders>
              <w:bottom w:val="dotted" w:sz="4" w:space="0" w:color="auto"/>
            </w:tcBorders>
          </w:tcPr>
          <w:p w14:paraId="4A7AFC21" w14:textId="77777777" w:rsidR="00F3567C" w:rsidRPr="0064310F" w:rsidRDefault="00F3567C" w:rsidP="00F3567C">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5529" w:type="dxa"/>
            <w:tcBorders>
              <w:bottom w:val="dotted" w:sz="4" w:space="0" w:color="auto"/>
            </w:tcBorders>
            <w:noWrap/>
          </w:tcPr>
          <w:p w14:paraId="6B2759B3" w14:textId="6B4BEA9F" w:rsidR="00F3567C" w:rsidRPr="0064310F" w:rsidRDefault="008A66E7" w:rsidP="00F3567C">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0"/>
                <w:sz w:val="18"/>
                <w:szCs w:val="18"/>
              </w:rPr>
              <w:t>問</w:t>
            </w:r>
            <w:r w:rsidRPr="0064310F">
              <w:rPr>
                <w:rFonts w:asciiTheme="majorHAnsi" w:eastAsia="メイリオ" w:hAnsiTheme="majorHAnsi" w:cstheme="majorHAnsi" w:hint="eastAsia"/>
                <w:kern w:val="0"/>
                <w:sz w:val="18"/>
                <w:szCs w:val="18"/>
              </w:rPr>
              <w:t>24-8</w:t>
            </w:r>
            <w:r w:rsidR="002B06F2" w:rsidRPr="0064310F">
              <w:rPr>
                <w:rFonts w:asciiTheme="majorHAnsi" w:eastAsia="メイリオ" w:hAnsiTheme="majorHAnsi" w:cstheme="majorHAnsi" w:hint="eastAsia"/>
                <w:kern w:val="0"/>
                <w:sz w:val="18"/>
                <w:szCs w:val="18"/>
              </w:rPr>
              <w:t xml:space="preserve"> </w:t>
            </w:r>
            <w:r w:rsidRPr="0064310F">
              <w:rPr>
                <w:rFonts w:asciiTheme="majorHAnsi" w:eastAsia="メイリオ" w:hAnsiTheme="majorHAnsi" w:cstheme="majorHAnsi" w:hint="eastAsia"/>
                <w:kern w:val="0"/>
                <w:sz w:val="18"/>
                <w:szCs w:val="18"/>
              </w:rPr>
              <w:t>公共交通機関で好きな時に好きなところへ移動ができる</w:t>
            </w:r>
          </w:p>
        </w:tc>
        <w:tc>
          <w:tcPr>
            <w:tcW w:w="2835" w:type="dxa"/>
            <w:tcBorders>
              <w:bottom w:val="dotted" w:sz="4" w:space="0" w:color="auto"/>
            </w:tcBorders>
            <w:noWrap/>
          </w:tcPr>
          <w:p w14:paraId="5FA919EB" w14:textId="13BE77F5" w:rsidR="00F3567C" w:rsidRPr="0064310F" w:rsidRDefault="008A66E7" w:rsidP="00F3567C">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0"/>
                <w:sz w:val="18"/>
                <w:szCs w:val="18"/>
              </w:rPr>
              <w:t>67.4</w:t>
            </w:r>
          </w:p>
        </w:tc>
      </w:tr>
      <w:tr w:rsidR="0064310F" w:rsidRPr="0064310F" w14:paraId="51DC7047" w14:textId="77777777" w:rsidTr="00F3567C">
        <w:trPr>
          <w:trHeight w:val="227"/>
        </w:trPr>
        <w:tc>
          <w:tcPr>
            <w:tcW w:w="703" w:type="dxa"/>
            <w:tcBorders>
              <w:top w:val="dotted" w:sz="4" w:space="0" w:color="auto"/>
              <w:bottom w:val="dotted" w:sz="4" w:space="0" w:color="auto"/>
            </w:tcBorders>
          </w:tcPr>
          <w:p w14:paraId="38D4B115" w14:textId="77777777" w:rsidR="00F3567C" w:rsidRPr="0064310F" w:rsidRDefault="00F3567C" w:rsidP="00F3567C">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5529" w:type="dxa"/>
            <w:tcBorders>
              <w:top w:val="dotted" w:sz="4" w:space="0" w:color="auto"/>
              <w:bottom w:val="dotted" w:sz="4" w:space="0" w:color="auto"/>
            </w:tcBorders>
            <w:noWrap/>
          </w:tcPr>
          <w:p w14:paraId="529A462C" w14:textId="4B6742C3" w:rsidR="00F3567C" w:rsidRPr="0064310F" w:rsidRDefault="008A66E7" w:rsidP="00F3567C">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0"/>
                <w:sz w:val="18"/>
                <w:szCs w:val="18"/>
              </w:rPr>
              <w:t>問</w:t>
            </w:r>
            <w:r w:rsidRPr="0064310F">
              <w:rPr>
                <w:rFonts w:asciiTheme="majorHAnsi" w:eastAsia="メイリオ" w:hAnsiTheme="majorHAnsi" w:cstheme="majorHAnsi" w:hint="eastAsia"/>
                <w:kern w:val="0"/>
                <w:sz w:val="18"/>
                <w:szCs w:val="18"/>
              </w:rPr>
              <w:t>24-9</w:t>
            </w:r>
            <w:r w:rsidR="002B06F2" w:rsidRPr="0064310F">
              <w:rPr>
                <w:rFonts w:asciiTheme="majorHAnsi" w:eastAsia="メイリオ" w:hAnsiTheme="majorHAnsi" w:cstheme="majorHAnsi" w:hint="eastAsia"/>
                <w:kern w:val="0"/>
                <w:sz w:val="18"/>
                <w:szCs w:val="18"/>
              </w:rPr>
              <w:t xml:space="preserve"> </w:t>
            </w:r>
            <w:r w:rsidRPr="0064310F">
              <w:rPr>
                <w:rFonts w:asciiTheme="majorHAnsi" w:eastAsia="メイリオ" w:hAnsiTheme="majorHAnsi" w:cstheme="majorHAnsi" w:hint="eastAsia"/>
                <w:kern w:val="0"/>
                <w:sz w:val="18"/>
                <w:szCs w:val="18"/>
              </w:rPr>
              <w:t>楽しい時間を過ごせる娯楽施設がある</w:t>
            </w:r>
          </w:p>
        </w:tc>
        <w:tc>
          <w:tcPr>
            <w:tcW w:w="2835" w:type="dxa"/>
            <w:tcBorders>
              <w:top w:val="dotted" w:sz="4" w:space="0" w:color="auto"/>
              <w:bottom w:val="dotted" w:sz="4" w:space="0" w:color="auto"/>
            </w:tcBorders>
            <w:noWrap/>
          </w:tcPr>
          <w:p w14:paraId="0382F422" w14:textId="66F85B2B" w:rsidR="00F3567C" w:rsidRPr="0064310F" w:rsidRDefault="008A66E7" w:rsidP="00F3567C">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0"/>
                <w:sz w:val="18"/>
                <w:szCs w:val="18"/>
              </w:rPr>
              <w:t>60.1</w:t>
            </w:r>
          </w:p>
        </w:tc>
      </w:tr>
      <w:tr w:rsidR="0064310F" w:rsidRPr="0064310F" w14:paraId="5D313EAF" w14:textId="77777777" w:rsidTr="00F3567C">
        <w:trPr>
          <w:trHeight w:val="227"/>
        </w:trPr>
        <w:tc>
          <w:tcPr>
            <w:tcW w:w="703" w:type="dxa"/>
            <w:tcBorders>
              <w:top w:val="dotted" w:sz="4" w:space="0" w:color="auto"/>
            </w:tcBorders>
          </w:tcPr>
          <w:p w14:paraId="700053A0" w14:textId="0AF88404" w:rsidR="00F3567C" w:rsidRPr="0064310F" w:rsidRDefault="00F3567C" w:rsidP="00F3567C">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3</w:t>
            </w:r>
          </w:p>
        </w:tc>
        <w:tc>
          <w:tcPr>
            <w:tcW w:w="5529" w:type="dxa"/>
            <w:tcBorders>
              <w:top w:val="dotted" w:sz="4" w:space="0" w:color="auto"/>
            </w:tcBorders>
            <w:noWrap/>
          </w:tcPr>
          <w:p w14:paraId="57950959" w14:textId="64F3EBE0" w:rsidR="00F3567C" w:rsidRPr="0064310F" w:rsidRDefault="008A66E7" w:rsidP="00F3567C">
            <w:pPr>
              <w:widowControl/>
              <w:spacing w:line="240" w:lineRule="exact"/>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問</w:t>
            </w:r>
            <w:r w:rsidRPr="0064310F">
              <w:rPr>
                <w:rFonts w:asciiTheme="majorHAnsi" w:eastAsia="メイリオ" w:hAnsiTheme="majorHAnsi" w:cstheme="majorHAnsi" w:hint="eastAsia"/>
                <w:sz w:val="18"/>
                <w:szCs w:val="18"/>
              </w:rPr>
              <w:t>24-4</w:t>
            </w:r>
            <w:r w:rsidR="002B06F2" w:rsidRPr="0064310F">
              <w:rPr>
                <w:rFonts w:asciiTheme="majorHAnsi" w:eastAsia="メイリオ" w:hAnsiTheme="majorHAnsi" w:cstheme="majorHAnsi" w:hint="eastAsia"/>
                <w:sz w:val="18"/>
                <w:szCs w:val="18"/>
              </w:rPr>
              <w:t xml:space="preserve"> </w:t>
            </w:r>
            <w:r w:rsidRPr="0064310F">
              <w:rPr>
                <w:rFonts w:asciiTheme="majorHAnsi" w:eastAsia="メイリオ" w:hAnsiTheme="majorHAnsi" w:cstheme="majorHAnsi" w:hint="eastAsia"/>
                <w:sz w:val="18"/>
                <w:szCs w:val="18"/>
              </w:rPr>
              <w:t>飲食を楽しめる場所が充実している</w:t>
            </w:r>
          </w:p>
        </w:tc>
        <w:tc>
          <w:tcPr>
            <w:tcW w:w="2835" w:type="dxa"/>
            <w:tcBorders>
              <w:top w:val="dotted" w:sz="4" w:space="0" w:color="auto"/>
            </w:tcBorders>
            <w:noWrap/>
          </w:tcPr>
          <w:p w14:paraId="0B948EA6" w14:textId="5B373CE1" w:rsidR="00F3567C" w:rsidRPr="0064310F" w:rsidRDefault="008A66E7" w:rsidP="00F3567C">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59.1</w:t>
            </w:r>
          </w:p>
        </w:tc>
      </w:tr>
    </w:tbl>
    <w:p w14:paraId="462901EC" w14:textId="6234C5CF" w:rsidR="00D4546F" w:rsidRPr="0064310F" w:rsidRDefault="00E572AA" w:rsidP="00D4546F">
      <w:pPr>
        <w:rPr>
          <w:rFonts w:ascii="ＭＳ ゴシック" w:eastAsia="ＭＳ ゴシック"/>
        </w:rPr>
      </w:pPr>
      <w:r>
        <w:rPr>
          <w:rFonts w:ascii="ＭＳ ゴシック" w:eastAsia="ＭＳ ゴシック" w:hint="eastAsia"/>
        </w:rPr>
        <w:t>「どちらともいえない」</w:t>
      </w:r>
      <w:r w:rsidR="00BC2875">
        <w:rPr>
          <w:rFonts w:ascii="ＭＳ ゴシック" w:eastAsia="ＭＳ ゴシック" w:hint="eastAsia"/>
        </w:rPr>
        <w:t>が多い</w:t>
      </w:r>
      <w:r w:rsidR="00D4546F" w:rsidRPr="0064310F">
        <w:rPr>
          <w:rFonts w:ascii="ＭＳ ゴシック" w:eastAsia="ＭＳ ゴシック" w:hint="eastAsia"/>
        </w:rPr>
        <w:t>上位３項目（単位：％）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5529"/>
        <w:gridCol w:w="2835"/>
      </w:tblGrid>
      <w:tr w:rsidR="0064310F" w:rsidRPr="0064310F" w14:paraId="0870A30D" w14:textId="77777777" w:rsidTr="00F3567C">
        <w:trPr>
          <w:trHeight w:val="260"/>
        </w:trPr>
        <w:tc>
          <w:tcPr>
            <w:tcW w:w="703" w:type="dxa"/>
            <w:tcBorders>
              <w:bottom w:val="single" w:sz="4" w:space="0" w:color="auto"/>
            </w:tcBorders>
            <w:shd w:val="clear" w:color="auto" w:fill="D9E1F2"/>
          </w:tcPr>
          <w:p w14:paraId="2E3B9061" w14:textId="77777777" w:rsidR="00D4546F" w:rsidRPr="0064310F" w:rsidRDefault="00D4546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5529" w:type="dxa"/>
            <w:tcBorders>
              <w:bottom w:val="single" w:sz="4" w:space="0" w:color="auto"/>
            </w:tcBorders>
            <w:shd w:val="clear" w:color="auto" w:fill="D9E1F2"/>
            <w:noWrap/>
            <w:hideMark/>
          </w:tcPr>
          <w:p w14:paraId="3E1EA451" w14:textId="77777777" w:rsidR="00D4546F" w:rsidRPr="0064310F" w:rsidRDefault="00D4546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2835" w:type="dxa"/>
            <w:tcBorders>
              <w:bottom w:val="single" w:sz="4" w:space="0" w:color="auto"/>
            </w:tcBorders>
            <w:shd w:val="clear" w:color="auto" w:fill="D9E1F2"/>
            <w:noWrap/>
            <w:hideMark/>
          </w:tcPr>
          <w:p w14:paraId="69E16F1D" w14:textId="07273A10" w:rsidR="00D4546F" w:rsidRPr="0064310F" w:rsidRDefault="00F3567C" w:rsidP="00D4546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w:t>
            </w:r>
            <w:r w:rsidR="00D4546F" w:rsidRPr="0064310F">
              <w:rPr>
                <w:rFonts w:asciiTheme="majorHAnsi" w:eastAsia="メイリオ" w:hAnsiTheme="majorHAnsi" w:cstheme="majorHAnsi" w:hint="eastAsia"/>
                <w:b/>
                <w:kern w:val="0"/>
                <w:sz w:val="18"/>
                <w:szCs w:val="18"/>
              </w:rPr>
              <w:t>どちらともいえない</w:t>
            </w:r>
            <w:r w:rsidRPr="0064310F">
              <w:rPr>
                <w:rFonts w:asciiTheme="majorHAnsi" w:eastAsia="メイリオ" w:hAnsiTheme="majorHAnsi" w:cstheme="majorHAnsi" w:hint="eastAsia"/>
                <w:b/>
                <w:kern w:val="0"/>
                <w:sz w:val="18"/>
                <w:szCs w:val="18"/>
              </w:rPr>
              <w:t>｣</w:t>
            </w:r>
            <w:r w:rsidR="00D4546F" w:rsidRPr="0064310F">
              <w:rPr>
                <w:rFonts w:asciiTheme="majorHAnsi" w:eastAsia="メイリオ" w:hAnsiTheme="majorHAnsi" w:cstheme="majorHAnsi" w:hint="eastAsia"/>
                <w:b/>
                <w:kern w:val="0"/>
                <w:sz w:val="18"/>
                <w:szCs w:val="18"/>
              </w:rPr>
              <w:t>の割合</w:t>
            </w:r>
          </w:p>
        </w:tc>
      </w:tr>
      <w:tr w:rsidR="0064310F" w:rsidRPr="0064310F" w14:paraId="66A7F832" w14:textId="77777777" w:rsidTr="00F3567C">
        <w:trPr>
          <w:trHeight w:val="227"/>
        </w:trPr>
        <w:tc>
          <w:tcPr>
            <w:tcW w:w="703" w:type="dxa"/>
            <w:tcBorders>
              <w:bottom w:val="dotted" w:sz="4" w:space="0" w:color="auto"/>
            </w:tcBorders>
          </w:tcPr>
          <w:p w14:paraId="642BD255" w14:textId="77777777" w:rsidR="00F3567C" w:rsidRPr="0064310F" w:rsidRDefault="00F3567C" w:rsidP="00F3567C">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5529" w:type="dxa"/>
            <w:tcBorders>
              <w:bottom w:val="dotted" w:sz="4" w:space="0" w:color="auto"/>
            </w:tcBorders>
            <w:noWrap/>
          </w:tcPr>
          <w:p w14:paraId="0030F1F5" w14:textId="0C85C9C4" w:rsidR="00F3567C" w:rsidRPr="0064310F" w:rsidRDefault="008A66E7" w:rsidP="002B06F2">
            <w:pPr>
              <w:widowControl/>
              <w:spacing w:line="240" w:lineRule="exact"/>
              <w:ind w:left="810" w:hangingChars="450" w:hanging="810"/>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0"/>
                <w:sz w:val="18"/>
                <w:szCs w:val="18"/>
              </w:rPr>
              <w:t>問</w:t>
            </w:r>
            <w:r w:rsidRPr="0064310F">
              <w:rPr>
                <w:rFonts w:asciiTheme="majorHAnsi" w:eastAsia="メイリオ" w:hAnsiTheme="majorHAnsi" w:cstheme="majorHAnsi" w:hint="eastAsia"/>
                <w:kern w:val="0"/>
                <w:sz w:val="18"/>
                <w:szCs w:val="18"/>
              </w:rPr>
              <w:t>24-17</w:t>
            </w:r>
            <w:r w:rsidR="002B06F2" w:rsidRPr="0064310F">
              <w:rPr>
                <w:rFonts w:asciiTheme="majorHAnsi" w:eastAsia="メイリオ" w:hAnsiTheme="majorHAnsi" w:cstheme="majorHAnsi" w:hint="eastAsia"/>
                <w:kern w:val="0"/>
                <w:sz w:val="18"/>
                <w:szCs w:val="18"/>
              </w:rPr>
              <w:t xml:space="preserve"> </w:t>
            </w:r>
            <w:r w:rsidRPr="0064310F">
              <w:rPr>
                <w:rFonts w:asciiTheme="majorHAnsi" w:eastAsia="メイリオ" w:hAnsiTheme="majorHAnsi" w:cstheme="majorHAnsi" w:hint="eastAsia"/>
                <w:kern w:val="0"/>
                <w:sz w:val="18"/>
                <w:szCs w:val="18"/>
              </w:rPr>
              <w:t>仕事や日常生活の場でデジタルサービスを利用しやすい</w:t>
            </w:r>
          </w:p>
        </w:tc>
        <w:tc>
          <w:tcPr>
            <w:tcW w:w="2835" w:type="dxa"/>
            <w:tcBorders>
              <w:bottom w:val="dotted" w:sz="4" w:space="0" w:color="auto"/>
            </w:tcBorders>
            <w:noWrap/>
          </w:tcPr>
          <w:p w14:paraId="70BEE6C5" w14:textId="22341137" w:rsidR="00F3567C" w:rsidRPr="0064310F" w:rsidRDefault="008A66E7" w:rsidP="00F3567C">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0"/>
                <w:sz w:val="18"/>
                <w:szCs w:val="18"/>
              </w:rPr>
              <w:t>45.</w:t>
            </w:r>
            <w:r w:rsidR="00E54E5F" w:rsidRPr="0064310F">
              <w:rPr>
                <w:rFonts w:asciiTheme="majorHAnsi" w:eastAsia="メイリオ" w:hAnsiTheme="majorHAnsi" w:cstheme="majorHAnsi" w:hint="eastAsia"/>
                <w:kern w:val="0"/>
                <w:sz w:val="18"/>
                <w:szCs w:val="18"/>
              </w:rPr>
              <w:t>7</w:t>
            </w:r>
          </w:p>
        </w:tc>
      </w:tr>
      <w:tr w:rsidR="0064310F" w:rsidRPr="0064310F" w14:paraId="57F394DF" w14:textId="77777777" w:rsidTr="00F3567C">
        <w:trPr>
          <w:trHeight w:val="227"/>
        </w:trPr>
        <w:tc>
          <w:tcPr>
            <w:tcW w:w="703" w:type="dxa"/>
            <w:tcBorders>
              <w:top w:val="dotted" w:sz="4" w:space="0" w:color="auto"/>
              <w:bottom w:val="dotted" w:sz="4" w:space="0" w:color="auto"/>
            </w:tcBorders>
          </w:tcPr>
          <w:p w14:paraId="54E97C4A" w14:textId="77777777" w:rsidR="00F3567C" w:rsidRPr="0064310F" w:rsidRDefault="00F3567C" w:rsidP="00F3567C">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5529" w:type="dxa"/>
            <w:tcBorders>
              <w:top w:val="dotted" w:sz="4" w:space="0" w:color="auto"/>
              <w:bottom w:val="dotted" w:sz="4" w:space="0" w:color="auto"/>
            </w:tcBorders>
            <w:noWrap/>
          </w:tcPr>
          <w:p w14:paraId="1C5212D4" w14:textId="4C0F22EA" w:rsidR="00F3567C" w:rsidRPr="0064310F" w:rsidRDefault="008A66E7" w:rsidP="002B06F2">
            <w:pPr>
              <w:widowControl/>
              <w:spacing w:line="240" w:lineRule="exact"/>
              <w:ind w:left="810" w:hangingChars="450" w:hanging="810"/>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0"/>
                <w:sz w:val="18"/>
                <w:szCs w:val="18"/>
              </w:rPr>
              <w:t>問</w:t>
            </w:r>
            <w:r w:rsidRPr="0064310F">
              <w:rPr>
                <w:rFonts w:asciiTheme="majorHAnsi" w:eastAsia="メイリオ" w:hAnsiTheme="majorHAnsi" w:cstheme="majorHAnsi" w:hint="eastAsia"/>
                <w:kern w:val="0"/>
                <w:sz w:val="18"/>
                <w:szCs w:val="18"/>
              </w:rPr>
              <w:t>24-16</w:t>
            </w:r>
            <w:r w:rsidR="002B06F2" w:rsidRPr="0064310F">
              <w:rPr>
                <w:rFonts w:asciiTheme="majorHAnsi" w:eastAsia="メイリオ" w:hAnsiTheme="majorHAnsi" w:cstheme="majorHAnsi" w:hint="eastAsia"/>
                <w:kern w:val="0"/>
                <w:sz w:val="18"/>
                <w:szCs w:val="18"/>
              </w:rPr>
              <w:t xml:space="preserve"> </w:t>
            </w:r>
            <w:r w:rsidRPr="0064310F">
              <w:rPr>
                <w:rFonts w:asciiTheme="majorHAnsi" w:eastAsia="メイリオ" w:hAnsiTheme="majorHAnsi" w:cstheme="majorHAnsi" w:hint="eastAsia"/>
                <w:kern w:val="0"/>
                <w:sz w:val="18"/>
                <w:szCs w:val="18"/>
              </w:rPr>
              <w:t>行政サービスのデジタル化が進んでいる</w:t>
            </w:r>
          </w:p>
        </w:tc>
        <w:tc>
          <w:tcPr>
            <w:tcW w:w="2835" w:type="dxa"/>
            <w:tcBorders>
              <w:top w:val="dotted" w:sz="4" w:space="0" w:color="auto"/>
              <w:bottom w:val="dotted" w:sz="4" w:space="0" w:color="auto"/>
            </w:tcBorders>
            <w:noWrap/>
          </w:tcPr>
          <w:p w14:paraId="13A910BB" w14:textId="209DD100" w:rsidR="00F3567C" w:rsidRPr="0064310F" w:rsidRDefault="008A66E7" w:rsidP="00F3567C">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0"/>
                <w:sz w:val="18"/>
                <w:szCs w:val="18"/>
              </w:rPr>
              <w:t>41.2</w:t>
            </w:r>
          </w:p>
        </w:tc>
      </w:tr>
      <w:tr w:rsidR="0064310F" w:rsidRPr="0064310F" w14:paraId="1A3173E1" w14:textId="77777777" w:rsidTr="00F3567C">
        <w:trPr>
          <w:trHeight w:val="227"/>
        </w:trPr>
        <w:tc>
          <w:tcPr>
            <w:tcW w:w="703" w:type="dxa"/>
            <w:tcBorders>
              <w:top w:val="dotted" w:sz="4" w:space="0" w:color="auto"/>
            </w:tcBorders>
          </w:tcPr>
          <w:p w14:paraId="36A31F08" w14:textId="77777777" w:rsidR="00F3567C" w:rsidRPr="0064310F" w:rsidRDefault="00F3567C" w:rsidP="00F3567C">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3</w:t>
            </w:r>
          </w:p>
        </w:tc>
        <w:tc>
          <w:tcPr>
            <w:tcW w:w="5529" w:type="dxa"/>
            <w:tcBorders>
              <w:top w:val="dotted" w:sz="4" w:space="0" w:color="auto"/>
            </w:tcBorders>
            <w:noWrap/>
          </w:tcPr>
          <w:p w14:paraId="2AEA3E97" w14:textId="59DFCF6B" w:rsidR="00F3567C" w:rsidRPr="0064310F" w:rsidRDefault="008A66E7" w:rsidP="002B06F2">
            <w:pPr>
              <w:widowControl/>
              <w:spacing w:line="240" w:lineRule="exact"/>
              <w:ind w:left="810" w:hangingChars="450" w:hanging="810"/>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問</w:t>
            </w:r>
            <w:r w:rsidRPr="0064310F">
              <w:rPr>
                <w:rFonts w:asciiTheme="majorHAnsi" w:eastAsia="メイリオ" w:hAnsiTheme="majorHAnsi" w:cstheme="majorHAnsi" w:hint="eastAsia"/>
                <w:sz w:val="18"/>
                <w:szCs w:val="18"/>
              </w:rPr>
              <w:t>24-26</w:t>
            </w:r>
            <w:r w:rsidR="002B06F2" w:rsidRPr="0064310F">
              <w:rPr>
                <w:rFonts w:asciiTheme="majorHAnsi" w:eastAsia="メイリオ" w:hAnsiTheme="majorHAnsi" w:cstheme="majorHAnsi" w:hint="eastAsia"/>
                <w:sz w:val="18"/>
                <w:szCs w:val="18"/>
              </w:rPr>
              <w:t xml:space="preserve"> </w:t>
            </w:r>
            <w:r w:rsidRPr="0064310F">
              <w:rPr>
                <w:rFonts w:asciiTheme="majorHAnsi" w:eastAsia="メイリオ" w:hAnsiTheme="majorHAnsi" w:cstheme="majorHAnsi" w:hint="eastAsia"/>
                <w:sz w:val="18"/>
                <w:szCs w:val="18"/>
              </w:rPr>
              <w:t>リサイクルや再生可能エネルギー活用など、環境への取組みが盛んである</w:t>
            </w:r>
          </w:p>
        </w:tc>
        <w:tc>
          <w:tcPr>
            <w:tcW w:w="2835" w:type="dxa"/>
            <w:tcBorders>
              <w:top w:val="dotted" w:sz="4" w:space="0" w:color="auto"/>
            </w:tcBorders>
            <w:noWrap/>
          </w:tcPr>
          <w:p w14:paraId="776FE1AC" w14:textId="36F9BE35" w:rsidR="00F3567C" w:rsidRPr="0064310F" w:rsidRDefault="008A66E7" w:rsidP="00F3567C">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40.2</w:t>
            </w:r>
          </w:p>
        </w:tc>
      </w:tr>
    </w:tbl>
    <w:p w14:paraId="2737AEB1" w14:textId="77777777" w:rsidR="0031182D" w:rsidRPr="0064310F" w:rsidRDefault="0031182D" w:rsidP="005176BE"/>
    <w:p w14:paraId="38F08C06" w14:textId="49B699A3" w:rsidR="005176BE" w:rsidRPr="0064310F" w:rsidRDefault="005176BE" w:rsidP="005176BE">
      <w:pPr>
        <w:jc w:val="left"/>
        <w:rPr>
          <w:rFonts w:ascii="ＭＳ ゴシック" w:eastAsia="ＭＳ ゴシック"/>
        </w:rPr>
      </w:pPr>
      <w:r w:rsidRPr="0064310F">
        <w:rPr>
          <w:rFonts w:ascii="ＭＳ ゴシック" w:eastAsia="ＭＳ ゴシック" w:hint="eastAsia"/>
        </w:rPr>
        <w:t>参考：生活</w:t>
      </w:r>
      <w:r w:rsidR="002C16F6" w:rsidRPr="0064310F">
        <w:rPr>
          <w:rFonts w:ascii="ＭＳ ゴシック" w:eastAsia="ＭＳ ゴシック" w:hint="eastAsia"/>
        </w:rPr>
        <w:t>環境</w:t>
      </w:r>
      <w:r w:rsidR="00CE1A4A">
        <w:rPr>
          <w:rFonts w:ascii="ＭＳ ゴシック" w:eastAsia="ＭＳ ゴシック" w:hint="eastAsia"/>
        </w:rPr>
        <w:t>に対する全ての</w:t>
      </w:r>
      <w:r w:rsidR="00CE1A4A" w:rsidRPr="0064310F">
        <w:rPr>
          <w:rFonts w:ascii="ＭＳ ゴシック" w:eastAsia="ＭＳ ゴシック" w:hint="eastAsia"/>
        </w:rPr>
        <w:t>項目の</w:t>
      </w:r>
      <w:r w:rsidRPr="0064310F">
        <w:rPr>
          <w:rFonts w:ascii="ＭＳ ゴシック" w:eastAsia="ＭＳ ゴシック" w:hint="eastAsia"/>
        </w:rPr>
        <w:t>満足度グラフ</w:t>
      </w:r>
    </w:p>
    <w:p w14:paraId="7F389965" w14:textId="498B6863" w:rsidR="005176BE" w:rsidRPr="0064310F" w:rsidRDefault="005176BE" w:rsidP="005176BE">
      <w:pPr>
        <w:jc w:val="center"/>
      </w:pPr>
      <w:r w:rsidRPr="0064310F">
        <w:rPr>
          <w:noProof/>
        </w:rPr>
        <w:drawing>
          <wp:inline distT="0" distB="0" distL="0" distR="0" wp14:anchorId="2308EAF3" wp14:editId="2BFD05C2">
            <wp:extent cx="4679800" cy="4191000"/>
            <wp:effectExtent l="0" t="0" r="6985" b="0"/>
            <wp:docPr id="63245954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5">
                      <a:extLst>
                        <a:ext uri="{28A0092B-C50C-407E-A947-70E740481C1C}">
                          <a14:useLocalDpi xmlns:a14="http://schemas.microsoft.com/office/drawing/2010/main" val="0"/>
                        </a:ext>
                      </a:extLst>
                    </a:blip>
                    <a:srcRect b="39349"/>
                    <a:stretch>
                      <a:fillRect/>
                    </a:stretch>
                  </pic:blipFill>
                  <pic:spPr bwMode="auto">
                    <a:xfrm>
                      <a:off x="0" y="0"/>
                      <a:ext cx="4680000" cy="4191179"/>
                    </a:xfrm>
                    <a:prstGeom prst="rect">
                      <a:avLst/>
                    </a:prstGeom>
                    <a:noFill/>
                    <a:ln>
                      <a:noFill/>
                    </a:ln>
                    <a:extLst>
                      <a:ext uri="{53640926-AAD7-44D8-BBD7-CCE9431645EC}">
                        <a14:shadowObscured xmlns:a14="http://schemas.microsoft.com/office/drawing/2010/main"/>
                      </a:ext>
                    </a:extLst>
                  </pic:spPr>
                </pic:pic>
              </a:graphicData>
            </a:graphic>
          </wp:inline>
        </w:drawing>
      </w:r>
    </w:p>
    <w:p w14:paraId="3961A204" w14:textId="77777777" w:rsidR="005176BE" w:rsidRPr="0064310F" w:rsidRDefault="005176BE" w:rsidP="005176BE">
      <w:r w:rsidRPr="0064310F">
        <w:br w:type="page"/>
      </w:r>
    </w:p>
    <w:p w14:paraId="666E9D73" w14:textId="40316D1B" w:rsidR="0000035F" w:rsidRPr="0064310F" w:rsidRDefault="0000035F" w:rsidP="0000035F">
      <w:pPr>
        <w:pStyle w:val="2"/>
        <w:rPr>
          <w:b w:val="0"/>
          <w:bCs/>
        </w:rPr>
      </w:pPr>
      <w:bookmarkStart w:id="138" w:name="_Toc227065099"/>
      <w:bookmarkStart w:id="139" w:name="_Toc227071890"/>
      <w:bookmarkStart w:id="140" w:name="_Toc227136254"/>
      <w:bookmarkStart w:id="141" w:name="_Toc227137708"/>
      <w:bookmarkStart w:id="142" w:name="_Toc227218112"/>
      <w:bookmarkStart w:id="143" w:name="_Toc227233575"/>
      <w:r w:rsidRPr="0064310F">
        <w:rPr>
          <w:rFonts w:hint="eastAsia"/>
          <w:b w:val="0"/>
          <w:bCs/>
        </w:rPr>
        <w:lastRenderedPageBreak/>
        <w:t>4</w:t>
      </w:r>
      <w:r w:rsidRPr="0064310F">
        <w:rPr>
          <w:rFonts w:hint="eastAsia"/>
          <w:b w:val="0"/>
          <w:bCs/>
        </w:rPr>
        <w:t>）人間関係</w:t>
      </w:r>
      <w:r w:rsidR="00C6408D">
        <w:rPr>
          <w:rFonts w:hint="eastAsia"/>
          <w:b w:val="0"/>
          <w:bCs/>
        </w:rPr>
        <w:t>に対する</w:t>
      </w:r>
      <w:r w:rsidRPr="0064310F">
        <w:rPr>
          <w:rFonts w:hint="eastAsia"/>
          <w:b w:val="0"/>
          <w:bCs/>
        </w:rPr>
        <w:t>満足度</w:t>
      </w:r>
      <w:bookmarkEnd w:id="138"/>
      <w:bookmarkEnd w:id="139"/>
      <w:bookmarkEnd w:id="140"/>
      <w:bookmarkEnd w:id="141"/>
      <w:bookmarkEnd w:id="142"/>
      <w:bookmarkEnd w:id="143"/>
    </w:p>
    <w:p w14:paraId="647C52C5" w14:textId="77777777" w:rsidR="00E53A06" w:rsidRDefault="00D4546F" w:rsidP="00D4546F">
      <w:pPr>
        <w:autoSpaceDE w:val="0"/>
        <w:autoSpaceDN w:val="0"/>
        <w:snapToGrid w:val="0"/>
        <w:spacing w:line="360" w:lineRule="atLeast"/>
      </w:pPr>
      <w:r w:rsidRPr="0064310F">
        <w:rPr>
          <w:rFonts w:hint="eastAsia"/>
        </w:rPr>
        <w:t xml:space="preserve">　肯定的意見は、「</w:t>
      </w:r>
      <w:r w:rsidR="00862CA1" w:rsidRPr="0064310F">
        <w:rPr>
          <w:rFonts w:hint="eastAsia"/>
        </w:rPr>
        <w:t>町内の人が困っていたら手助けする</w:t>
      </w:r>
      <w:r w:rsidRPr="0064310F">
        <w:rPr>
          <w:rFonts w:hint="eastAsia"/>
        </w:rPr>
        <w:t>（</w:t>
      </w:r>
      <w:r w:rsidR="007B6E26" w:rsidRPr="0064310F">
        <w:rPr>
          <w:rFonts w:hint="eastAsia"/>
        </w:rPr>
        <w:t>53.7</w:t>
      </w:r>
      <w:r w:rsidRPr="0064310F">
        <w:rPr>
          <w:rFonts w:hint="eastAsia"/>
        </w:rPr>
        <w:t>%</w:t>
      </w:r>
      <w:r w:rsidRPr="0064310F">
        <w:rPr>
          <w:rFonts w:hint="eastAsia"/>
        </w:rPr>
        <w:t>）」、「</w:t>
      </w:r>
      <w:r w:rsidR="00862CA1" w:rsidRPr="0064310F">
        <w:rPr>
          <w:rFonts w:hint="eastAsia"/>
        </w:rPr>
        <w:t>同じ町内に住む人たちを信頼している</w:t>
      </w:r>
      <w:r w:rsidRPr="0064310F">
        <w:rPr>
          <w:rFonts w:hint="eastAsia"/>
        </w:rPr>
        <w:t>（</w:t>
      </w:r>
      <w:r w:rsidR="007B6E26" w:rsidRPr="0064310F">
        <w:rPr>
          <w:rFonts w:hint="eastAsia"/>
        </w:rPr>
        <w:t>45.9</w:t>
      </w:r>
      <w:r w:rsidRPr="0064310F">
        <w:rPr>
          <w:rFonts w:hint="eastAsia"/>
        </w:rPr>
        <w:t>%</w:t>
      </w:r>
      <w:r w:rsidRPr="0064310F">
        <w:rPr>
          <w:rFonts w:hint="eastAsia"/>
        </w:rPr>
        <w:t>）」、「</w:t>
      </w:r>
      <w:r w:rsidR="00862CA1" w:rsidRPr="0064310F">
        <w:rPr>
          <w:rFonts w:hint="eastAsia"/>
        </w:rPr>
        <w:t>町内に対して愛着を持っている</w:t>
      </w:r>
      <w:r w:rsidRPr="0064310F">
        <w:rPr>
          <w:rFonts w:hint="eastAsia"/>
        </w:rPr>
        <w:t>（</w:t>
      </w:r>
      <w:r w:rsidR="007B6E26" w:rsidRPr="0064310F">
        <w:rPr>
          <w:rFonts w:hint="eastAsia"/>
        </w:rPr>
        <w:t>45.7</w:t>
      </w:r>
      <w:r w:rsidRPr="0064310F">
        <w:rPr>
          <w:rFonts w:hint="eastAsia"/>
        </w:rPr>
        <w:t>%</w:t>
      </w:r>
      <w:r w:rsidRPr="0064310F">
        <w:rPr>
          <w:rFonts w:hint="eastAsia"/>
        </w:rPr>
        <w:t>）」が上位３項目を占め、</w:t>
      </w:r>
      <w:r w:rsidR="00B757FC" w:rsidRPr="0064310F">
        <w:rPr>
          <w:rFonts w:hint="eastAsia"/>
        </w:rPr>
        <w:t>地域への愛着や支え合いに関する満足度</w:t>
      </w:r>
      <w:r w:rsidRPr="0064310F">
        <w:rPr>
          <w:rFonts w:hint="eastAsia"/>
        </w:rPr>
        <w:t>が高い傾向がある。一方、否定的意見は、「</w:t>
      </w:r>
      <w:r w:rsidR="00B757FC" w:rsidRPr="0064310F">
        <w:rPr>
          <w:rFonts w:hint="eastAsia"/>
        </w:rPr>
        <w:t>見知らぬ他者であっても信頼する</w:t>
      </w:r>
      <w:r w:rsidRPr="0064310F">
        <w:rPr>
          <w:rFonts w:hint="eastAsia"/>
        </w:rPr>
        <w:t>（</w:t>
      </w:r>
      <w:r w:rsidR="007B6E26" w:rsidRPr="0064310F">
        <w:rPr>
          <w:rFonts w:hint="eastAsia"/>
        </w:rPr>
        <w:t>55.2</w:t>
      </w:r>
      <w:r w:rsidRPr="0064310F">
        <w:rPr>
          <w:rFonts w:hint="eastAsia"/>
        </w:rPr>
        <w:t>%</w:t>
      </w:r>
      <w:r w:rsidRPr="0064310F">
        <w:rPr>
          <w:rFonts w:hint="eastAsia"/>
        </w:rPr>
        <w:t>）」、「</w:t>
      </w:r>
      <w:r w:rsidR="00B757FC" w:rsidRPr="0064310F">
        <w:rPr>
          <w:rFonts w:hint="eastAsia"/>
        </w:rPr>
        <w:t>町内の人が自分をどう思っているか気になる</w:t>
      </w:r>
      <w:r w:rsidRPr="0064310F">
        <w:rPr>
          <w:rFonts w:hint="eastAsia"/>
        </w:rPr>
        <w:t>（</w:t>
      </w:r>
      <w:r w:rsidR="007B6E26" w:rsidRPr="0064310F">
        <w:rPr>
          <w:rFonts w:hint="eastAsia"/>
        </w:rPr>
        <w:t>49.6</w:t>
      </w:r>
      <w:r w:rsidRPr="0064310F">
        <w:rPr>
          <w:rFonts w:hint="eastAsia"/>
        </w:rPr>
        <w:t>%</w:t>
      </w:r>
      <w:r w:rsidRPr="0064310F">
        <w:rPr>
          <w:rFonts w:hint="eastAsia"/>
        </w:rPr>
        <w:t>）」、「</w:t>
      </w:r>
      <w:r w:rsidR="00B757FC" w:rsidRPr="0064310F">
        <w:rPr>
          <w:rFonts w:hint="eastAsia"/>
        </w:rPr>
        <w:t>若者が活躍しやすい</w:t>
      </w:r>
      <w:r w:rsidRPr="0064310F">
        <w:rPr>
          <w:rFonts w:hint="eastAsia"/>
        </w:rPr>
        <w:t>（</w:t>
      </w:r>
      <w:r w:rsidR="007B6E26" w:rsidRPr="0064310F">
        <w:rPr>
          <w:rFonts w:hint="eastAsia"/>
        </w:rPr>
        <w:t>38.0</w:t>
      </w:r>
      <w:r w:rsidRPr="0064310F">
        <w:rPr>
          <w:rFonts w:hint="eastAsia"/>
        </w:rPr>
        <w:t>%</w:t>
      </w:r>
      <w:r w:rsidRPr="0064310F">
        <w:rPr>
          <w:rFonts w:hint="eastAsia"/>
        </w:rPr>
        <w:t>）」が上位３項目となり、</w:t>
      </w:r>
      <w:r w:rsidR="00B757FC" w:rsidRPr="0064310F">
        <w:rPr>
          <w:rFonts w:hint="eastAsia"/>
        </w:rPr>
        <w:t>対人関係の安心感や活躍のしやすさに関する満足度</w:t>
      </w:r>
      <w:r w:rsidRPr="0064310F">
        <w:rPr>
          <w:rFonts w:hint="eastAsia"/>
        </w:rPr>
        <w:t>が低い傾向がある。</w:t>
      </w:r>
    </w:p>
    <w:p w14:paraId="09041E82" w14:textId="54A1F68D" w:rsidR="00D4546F" w:rsidRPr="0064310F" w:rsidRDefault="00E53A06" w:rsidP="00D4546F">
      <w:pPr>
        <w:autoSpaceDE w:val="0"/>
        <w:autoSpaceDN w:val="0"/>
        <w:snapToGrid w:val="0"/>
        <w:spacing w:line="360" w:lineRule="atLeast"/>
      </w:pPr>
      <w:r>
        <w:rPr>
          <w:rFonts w:hint="eastAsia"/>
        </w:rPr>
        <w:t xml:space="preserve">　</w:t>
      </w:r>
      <w:r w:rsidR="00D4546F" w:rsidRPr="0064310F">
        <w:rPr>
          <w:rFonts w:hint="eastAsia"/>
        </w:rPr>
        <w:t>また、「どちらともいえない」は、</w:t>
      </w:r>
      <w:r w:rsidR="00B757FC" w:rsidRPr="0064310F">
        <w:rPr>
          <w:rFonts w:hint="eastAsia"/>
        </w:rPr>
        <w:t>10</w:t>
      </w:r>
      <w:r w:rsidR="00D4546F" w:rsidRPr="0064310F">
        <w:rPr>
          <w:rFonts w:hint="eastAsia"/>
        </w:rPr>
        <w:t>項目中</w:t>
      </w:r>
      <w:r w:rsidR="00B757FC" w:rsidRPr="0064310F">
        <w:rPr>
          <w:rFonts w:hint="eastAsia"/>
        </w:rPr>
        <w:t>５</w:t>
      </w:r>
      <w:r w:rsidR="00D4546F" w:rsidRPr="0064310F">
        <w:rPr>
          <w:rFonts w:hint="eastAsia"/>
        </w:rPr>
        <w:t>項目で最も多く、「</w:t>
      </w:r>
      <w:r w:rsidR="00B757FC" w:rsidRPr="0064310F">
        <w:rPr>
          <w:rFonts w:hint="eastAsia"/>
        </w:rPr>
        <w:t>女性が活躍しやすい</w:t>
      </w:r>
      <w:r w:rsidR="00D4546F" w:rsidRPr="0064310F">
        <w:rPr>
          <w:rFonts w:hint="eastAsia"/>
        </w:rPr>
        <w:t>（</w:t>
      </w:r>
      <w:r w:rsidR="007B6E26" w:rsidRPr="0064310F">
        <w:rPr>
          <w:rFonts w:hint="eastAsia"/>
        </w:rPr>
        <w:t>46.0</w:t>
      </w:r>
      <w:r w:rsidR="00D4546F" w:rsidRPr="0064310F">
        <w:rPr>
          <w:rFonts w:hint="eastAsia"/>
        </w:rPr>
        <w:t>%</w:t>
      </w:r>
      <w:r w:rsidR="00D4546F" w:rsidRPr="0064310F">
        <w:rPr>
          <w:rFonts w:hint="eastAsia"/>
        </w:rPr>
        <w:t>）」、「</w:t>
      </w:r>
      <w:r w:rsidR="00B757FC" w:rsidRPr="0064310F">
        <w:rPr>
          <w:rFonts w:hint="eastAsia"/>
        </w:rPr>
        <w:t>どんな人の意見でも受け入れる雰囲気がある</w:t>
      </w:r>
      <w:r w:rsidR="00D4546F" w:rsidRPr="0064310F">
        <w:rPr>
          <w:rFonts w:hint="eastAsia"/>
        </w:rPr>
        <w:t>（</w:t>
      </w:r>
      <w:r w:rsidR="007B6E26" w:rsidRPr="0064310F">
        <w:rPr>
          <w:rFonts w:hint="eastAsia"/>
        </w:rPr>
        <w:t>43.1</w:t>
      </w:r>
      <w:r w:rsidR="00D4546F" w:rsidRPr="0064310F">
        <w:rPr>
          <w:rFonts w:hint="eastAsia"/>
        </w:rPr>
        <w:t>%</w:t>
      </w:r>
      <w:r w:rsidR="00D4546F" w:rsidRPr="0064310F">
        <w:rPr>
          <w:rFonts w:hint="eastAsia"/>
        </w:rPr>
        <w:t>）」、「</w:t>
      </w:r>
      <w:r w:rsidR="00B757FC" w:rsidRPr="0064310F">
        <w:rPr>
          <w:rFonts w:hint="eastAsia"/>
        </w:rPr>
        <w:t>若者が活躍しやすい</w:t>
      </w:r>
      <w:r w:rsidR="00D4546F" w:rsidRPr="0064310F">
        <w:rPr>
          <w:rFonts w:hint="eastAsia"/>
        </w:rPr>
        <w:t>（</w:t>
      </w:r>
      <w:r w:rsidR="007B6E26" w:rsidRPr="0064310F">
        <w:rPr>
          <w:rFonts w:hint="eastAsia"/>
        </w:rPr>
        <w:t>37.0</w:t>
      </w:r>
      <w:r w:rsidR="00D4546F" w:rsidRPr="0064310F">
        <w:rPr>
          <w:rFonts w:hint="eastAsia"/>
        </w:rPr>
        <w:t>%</w:t>
      </w:r>
      <w:r w:rsidR="00D4546F" w:rsidRPr="0064310F">
        <w:rPr>
          <w:rFonts w:hint="eastAsia"/>
        </w:rPr>
        <w:t>）」が上位３項目を占める。</w:t>
      </w:r>
    </w:p>
    <w:p w14:paraId="3C16DA2F" w14:textId="77777777" w:rsidR="00D4546F" w:rsidRPr="0064310F" w:rsidRDefault="00D4546F" w:rsidP="00D4546F"/>
    <w:p w14:paraId="500F644D" w14:textId="77777777" w:rsidR="00BC2875" w:rsidRPr="0064310F" w:rsidRDefault="00BC2875" w:rsidP="00BC2875">
      <w:pPr>
        <w:rPr>
          <w:rFonts w:ascii="ＭＳ ゴシック" w:eastAsia="ＭＳ ゴシック"/>
        </w:rPr>
      </w:pPr>
      <w:r>
        <w:rPr>
          <w:rFonts w:ascii="ＭＳ ゴシック" w:eastAsia="ＭＳ ゴシック" w:hint="eastAsia"/>
        </w:rPr>
        <w:t>「</w:t>
      </w:r>
      <w:r w:rsidRPr="0064310F">
        <w:rPr>
          <w:rFonts w:ascii="ＭＳ ゴシック" w:eastAsia="ＭＳ ゴシック" w:hint="eastAsia"/>
        </w:rPr>
        <w:t>非常にあてはまる</w:t>
      </w:r>
      <w:r>
        <w:rPr>
          <w:rFonts w:ascii="ＭＳ ゴシック" w:eastAsia="ＭＳ ゴシック" w:hint="eastAsia"/>
        </w:rPr>
        <w:t>」・「</w:t>
      </w:r>
      <w:r w:rsidRPr="0064310F">
        <w:rPr>
          <w:rFonts w:ascii="ＭＳ ゴシック" w:eastAsia="ＭＳ ゴシック" w:hint="eastAsia"/>
        </w:rPr>
        <w:t>ある程度あてはまる」の合計</w:t>
      </w:r>
      <w:r>
        <w:rPr>
          <w:rFonts w:ascii="ＭＳ ゴシック" w:eastAsia="ＭＳ ゴシック" w:hint="eastAsia"/>
        </w:rPr>
        <w:t>が多い</w:t>
      </w:r>
      <w:r w:rsidRPr="0064310F">
        <w:rPr>
          <w:rFonts w:ascii="ＭＳ ゴシック" w:eastAsia="ＭＳ ゴシック" w:hint="eastAsia"/>
        </w:rPr>
        <w:t>上位３項目（単位：％）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5529"/>
        <w:gridCol w:w="2835"/>
      </w:tblGrid>
      <w:tr w:rsidR="0064310F" w:rsidRPr="0064310F" w14:paraId="0BA054CA" w14:textId="77777777" w:rsidTr="00F3567C">
        <w:trPr>
          <w:trHeight w:val="260"/>
        </w:trPr>
        <w:tc>
          <w:tcPr>
            <w:tcW w:w="703" w:type="dxa"/>
            <w:tcBorders>
              <w:bottom w:val="single" w:sz="4" w:space="0" w:color="auto"/>
            </w:tcBorders>
            <w:shd w:val="clear" w:color="auto" w:fill="D9E1F2"/>
          </w:tcPr>
          <w:p w14:paraId="197251AE" w14:textId="77777777" w:rsidR="00D4546F" w:rsidRPr="0064310F" w:rsidRDefault="00D4546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5529" w:type="dxa"/>
            <w:tcBorders>
              <w:bottom w:val="single" w:sz="4" w:space="0" w:color="auto"/>
            </w:tcBorders>
            <w:shd w:val="clear" w:color="auto" w:fill="D9E1F2"/>
            <w:noWrap/>
            <w:hideMark/>
          </w:tcPr>
          <w:p w14:paraId="51B447EB" w14:textId="77777777" w:rsidR="00D4546F" w:rsidRPr="0064310F" w:rsidRDefault="00D4546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2835" w:type="dxa"/>
            <w:tcBorders>
              <w:bottom w:val="single" w:sz="4" w:space="0" w:color="auto"/>
            </w:tcBorders>
            <w:shd w:val="clear" w:color="auto" w:fill="D9E1F2"/>
            <w:noWrap/>
            <w:hideMark/>
          </w:tcPr>
          <w:p w14:paraId="0C37D5B2" w14:textId="48CE8255" w:rsidR="00D4546F" w:rsidRPr="0064310F" w:rsidRDefault="00F3567C">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w:t>
            </w:r>
            <w:r w:rsidR="00D4546F" w:rsidRPr="0064310F">
              <w:rPr>
                <w:rFonts w:asciiTheme="majorHAnsi" w:eastAsia="メイリオ" w:hAnsiTheme="majorHAnsi" w:cstheme="majorHAnsi" w:hint="eastAsia"/>
                <w:b/>
                <w:kern w:val="0"/>
                <w:sz w:val="18"/>
                <w:szCs w:val="18"/>
              </w:rPr>
              <w:t>非常にあてはまる</w:t>
            </w:r>
            <w:r w:rsidRPr="0064310F">
              <w:rPr>
                <w:rFonts w:asciiTheme="majorHAnsi" w:eastAsia="メイリオ" w:hAnsiTheme="majorHAnsi" w:cstheme="majorHAnsi" w:hint="eastAsia"/>
                <w:b/>
                <w:kern w:val="0"/>
                <w:sz w:val="18"/>
                <w:szCs w:val="18"/>
              </w:rPr>
              <w:t>｣</w:t>
            </w:r>
            <w:r w:rsidR="00D4546F" w:rsidRPr="0064310F">
              <w:rPr>
                <w:rFonts w:asciiTheme="majorHAnsi" w:eastAsia="メイリオ" w:hAnsiTheme="majorHAnsi" w:cstheme="majorHAnsi" w:hint="eastAsia"/>
                <w:b/>
                <w:kern w:val="0"/>
                <w:sz w:val="18"/>
                <w:szCs w:val="18"/>
              </w:rPr>
              <w:t>・</w:t>
            </w:r>
          </w:p>
          <w:p w14:paraId="550DC08A" w14:textId="5B52117C" w:rsidR="00D4546F" w:rsidRPr="0064310F" w:rsidRDefault="00F3567C">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w:t>
            </w:r>
            <w:r w:rsidR="00D4546F" w:rsidRPr="0064310F">
              <w:rPr>
                <w:rFonts w:asciiTheme="majorHAnsi" w:eastAsia="メイリオ" w:hAnsiTheme="majorHAnsi" w:cstheme="majorHAnsi" w:hint="eastAsia"/>
                <w:b/>
                <w:kern w:val="0"/>
                <w:sz w:val="18"/>
                <w:szCs w:val="18"/>
              </w:rPr>
              <w:t>ある程度あてはまる</w:t>
            </w:r>
            <w:r w:rsidRPr="0064310F">
              <w:rPr>
                <w:rFonts w:asciiTheme="majorHAnsi" w:eastAsia="メイリオ" w:hAnsiTheme="majorHAnsi" w:cstheme="majorHAnsi" w:hint="eastAsia"/>
                <w:b/>
                <w:kern w:val="0"/>
                <w:sz w:val="18"/>
                <w:szCs w:val="18"/>
              </w:rPr>
              <w:t>｣</w:t>
            </w:r>
            <w:r w:rsidR="00D4546F" w:rsidRPr="0064310F">
              <w:rPr>
                <w:rFonts w:asciiTheme="majorHAnsi" w:eastAsia="メイリオ" w:hAnsiTheme="majorHAnsi" w:cstheme="majorHAnsi" w:hint="eastAsia"/>
                <w:b/>
                <w:kern w:val="0"/>
                <w:sz w:val="18"/>
                <w:szCs w:val="18"/>
              </w:rPr>
              <w:t>の合計</w:t>
            </w:r>
          </w:p>
        </w:tc>
      </w:tr>
      <w:tr w:rsidR="0064310F" w:rsidRPr="0064310F" w14:paraId="5C341C14" w14:textId="77777777" w:rsidTr="00F3567C">
        <w:trPr>
          <w:trHeight w:val="227"/>
        </w:trPr>
        <w:tc>
          <w:tcPr>
            <w:tcW w:w="703" w:type="dxa"/>
            <w:tcBorders>
              <w:bottom w:val="dotted" w:sz="4" w:space="0" w:color="auto"/>
            </w:tcBorders>
          </w:tcPr>
          <w:p w14:paraId="20E17704" w14:textId="77777777" w:rsidR="00F3567C" w:rsidRPr="0064310F" w:rsidRDefault="00F3567C" w:rsidP="00F3567C">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5529" w:type="dxa"/>
            <w:tcBorders>
              <w:bottom w:val="dotted" w:sz="4" w:space="0" w:color="auto"/>
            </w:tcBorders>
            <w:noWrap/>
          </w:tcPr>
          <w:p w14:paraId="049F9FAF" w14:textId="7F6E20ED" w:rsidR="00F3567C" w:rsidRPr="0064310F" w:rsidRDefault="00F3567C" w:rsidP="00F3567C">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問</w:t>
            </w:r>
            <w:r w:rsidRPr="0064310F">
              <w:rPr>
                <w:rFonts w:asciiTheme="majorHAnsi" w:eastAsia="メイリオ" w:hAnsiTheme="majorHAnsi" w:cstheme="majorHAnsi"/>
                <w:sz w:val="18"/>
                <w:szCs w:val="18"/>
              </w:rPr>
              <w:t xml:space="preserve">25-4 </w:t>
            </w:r>
            <w:r w:rsidRPr="0064310F">
              <w:rPr>
                <w:rFonts w:asciiTheme="majorHAnsi" w:eastAsia="メイリオ" w:hAnsiTheme="majorHAnsi" w:cstheme="majorHAnsi"/>
                <w:sz w:val="18"/>
                <w:szCs w:val="18"/>
              </w:rPr>
              <w:t>町内の人が困っていたら手助けする</w:t>
            </w:r>
          </w:p>
        </w:tc>
        <w:tc>
          <w:tcPr>
            <w:tcW w:w="2835" w:type="dxa"/>
            <w:tcBorders>
              <w:bottom w:val="dotted" w:sz="4" w:space="0" w:color="auto"/>
            </w:tcBorders>
            <w:noWrap/>
          </w:tcPr>
          <w:p w14:paraId="7ABDBE22" w14:textId="35867B5E" w:rsidR="00F3567C" w:rsidRPr="0064310F" w:rsidRDefault="007B6E26" w:rsidP="007B6E26">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53.7</w:t>
            </w:r>
          </w:p>
        </w:tc>
      </w:tr>
      <w:tr w:rsidR="0064310F" w:rsidRPr="0064310F" w14:paraId="73C93FDA" w14:textId="77777777" w:rsidTr="00F3567C">
        <w:trPr>
          <w:trHeight w:val="227"/>
        </w:trPr>
        <w:tc>
          <w:tcPr>
            <w:tcW w:w="703" w:type="dxa"/>
            <w:tcBorders>
              <w:top w:val="dotted" w:sz="4" w:space="0" w:color="auto"/>
              <w:bottom w:val="dotted" w:sz="4" w:space="0" w:color="auto"/>
            </w:tcBorders>
          </w:tcPr>
          <w:p w14:paraId="562623AD" w14:textId="77777777" w:rsidR="00F3567C" w:rsidRPr="0064310F" w:rsidRDefault="00F3567C" w:rsidP="00F3567C">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5529" w:type="dxa"/>
            <w:tcBorders>
              <w:top w:val="dotted" w:sz="4" w:space="0" w:color="auto"/>
              <w:bottom w:val="dotted" w:sz="4" w:space="0" w:color="auto"/>
            </w:tcBorders>
            <w:noWrap/>
          </w:tcPr>
          <w:p w14:paraId="103379B8" w14:textId="069D3F31" w:rsidR="007B6E26" w:rsidRPr="0064310F" w:rsidRDefault="007B6E26" w:rsidP="00F3567C">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0"/>
                <w:sz w:val="18"/>
                <w:szCs w:val="18"/>
              </w:rPr>
              <w:t>問</w:t>
            </w:r>
            <w:r w:rsidRPr="0064310F">
              <w:rPr>
                <w:rFonts w:asciiTheme="majorHAnsi" w:eastAsia="メイリオ" w:hAnsiTheme="majorHAnsi" w:cstheme="majorHAnsi" w:hint="eastAsia"/>
                <w:kern w:val="0"/>
                <w:sz w:val="18"/>
                <w:szCs w:val="18"/>
              </w:rPr>
              <w:t xml:space="preserve">25-1 </w:t>
            </w:r>
            <w:r w:rsidRPr="0064310F">
              <w:rPr>
                <w:rFonts w:asciiTheme="majorHAnsi" w:eastAsia="メイリオ" w:hAnsiTheme="majorHAnsi" w:cstheme="majorHAnsi" w:hint="eastAsia"/>
                <w:kern w:val="0"/>
                <w:sz w:val="18"/>
                <w:szCs w:val="18"/>
              </w:rPr>
              <w:t>同じ町内に住む人たちを信頼している</w:t>
            </w:r>
          </w:p>
        </w:tc>
        <w:tc>
          <w:tcPr>
            <w:tcW w:w="2835" w:type="dxa"/>
            <w:tcBorders>
              <w:top w:val="dotted" w:sz="4" w:space="0" w:color="auto"/>
              <w:bottom w:val="dotted" w:sz="4" w:space="0" w:color="auto"/>
            </w:tcBorders>
            <w:noWrap/>
          </w:tcPr>
          <w:p w14:paraId="21D14177" w14:textId="46DECD5E" w:rsidR="00F3567C" w:rsidRPr="0064310F" w:rsidRDefault="007B6E26" w:rsidP="00F3567C">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kern w:val="0"/>
                <w:sz w:val="18"/>
                <w:szCs w:val="18"/>
              </w:rPr>
              <w:t>45.9</w:t>
            </w:r>
          </w:p>
        </w:tc>
      </w:tr>
      <w:tr w:rsidR="0064310F" w:rsidRPr="0064310F" w14:paraId="1663F024" w14:textId="77777777" w:rsidTr="00F3567C">
        <w:trPr>
          <w:trHeight w:val="227"/>
        </w:trPr>
        <w:tc>
          <w:tcPr>
            <w:tcW w:w="703" w:type="dxa"/>
            <w:tcBorders>
              <w:top w:val="dotted" w:sz="4" w:space="0" w:color="auto"/>
            </w:tcBorders>
          </w:tcPr>
          <w:p w14:paraId="0AA3954B" w14:textId="77777777" w:rsidR="00F3567C" w:rsidRPr="0064310F" w:rsidRDefault="00F3567C" w:rsidP="00F3567C">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3</w:t>
            </w:r>
          </w:p>
        </w:tc>
        <w:tc>
          <w:tcPr>
            <w:tcW w:w="5529" w:type="dxa"/>
            <w:tcBorders>
              <w:top w:val="dotted" w:sz="4" w:space="0" w:color="auto"/>
            </w:tcBorders>
            <w:noWrap/>
          </w:tcPr>
          <w:p w14:paraId="40A324E7" w14:textId="4B0BBD3E" w:rsidR="00F3567C" w:rsidRPr="0064310F" w:rsidRDefault="007B6E26" w:rsidP="00F3567C">
            <w:pPr>
              <w:widowControl/>
              <w:spacing w:line="240" w:lineRule="exact"/>
              <w:jc w:val="left"/>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問</w:t>
            </w:r>
            <w:r w:rsidRPr="0064310F">
              <w:rPr>
                <w:rFonts w:asciiTheme="majorHAnsi" w:eastAsia="メイリオ" w:hAnsiTheme="majorHAnsi" w:cstheme="majorHAnsi" w:hint="eastAsia"/>
                <w:sz w:val="18"/>
                <w:szCs w:val="18"/>
              </w:rPr>
              <w:t xml:space="preserve">25-5 </w:t>
            </w:r>
            <w:r w:rsidRPr="0064310F">
              <w:rPr>
                <w:rFonts w:asciiTheme="majorHAnsi" w:eastAsia="メイリオ" w:hAnsiTheme="majorHAnsi" w:cstheme="majorHAnsi" w:hint="eastAsia"/>
                <w:sz w:val="18"/>
                <w:szCs w:val="18"/>
              </w:rPr>
              <w:t>町内に対して愛着を持っている</w:t>
            </w:r>
          </w:p>
        </w:tc>
        <w:tc>
          <w:tcPr>
            <w:tcW w:w="2835" w:type="dxa"/>
            <w:tcBorders>
              <w:top w:val="dotted" w:sz="4" w:space="0" w:color="auto"/>
            </w:tcBorders>
            <w:noWrap/>
          </w:tcPr>
          <w:p w14:paraId="4DCB96C5" w14:textId="7EDEFC8A" w:rsidR="00F3567C" w:rsidRPr="0064310F" w:rsidRDefault="007B6E26" w:rsidP="00F3567C">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kern w:val="0"/>
                <w:sz w:val="18"/>
                <w:szCs w:val="18"/>
              </w:rPr>
              <w:t>45.7</w:t>
            </w:r>
          </w:p>
        </w:tc>
      </w:tr>
    </w:tbl>
    <w:p w14:paraId="0BC017CA" w14:textId="77777777" w:rsidR="00BC2875" w:rsidRPr="0064310F" w:rsidRDefault="00BC2875" w:rsidP="00BC2875">
      <w:pPr>
        <w:rPr>
          <w:rFonts w:ascii="ＭＳ ゴシック" w:eastAsia="ＭＳ ゴシック"/>
        </w:rPr>
      </w:pPr>
      <w:r>
        <w:rPr>
          <w:rFonts w:ascii="ＭＳ ゴシック" w:eastAsia="ＭＳ ゴシック" w:hint="eastAsia"/>
        </w:rPr>
        <w:t>「</w:t>
      </w:r>
      <w:r w:rsidRPr="0064310F">
        <w:rPr>
          <w:rFonts w:ascii="ＭＳ ゴシック" w:eastAsia="ＭＳ ゴシック" w:hint="eastAsia"/>
        </w:rPr>
        <w:t>全くあてはまらな</w:t>
      </w:r>
      <w:r>
        <w:rPr>
          <w:rFonts w:ascii="ＭＳ ゴシック" w:eastAsia="ＭＳ ゴシック" w:hint="eastAsia"/>
        </w:rPr>
        <w:t>い」・「</w:t>
      </w:r>
      <w:r w:rsidRPr="0064310F">
        <w:rPr>
          <w:rFonts w:ascii="ＭＳ ゴシック" w:eastAsia="ＭＳ ゴシック" w:hint="eastAsia"/>
        </w:rPr>
        <w:t>あまりあてはまらない</w:t>
      </w:r>
      <w:r>
        <w:rPr>
          <w:rFonts w:ascii="ＭＳ ゴシック" w:eastAsia="ＭＳ ゴシック" w:hint="eastAsia"/>
        </w:rPr>
        <w:t>」</w:t>
      </w:r>
      <w:r w:rsidRPr="0064310F">
        <w:rPr>
          <w:rFonts w:ascii="ＭＳ ゴシック" w:eastAsia="ＭＳ ゴシック" w:hint="eastAsia"/>
        </w:rPr>
        <w:t>の合計</w:t>
      </w:r>
      <w:r>
        <w:rPr>
          <w:rFonts w:ascii="ＭＳ ゴシック" w:eastAsia="ＭＳ ゴシック" w:hint="eastAsia"/>
        </w:rPr>
        <w:t>が多い</w:t>
      </w:r>
      <w:r w:rsidRPr="0064310F">
        <w:rPr>
          <w:rFonts w:ascii="ＭＳ ゴシック" w:eastAsia="ＭＳ ゴシック" w:hint="eastAsia"/>
        </w:rPr>
        <w:t>上位３項目（単位：％）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5529"/>
        <w:gridCol w:w="2835"/>
      </w:tblGrid>
      <w:tr w:rsidR="0064310F" w:rsidRPr="0064310F" w14:paraId="18C3CE05" w14:textId="77777777" w:rsidTr="00F3567C">
        <w:trPr>
          <w:trHeight w:val="260"/>
        </w:trPr>
        <w:tc>
          <w:tcPr>
            <w:tcW w:w="703" w:type="dxa"/>
            <w:tcBorders>
              <w:bottom w:val="single" w:sz="4" w:space="0" w:color="auto"/>
            </w:tcBorders>
            <w:shd w:val="clear" w:color="auto" w:fill="D9E1F2"/>
          </w:tcPr>
          <w:p w14:paraId="0E0E9433" w14:textId="77777777" w:rsidR="00D4546F" w:rsidRPr="0064310F" w:rsidRDefault="00D4546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5529" w:type="dxa"/>
            <w:tcBorders>
              <w:bottom w:val="single" w:sz="4" w:space="0" w:color="auto"/>
            </w:tcBorders>
            <w:shd w:val="clear" w:color="auto" w:fill="D9E1F2"/>
            <w:noWrap/>
            <w:hideMark/>
          </w:tcPr>
          <w:p w14:paraId="60582152" w14:textId="77777777" w:rsidR="00D4546F" w:rsidRPr="0064310F" w:rsidRDefault="00D4546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2835" w:type="dxa"/>
            <w:tcBorders>
              <w:bottom w:val="single" w:sz="4" w:space="0" w:color="auto"/>
            </w:tcBorders>
            <w:shd w:val="clear" w:color="auto" w:fill="D9E1F2"/>
            <w:noWrap/>
            <w:hideMark/>
          </w:tcPr>
          <w:p w14:paraId="30033ADB" w14:textId="5864C5CC" w:rsidR="00D4546F" w:rsidRPr="0064310F" w:rsidRDefault="00F3567C">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w:t>
            </w:r>
            <w:r w:rsidR="00D4546F" w:rsidRPr="0064310F">
              <w:rPr>
                <w:rFonts w:asciiTheme="majorHAnsi" w:eastAsia="メイリオ" w:hAnsiTheme="majorHAnsi" w:cstheme="majorHAnsi" w:hint="eastAsia"/>
                <w:b/>
                <w:kern w:val="0"/>
                <w:sz w:val="18"/>
                <w:szCs w:val="18"/>
              </w:rPr>
              <w:t>全くあてはまらない</w:t>
            </w:r>
            <w:r w:rsidRPr="0064310F">
              <w:rPr>
                <w:rFonts w:asciiTheme="majorHAnsi" w:eastAsia="メイリオ" w:hAnsiTheme="majorHAnsi" w:cstheme="majorHAnsi" w:hint="eastAsia"/>
                <w:b/>
                <w:kern w:val="0"/>
                <w:sz w:val="18"/>
                <w:szCs w:val="18"/>
              </w:rPr>
              <w:t>｣</w:t>
            </w:r>
            <w:r w:rsidR="00D4546F" w:rsidRPr="0064310F">
              <w:rPr>
                <w:rFonts w:asciiTheme="majorHAnsi" w:eastAsia="メイリオ" w:hAnsiTheme="majorHAnsi" w:cstheme="majorHAnsi" w:hint="eastAsia"/>
                <w:b/>
                <w:kern w:val="0"/>
                <w:sz w:val="18"/>
                <w:szCs w:val="18"/>
              </w:rPr>
              <w:t>・</w:t>
            </w:r>
          </w:p>
          <w:p w14:paraId="06F5A4E6" w14:textId="370EFDEB" w:rsidR="00D4546F" w:rsidRPr="0064310F" w:rsidRDefault="00F3567C">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w:t>
            </w:r>
            <w:r w:rsidR="00D4546F" w:rsidRPr="0064310F">
              <w:rPr>
                <w:rFonts w:asciiTheme="majorHAnsi" w:eastAsia="メイリオ" w:hAnsiTheme="majorHAnsi" w:cstheme="majorHAnsi" w:hint="eastAsia"/>
                <w:b/>
                <w:kern w:val="0"/>
                <w:sz w:val="18"/>
                <w:szCs w:val="18"/>
              </w:rPr>
              <w:t>あまりあてはまらない</w:t>
            </w:r>
            <w:r w:rsidRPr="0064310F">
              <w:rPr>
                <w:rFonts w:asciiTheme="majorHAnsi" w:eastAsia="メイリオ" w:hAnsiTheme="majorHAnsi" w:cstheme="majorHAnsi" w:hint="eastAsia"/>
                <w:b/>
                <w:kern w:val="0"/>
                <w:sz w:val="18"/>
                <w:szCs w:val="18"/>
              </w:rPr>
              <w:t>｣</w:t>
            </w:r>
            <w:r w:rsidR="00D4546F" w:rsidRPr="0064310F">
              <w:rPr>
                <w:rFonts w:asciiTheme="majorHAnsi" w:eastAsia="メイリオ" w:hAnsiTheme="majorHAnsi" w:cstheme="majorHAnsi" w:hint="eastAsia"/>
                <w:b/>
                <w:kern w:val="0"/>
                <w:sz w:val="18"/>
                <w:szCs w:val="18"/>
              </w:rPr>
              <w:t>の合計</w:t>
            </w:r>
          </w:p>
        </w:tc>
      </w:tr>
      <w:tr w:rsidR="0064310F" w:rsidRPr="0064310F" w14:paraId="6CA7BE07" w14:textId="77777777" w:rsidTr="00F3567C">
        <w:trPr>
          <w:trHeight w:val="227"/>
        </w:trPr>
        <w:tc>
          <w:tcPr>
            <w:tcW w:w="703" w:type="dxa"/>
            <w:tcBorders>
              <w:bottom w:val="dotted" w:sz="4" w:space="0" w:color="auto"/>
            </w:tcBorders>
          </w:tcPr>
          <w:p w14:paraId="2AC34DB7" w14:textId="77777777" w:rsidR="007B6E26" w:rsidRPr="0064310F" w:rsidRDefault="007B6E26" w:rsidP="007B6E26">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5529" w:type="dxa"/>
            <w:tcBorders>
              <w:bottom w:val="dotted" w:sz="4" w:space="0" w:color="auto"/>
            </w:tcBorders>
            <w:noWrap/>
          </w:tcPr>
          <w:p w14:paraId="21892C4A" w14:textId="2C0A5906" w:rsidR="007B6E26" w:rsidRPr="0064310F" w:rsidRDefault="007B6E26" w:rsidP="007B6E26">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問</w:t>
            </w:r>
            <w:r w:rsidRPr="0064310F">
              <w:rPr>
                <w:rFonts w:asciiTheme="majorHAnsi" w:eastAsia="メイリオ" w:hAnsiTheme="majorHAnsi" w:cstheme="majorHAnsi"/>
                <w:sz w:val="18"/>
                <w:szCs w:val="18"/>
              </w:rPr>
              <w:t xml:space="preserve">25-7 </w:t>
            </w:r>
            <w:r w:rsidRPr="0064310F">
              <w:rPr>
                <w:rFonts w:asciiTheme="majorHAnsi" w:eastAsia="メイリオ" w:hAnsiTheme="majorHAnsi" w:cstheme="majorHAnsi"/>
                <w:sz w:val="18"/>
                <w:szCs w:val="18"/>
              </w:rPr>
              <w:t>見知らぬ他者であっても信頼する</w:t>
            </w:r>
          </w:p>
        </w:tc>
        <w:tc>
          <w:tcPr>
            <w:tcW w:w="2835" w:type="dxa"/>
            <w:tcBorders>
              <w:bottom w:val="dotted" w:sz="4" w:space="0" w:color="auto"/>
            </w:tcBorders>
            <w:noWrap/>
          </w:tcPr>
          <w:p w14:paraId="2674DF50" w14:textId="62C04625" w:rsidR="007B6E26" w:rsidRPr="0064310F" w:rsidRDefault="007B6E26" w:rsidP="007B6E26">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55.2 </w:t>
            </w:r>
          </w:p>
        </w:tc>
      </w:tr>
      <w:tr w:rsidR="0064310F" w:rsidRPr="0064310F" w14:paraId="713FE3AC" w14:textId="77777777" w:rsidTr="00F3567C">
        <w:trPr>
          <w:trHeight w:val="227"/>
        </w:trPr>
        <w:tc>
          <w:tcPr>
            <w:tcW w:w="703" w:type="dxa"/>
            <w:tcBorders>
              <w:top w:val="dotted" w:sz="4" w:space="0" w:color="auto"/>
              <w:bottom w:val="dotted" w:sz="4" w:space="0" w:color="auto"/>
            </w:tcBorders>
          </w:tcPr>
          <w:p w14:paraId="7A31F4B2" w14:textId="77777777" w:rsidR="007B6E26" w:rsidRPr="0064310F" w:rsidRDefault="007B6E26" w:rsidP="007B6E26">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5529" w:type="dxa"/>
            <w:tcBorders>
              <w:top w:val="dotted" w:sz="4" w:space="0" w:color="auto"/>
              <w:bottom w:val="dotted" w:sz="4" w:space="0" w:color="auto"/>
            </w:tcBorders>
            <w:noWrap/>
          </w:tcPr>
          <w:p w14:paraId="69854F11" w14:textId="24061027" w:rsidR="007B6E26" w:rsidRPr="0064310F" w:rsidRDefault="007B6E26" w:rsidP="007B6E26">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問</w:t>
            </w:r>
            <w:r w:rsidRPr="0064310F">
              <w:rPr>
                <w:rFonts w:asciiTheme="majorHAnsi" w:eastAsia="メイリオ" w:hAnsiTheme="majorHAnsi" w:cstheme="majorHAnsi"/>
                <w:sz w:val="18"/>
                <w:szCs w:val="18"/>
              </w:rPr>
              <w:t xml:space="preserve">25-8 </w:t>
            </w:r>
            <w:r w:rsidRPr="0064310F">
              <w:rPr>
                <w:rFonts w:asciiTheme="majorHAnsi" w:eastAsia="メイリオ" w:hAnsiTheme="majorHAnsi" w:cstheme="majorHAnsi"/>
                <w:sz w:val="18"/>
                <w:szCs w:val="18"/>
              </w:rPr>
              <w:t>町内の人が自分をどう思っているか気になる</w:t>
            </w:r>
          </w:p>
        </w:tc>
        <w:tc>
          <w:tcPr>
            <w:tcW w:w="2835" w:type="dxa"/>
            <w:tcBorders>
              <w:top w:val="dotted" w:sz="4" w:space="0" w:color="auto"/>
              <w:bottom w:val="dotted" w:sz="4" w:space="0" w:color="auto"/>
            </w:tcBorders>
            <w:noWrap/>
          </w:tcPr>
          <w:p w14:paraId="3A372980" w14:textId="054FEE7C" w:rsidR="007B6E26" w:rsidRPr="0064310F" w:rsidRDefault="007B6E26" w:rsidP="007B6E26">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49.6 </w:t>
            </w:r>
          </w:p>
        </w:tc>
      </w:tr>
      <w:tr w:rsidR="0064310F" w:rsidRPr="0064310F" w14:paraId="639CF703" w14:textId="77777777" w:rsidTr="00F3567C">
        <w:trPr>
          <w:trHeight w:val="227"/>
        </w:trPr>
        <w:tc>
          <w:tcPr>
            <w:tcW w:w="703" w:type="dxa"/>
            <w:tcBorders>
              <w:top w:val="dotted" w:sz="4" w:space="0" w:color="auto"/>
            </w:tcBorders>
          </w:tcPr>
          <w:p w14:paraId="3B0E24F6" w14:textId="77777777" w:rsidR="007B6E26" w:rsidRPr="0064310F" w:rsidRDefault="007B6E26" w:rsidP="007B6E26">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3</w:t>
            </w:r>
          </w:p>
        </w:tc>
        <w:tc>
          <w:tcPr>
            <w:tcW w:w="5529" w:type="dxa"/>
            <w:tcBorders>
              <w:top w:val="dotted" w:sz="4" w:space="0" w:color="auto"/>
            </w:tcBorders>
            <w:noWrap/>
          </w:tcPr>
          <w:p w14:paraId="28ACC55D" w14:textId="17A65AE6" w:rsidR="007B6E26" w:rsidRPr="0064310F" w:rsidRDefault="007B6E26" w:rsidP="007B6E26">
            <w:pPr>
              <w:widowControl/>
              <w:spacing w:line="240" w:lineRule="exact"/>
              <w:jc w:val="left"/>
              <w:rPr>
                <w:rFonts w:asciiTheme="majorHAnsi" w:eastAsia="メイリオ" w:hAnsiTheme="majorHAnsi" w:cstheme="majorHAnsi"/>
                <w:sz w:val="18"/>
                <w:szCs w:val="18"/>
              </w:rPr>
            </w:pPr>
            <w:r w:rsidRPr="0064310F">
              <w:rPr>
                <w:rFonts w:asciiTheme="majorHAnsi" w:eastAsia="メイリオ" w:hAnsiTheme="majorHAnsi" w:cstheme="majorHAnsi"/>
                <w:sz w:val="18"/>
                <w:szCs w:val="18"/>
              </w:rPr>
              <w:t>問</w:t>
            </w:r>
            <w:r w:rsidRPr="0064310F">
              <w:rPr>
                <w:rFonts w:asciiTheme="majorHAnsi" w:eastAsia="メイリオ" w:hAnsiTheme="majorHAnsi" w:cstheme="majorHAnsi"/>
                <w:sz w:val="18"/>
                <w:szCs w:val="18"/>
              </w:rPr>
              <w:t xml:space="preserve">25-10 </w:t>
            </w:r>
            <w:r w:rsidRPr="0064310F">
              <w:rPr>
                <w:rFonts w:asciiTheme="majorHAnsi" w:eastAsia="メイリオ" w:hAnsiTheme="majorHAnsi" w:cstheme="majorHAnsi"/>
                <w:sz w:val="18"/>
                <w:szCs w:val="18"/>
              </w:rPr>
              <w:t>若者が活躍しやすい</w:t>
            </w:r>
          </w:p>
        </w:tc>
        <w:tc>
          <w:tcPr>
            <w:tcW w:w="2835" w:type="dxa"/>
            <w:tcBorders>
              <w:top w:val="dotted" w:sz="4" w:space="0" w:color="auto"/>
            </w:tcBorders>
            <w:noWrap/>
          </w:tcPr>
          <w:p w14:paraId="071C4C04" w14:textId="667CB3E1" w:rsidR="007B6E26" w:rsidRPr="0064310F" w:rsidRDefault="007B6E26" w:rsidP="007B6E26">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sz w:val="18"/>
                <w:szCs w:val="18"/>
              </w:rPr>
              <w:t xml:space="preserve">38.0 </w:t>
            </w:r>
          </w:p>
        </w:tc>
      </w:tr>
    </w:tbl>
    <w:p w14:paraId="3C3420DB" w14:textId="77777777" w:rsidR="00BC2875" w:rsidRPr="0064310F" w:rsidRDefault="00BC2875" w:rsidP="00BC2875">
      <w:pPr>
        <w:rPr>
          <w:rFonts w:ascii="ＭＳ ゴシック" w:eastAsia="ＭＳ ゴシック"/>
        </w:rPr>
      </w:pPr>
      <w:r>
        <w:rPr>
          <w:rFonts w:ascii="ＭＳ ゴシック" w:eastAsia="ＭＳ ゴシック" w:hint="eastAsia"/>
        </w:rPr>
        <w:t>「どちらともいえない」が多い</w:t>
      </w:r>
      <w:r w:rsidRPr="0064310F">
        <w:rPr>
          <w:rFonts w:ascii="ＭＳ ゴシック" w:eastAsia="ＭＳ ゴシック" w:hint="eastAsia"/>
        </w:rPr>
        <w:t>上位３項目（単位：％）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5529"/>
        <w:gridCol w:w="2835"/>
      </w:tblGrid>
      <w:tr w:rsidR="0064310F" w:rsidRPr="0064310F" w14:paraId="3B8B83D4" w14:textId="77777777" w:rsidTr="00F3567C">
        <w:trPr>
          <w:trHeight w:val="260"/>
        </w:trPr>
        <w:tc>
          <w:tcPr>
            <w:tcW w:w="703" w:type="dxa"/>
            <w:tcBorders>
              <w:bottom w:val="single" w:sz="4" w:space="0" w:color="auto"/>
            </w:tcBorders>
            <w:shd w:val="clear" w:color="auto" w:fill="D9E1F2"/>
          </w:tcPr>
          <w:p w14:paraId="4F46E92F" w14:textId="77777777" w:rsidR="00D4546F" w:rsidRPr="0064310F" w:rsidRDefault="00D4546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5529" w:type="dxa"/>
            <w:tcBorders>
              <w:bottom w:val="single" w:sz="4" w:space="0" w:color="auto"/>
            </w:tcBorders>
            <w:shd w:val="clear" w:color="auto" w:fill="D9E1F2"/>
            <w:noWrap/>
            <w:hideMark/>
          </w:tcPr>
          <w:p w14:paraId="6E6C9E5E" w14:textId="77777777" w:rsidR="00D4546F" w:rsidRPr="0064310F" w:rsidRDefault="00D4546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2835" w:type="dxa"/>
            <w:tcBorders>
              <w:bottom w:val="single" w:sz="4" w:space="0" w:color="auto"/>
            </w:tcBorders>
            <w:shd w:val="clear" w:color="auto" w:fill="D9E1F2"/>
            <w:noWrap/>
            <w:hideMark/>
          </w:tcPr>
          <w:p w14:paraId="5804645F" w14:textId="3EB98690" w:rsidR="00D4546F" w:rsidRPr="0064310F" w:rsidRDefault="00F3567C">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w:t>
            </w:r>
            <w:r w:rsidR="00D4546F" w:rsidRPr="0064310F">
              <w:rPr>
                <w:rFonts w:asciiTheme="majorHAnsi" w:eastAsia="メイリオ" w:hAnsiTheme="majorHAnsi" w:cstheme="majorHAnsi" w:hint="eastAsia"/>
                <w:b/>
                <w:kern w:val="0"/>
                <w:sz w:val="18"/>
                <w:szCs w:val="18"/>
              </w:rPr>
              <w:t>どちらともいえない</w:t>
            </w:r>
            <w:r w:rsidRPr="0064310F">
              <w:rPr>
                <w:rFonts w:asciiTheme="majorHAnsi" w:eastAsia="メイリオ" w:hAnsiTheme="majorHAnsi" w:cstheme="majorHAnsi" w:hint="eastAsia"/>
                <w:b/>
                <w:kern w:val="0"/>
                <w:sz w:val="18"/>
                <w:szCs w:val="18"/>
              </w:rPr>
              <w:t>｣</w:t>
            </w:r>
            <w:r w:rsidR="00D4546F" w:rsidRPr="0064310F">
              <w:rPr>
                <w:rFonts w:asciiTheme="majorHAnsi" w:eastAsia="メイリオ" w:hAnsiTheme="majorHAnsi" w:cstheme="majorHAnsi" w:hint="eastAsia"/>
                <w:b/>
                <w:kern w:val="0"/>
                <w:sz w:val="18"/>
                <w:szCs w:val="18"/>
              </w:rPr>
              <w:t>の割合</w:t>
            </w:r>
          </w:p>
        </w:tc>
      </w:tr>
      <w:tr w:rsidR="0064310F" w:rsidRPr="0064310F" w14:paraId="0AD14182" w14:textId="77777777" w:rsidTr="00F3567C">
        <w:trPr>
          <w:trHeight w:val="227"/>
        </w:trPr>
        <w:tc>
          <w:tcPr>
            <w:tcW w:w="703" w:type="dxa"/>
            <w:tcBorders>
              <w:bottom w:val="dotted" w:sz="4" w:space="0" w:color="auto"/>
            </w:tcBorders>
          </w:tcPr>
          <w:p w14:paraId="724D2465" w14:textId="77777777" w:rsidR="007B6E26" w:rsidRPr="0064310F" w:rsidRDefault="007B6E26" w:rsidP="007B6E26">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5529" w:type="dxa"/>
            <w:tcBorders>
              <w:bottom w:val="dotted" w:sz="4" w:space="0" w:color="auto"/>
            </w:tcBorders>
            <w:noWrap/>
          </w:tcPr>
          <w:p w14:paraId="147A225E" w14:textId="7ACEC7C2" w:rsidR="007B6E26" w:rsidRPr="0064310F" w:rsidRDefault="007B6E26" w:rsidP="007B6E26">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問</w:t>
            </w:r>
            <w:r w:rsidRPr="0064310F">
              <w:rPr>
                <w:rFonts w:asciiTheme="majorHAnsi" w:eastAsia="メイリオ" w:hAnsiTheme="majorHAnsi" w:cstheme="majorHAnsi"/>
                <w:sz w:val="18"/>
                <w:szCs w:val="18"/>
              </w:rPr>
              <w:t xml:space="preserve">25-9 </w:t>
            </w:r>
            <w:r w:rsidRPr="0064310F">
              <w:rPr>
                <w:rFonts w:asciiTheme="majorHAnsi" w:eastAsia="メイリオ" w:hAnsiTheme="majorHAnsi" w:cstheme="majorHAnsi"/>
                <w:sz w:val="18"/>
                <w:szCs w:val="18"/>
              </w:rPr>
              <w:t>女性が活躍しやすい</w:t>
            </w:r>
          </w:p>
        </w:tc>
        <w:tc>
          <w:tcPr>
            <w:tcW w:w="2835" w:type="dxa"/>
            <w:tcBorders>
              <w:bottom w:val="dotted" w:sz="4" w:space="0" w:color="auto"/>
            </w:tcBorders>
            <w:noWrap/>
          </w:tcPr>
          <w:p w14:paraId="2C852460" w14:textId="0129D03E" w:rsidR="007B6E26" w:rsidRPr="0064310F" w:rsidRDefault="007B6E26" w:rsidP="007B6E26">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46.0 </w:t>
            </w:r>
          </w:p>
        </w:tc>
      </w:tr>
      <w:tr w:rsidR="0064310F" w:rsidRPr="0064310F" w14:paraId="05860D33" w14:textId="77777777" w:rsidTr="00F3567C">
        <w:trPr>
          <w:trHeight w:val="227"/>
        </w:trPr>
        <w:tc>
          <w:tcPr>
            <w:tcW w:w="703" w:type="dxa"/>
            <w:tcBorders>
              <w:top w:val="dotted" w:sz="4" w:space="0" w:color="auto"/>
              <w:bottom w:val="dotted" w:sz="4" w:space="0" w:color="auto"/>
            </w:tcBorders>
          </w:tcPr>
          <w:p w14:paraId="18CAC868" w14:textId="77777777" w:rsidR="007B6E26" w:rsidRPr="0064310F" w:rsidRDefault="007B6E26" w:rsidP="007B6E26">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5529" w:type="dxa"/>
            <w:tcBorders>
              <w:top w:val="dotted" w:sz="4" w:space="0" w:color="auto"/>
              <w:bottom w:val="dotted" w:sz="4" w:space="0" w:color="auto"/>
            </w:tcBorders>
            <w:noWrap/>
          </w:tcPr>
          <w:p w14:paraId="36770FC1" w14:textId="69D25270" w:rsidR="007B6E26" w:rsidRPr="0064310F" w:rsidRDefault="007B6E26" w:rsidP="007B6E26">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問</w:t>
            </w:r>
            <w:r w:rsidRPr="0064310F">
              <w:rPr>
                <w:rFonts w:asciiTheme="majorHAnsi" w:eastAsia="メイリオ" w:hAnsiTheme="majorHAnsi" w:cstheme="majorHAnsi"/>
                <w:sz w:val="18"/>
                <w:szCs w:val="18"/>
              </w:rPr>
              <w:t xml:space="preserve">25-6 </w:t>
            </w:r>
            <w:r w:rsidRPr="0064310F">
              <w:rPr>
                <w:rFonts w:asciiTheme="majorHAnsi" w:eastAsia="メイリオ" w:hAnsiTheme="majorHAnsi" w:cstheme="majorHAnsi"/>
                <w:sz w:val="18"/>
                <w:szCs w:val="18"/>
              </w:rPr>
              <w:t>どんな人の意見でも受け入れる雰囲気がある</w:t>
            </w:r>
          </w:p>
        </w:tc>
        <w:tc>
          <w:tcPr>
            <w:tcW w:w="2835" w:type="dxa"/>
            <w:tcBorders>
              <w:top w:val="dotted" w:sz="4" w:space="0" w:color="auto"/>
              <w:bottom w:val="dotted" w:sz="4" w:space="0" w:color="auto"/>
            </w:tcBorders>
            <w:noWrap/>
          </w:tcPr>
          <w:p w14:paraId="10A42E04" w14:textId="3C268B74" w:rsidR="007B6E26" w:rsidRPr="0064310F" w:rsidRDefault="007B6E26" w:rsidP="007B6E26">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43.1 </w:t>
            </w:r>
          </w:p>
        </w:tc>
      </w:tr>
      <w:tr w:rsidR="0064310F" w:rsidRPr="0064310F" w14:paraId="3EBDCD8F" w14:textId="77777777" w:rsidTr="00F3567C">
        <w:trPr>
          <w:trHeight w:val="227"/>
        </w:trPr>
        <w:tc>
          <w:tcPr>
            <w:tcW w:w="703" w:type="dxa"/>
            <w:tcBorders>
              <w:top w:val="dotted" w:sz="4" w:space="0" w:color="auto"/>
            </w:tcBorders>
          </w:tcPr>
          <w:p w14:paraId="02B5046B" w14:textId="77777777" w:rsidR="007B6E26" w:rsidRPr="0064310F" w:rsidRDefault="007B6E26" w:rsidP="007B6E26">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3</w:t>
            </w:r>
          </w:p>
        </w:tc>
        <w:tc>
          <w:tcPr>
            <w:tcW w:w="5529" w:type="dxa"/>
            <w:tcBorders>
              <w:top w:val="dotted" w:sz="4" w:space="0" w:color="auto"/>
            </w:tcBorders>
            <w:noWrap/>
          </w:tcPr>
          <w:p w14:paraId="75773AC2" w14:textId="44B1815B" w:rsidR="007B6E26" w:rsidRPr="0064310F" w:rsidRDefault="007B6E26" w:rsidP="007B6E26">
            <w:pPr>
              <w:widowControl/>
              <w:spacing w:line="240" w:lineRule="exact"/>
              <w:jc w:val="left"/>
              <w:rPr>
                <w:rFonts w:asciiTheme="majorHAnsi" w:eastAsia="メイリオ" w:hAnsiTheme="majorHAnsi" w:cstheme="majorHAnsi"/>
                <w:sz w:val="18"/>
                <w:szCs w:val="18"/>
              </w:rPr>
            </w:pPr>
            <w:r w:rsidRPr="0064310F">
              <w:rPr>
                <w:rFonts w:asciiTheme="majorHAnsi" w:eastAsia="メイリオ" w:hAnsiTheme="majorHAnsi" w:cstheme="majorHAnsi"/>
                <w:sz w:val="18"/>
                <w:szCs w:val="18"/>
              </w:rPr>
              <w:t>問</w:t>
            </w:r>
            <w:r w:rsidRPr="0064310F">
              <w:rPr>
                <w:rFonts w:asciiTheme="majorHAnsi" w:eastAsia="メイリオ" w:hAnsiTheme="majorHAnsi" w:cstheme="majorHAnsi"/>
                <w:sz w:val="18"/>
                <w:szCs w:val="18"/>
              </w:rPr>
              <w:t xml:space="preserve">25-10 </w:t>
            </w:r>
            <w:r w:rsidRPr="0064310F">
              <w:rPr>
                <w:rFonts w:asciiTheme="majorHAnsi" w:eastAsia="メイリオ" w:hAnsiTheme="majorHAnsi" w:cstheme="majorHAnsi"/>
                <w:sz w:val="18"/>
                <w:szCs w:val="18"/>
              </w:rPr>
              <w:t>若者が活躍しやすい</w:t>
            </w:r>
          </w:p>
        </w:tc>
        <w:tc>
          <w:tcPr>
            <w:tcW w:w="2835" w:type="dxa"/>
            <w:tcBorders>
              <w:top w:val="dotted" w:sz="4" w:space="0" w:color="auto"/>
            </w:tcBorders>
            <w:noWrap/>
          </w:tcPr>
          <w:p w14:paraId="7A162607" w14:textId="2DC0AC12" w:rsidR="007B6E26" w:rsidRPr="0064310F" w:rsidRDefault="007B6E26" w:rsidP="007B6E26">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sz w:val="18"/>
                <w:szCs w:val="18"/>
              </w:rPr>
              <w:t xml:space="preserve">37.0 </w:t>
            </w:r>
          </w:p>
        </w:tc>
      </w:tr>
    </w:tbl>
    <w:p w14:paraId="0954A931" w14:textId="77777777" w:rsidR="00D4546F" w:rsidRPr="0064310F" w:rsidRDefault="00D4546F" w:rsidP="0000035F"/>
    <w:p w14:paraId="09C74F4E" w14:textId="582BC319" w:rsidR="002C16F6" w:rsidRPr="0064310F" w:rsidRDefault="002C16F6" w:rsidP="002C16F6">
      <w:pPr>
        <w:jc w:val="left"/>
        <w:rPr>
          <w:rFonts w:ascii="ＭＳ ゴシック" w:eastAsia="ＭＳ ゴシック"/>
        </w:rPr>
      </w:pPr>
      <w:r w:rsidRPr="0064310F">
        <w:rPr>
          <w:rFonts w:ascii="ＭＳ ゴシック" w:eastAsia="ＭＳ ゴシック" w:hint="eastAsia"/>
        </w:rPr>
        <w:t>参考：</w:t>
      </w:r>
      <w:r w:rsidR="00D4546F" w:rsidRPr="0064310F">
        <w:rPr>
          <w:rFonts w:ascii="ＭＳ ゴシック" w:eastAsia="ＭＳ ゴシック" w:hint="eastAsia"/>
        </w:rPr>
        <w:t>人間関係</w:t>
      </w:r>
      <w:r w:rsidR="00CE1A4A">
        <w:rPr>
          <w:rFonts w:ascii="ＭＳ ゴシック" w:eastAsia="ＭＳ ゴシック" w:hint="eastAsia"/>
        </w:rPr>
        <w:t>に対する全ての</w:t>
      </w:r>
      <w:r w:rsidR="00CE1A4A" w:rsidRPr="0064310F">
        <w:rPr>
          <w:rFonts w:ascii="ＭＳ ゴシック" w:eastAsia="ＭＳ ゴシック" w:hint="eastAsia"/>
        </w:rPr>
        <w:t>項目の</w:t>
      </w:r>
      <w:r w:rsidRPr="0064310F">
        <w:rPr>
          <w:rFonts w:ascii="ＭＳ ゴシック" w:eastAsia="ＭＳ ゴシック" w:hint="eastAsia"/>
        </w:rPr>
        <w:t>満足度グラフ</w:t>
      </w:r>
    </w:p>
    <w:p w14:paraId="12C011E8" w14:textId="2E70DB78" w:rsidR="002C16F6" w:rsidRPr="0064310F" w:rsidRDefault="002C16F6" w:rsidP="002C16F6">
      <w:pPr>
        <w:jc w:val="center"/>
      </w:pPr>
      <w:r w:rsidRPr="0064310F">
        <w:rPr>
          <w:noProof/>
        </w:rPr>
        <w:drawing>
          <wp:inline distT="0" distB="0" distL="0" distR="0" wp14:anchorId="41CD08AB" wp14:editId="34ECD1A1">
            <wp:extent cx="4679881" cy="2092147"/>
            <wp:effectExtent l="0" t="0" r="6985" b="3810"/>
            <wp:docPr id="21322946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6">
                      <a:extLst>
                        <a:ext uri="{28A0092B-C50C-407E-A947-70E740481C1C}">
                          <a14:useLocalDpi xmlns:a14="http://schemas.microsoft.com/office/drawing/2010/main" val="0"/>
                        </a:ext>
                      </a:extLst>
                    </a:blip>
                    <a:srcRect b="69726"/>
                    <a:stretch>
                      <a:fillRect/>
                    </a:stretch>
                  </pic:blipFill>
                  <pic:spPr bwMode="auto">
                    <a:xfrm>
                      <a:off x="0" y="0"/>
                      <a:ext cx="4680000" cy="2092200"/>
                    </a:xfrm>
                    <a:prstGeom prst="rect">
                      <a:avLst/>
                    </a:prstGeom>
                    <a:noFill/>
                    <a:ln>
                      <a:noFill/>
                    </a:ln>
                    <a:extLst>
                      <a:ext uri="{53640926-AAD7-44D8-BBD7-CCE9431645EC}">
                        <a14:shadowObscured xmlns:a14="http://schemas.microsoft.com/office/drawing/2010/main"/>
                      </a:ext>
                    </a:extLst>
                  </pic:spPr>
                </pic:pic>
              </a:graphicData>
            </a:graphic>
          </wp:inline>
        </w:drawing>
      </w:r>
    </w:p>
    <w:p w14:paraId="056E2B26" w14:textId="13071BBE" w:rsidR="0000035F" w:rsidRPr="0064310F" w:rsidRDefault="0000035F" w:rsidP="0000035F">
      <w:r w:rsidRPr="0064310F">
        <w:br w:type="page"/>
      </w:r>
    </w:p>
    <w:p w14:paraId="6E7A07F3" w14:textId="6611E1FD" w:rsidR="0000035F" w:rsidRPr="0064310F" w:rsidRDefault="0000035F" w:rsidP="0000035F">
      <w:pPr>
        <w:pStyle w:val="2"/>
        <w:rPr>
          <w:b w:val="0"/>
          <w:bCs/>
        </w:rPr>
      </w:pPr>
      <w:bookmarkStart w:id="144" w:name="_Toc227065100"/>
      <w:bookmarkStart w:id="145" w:name="_Toc227071891"/>
      <w:bookmarkStart w:id="146" w:name="_Toc227136255"/>
      <w:bookmarkStart w:id="147" w:name="_Toc227137709"/>
      <w:bookmarkStart w:id="148" w:name="_Toc227218113"/>
      <w:bookmarkStart w:id="149" w:name="_Toc227233576"/>
      <w:r w:rsidRPr="0064310F">
        <w:rPr>
          <w:rFonts w:hint="eastAsia"/>
          <w:b w:val="0"/>
          <w:bCs/>
        </w:rPr>
        <w:lastRenderedPageBreak/>
        <w:t>5</w:t>
      </w:r>
      <w:r w:rsidRPr="0064310F">
        <w:rPr>
          <w:rFonts w:hint="eastAsia"/>
          <w:b w:val="0"/>
          <w:bCs/>
        </w:rPr>
        <w:t>）自分らしい生き方</w:t>
      </w:r>
      <w:r w:rsidR="00301B2F">
        <w:rPr>
          <w:rFonts w:hint="eastAsia"/>
          <w:b w:val="0"/>
          <w:bCs/>
        </w:rPr>
        <w:t>に対する</w:t>
      </w:r>
      <w:r w:rsidRPr="0064310F">
        <w:rPr>
          <w:rFonts w:hint="eastAsia"/>
          <w:b w:val="0"/>
          <w:bCs/>
        </w:rPr>
        <w:t>満足度</w:t>
      </w:r>
      <w:bookmarkEnd w:id="144"/>
      <w:bookmarkEnd w:id="145"/>
      <w:bookmarkEnd w:id="146"/>
      <w:bookmarkEnd w:id="147"/>
      <w:bookmarkEnd w:id="148"/>
      <w:bookmarkEnd w:id="149"/>
    </w:p>
    <w:p w14:paraId="22E9119B" w14:textId="77777777" w:rsidR="00E53A06" w:rsidRDefault="00D4546F" w:rsidP="00D4546F">
      <w:pPr>
        <w:autoSpaceDE w:val="0"/>
        <w:autoSpaceDN w:val="0"/>
        <w:snapToGrid w:val="0"/>
        <w:spacing w:line="360" w:lineRule="atLeast"/>
      </w:pPr>
      <w:r w:rsidRPr="0064310F">
        <w:rPr>
          <w:rFonts w:hint="eastAsia"/>
        </w:rPr>
        <w:t xml:space="preserve">　肯定的意見は、「</w:t>
      </w:r>
      <w:r w:rsidR="00705B4A" w:rsidRPr="00705B4A">
        <w:rPr>
          <w:rFonts w:hint="eastAsia"/>
        </w:rPr>
        <w:t>将来生まれてくる世代のために、良い環境や文化を残したい</w:t>
      </w:r>
      <w:r w:rsidRPr="0064310F">
        <w:rPr>
          <w:rFonts w:hint="eastAsia"/>
        </w:rPr>
        <w:t>（</w:t>
      </w:r>
      <w:r w:rsidR="00AE24A0" w:rsidRPr="0064310F">
        <w:rPr>
          <w:rFonts w:hint="eastAsia"/>
        </w:rPr>
        <w:t>64.0</w:t>
      </w:r>
      <w:r w:rsidRPr="0064310F">
        <w:rPr>
          <w:rFonts w:hint="eastAsia"/>
        </w:rPr>
        <w:t>%</w:t>
      </w:r>
      <w:r w:rsidRPr="0064310F">
        <w:rPr>
          <w:rFonts w:hint="eastAsia"/>
        </w:rPr>
        <w:t>）」、「</w:t>
      </w:r>
      <w:r w:rsidR="00705B4A" w:rsidRPr="00705B4A">
        <w:rPr>
          <w:rFonts w:hint="eastAsia"/>
        </w:rPr>
        <w:t>精神的に健康な状態である</w:t>
      </w:r>
      <w:r w:rsidRPr="0064310F">
        <w:rPr>
          <w:rFonts w:hint="eastAsia"/>
        </w:rPr>
        <w:t>（</w:t>
      </w:r>
      <w:r w:rsidR="00AE24A0" w:rsidRPr="0064310F">
        <w:rPr>
          <w:rFonts w:hint="eastAsia"/>
        </w:rPr>
        <w:t>54.7</w:t>
      </w:r>
      <w:r w:rsidRPr="0064310F">
        <w:rPr>
          <w:rFonts w:hint="eastAsia"/>
        </w:rPr>
        <w:t>%</w:t>
      </w:r>
      <w:r w:rsidRPr="0064310F">
        <w:rPr>
          <w:rFonts w:hint="eastAsia"/>
        </w:rPr>
        <w:t>）」、「</w:t>
      </w:r>
      <w:r w:rsidR="00705B4A" w:rsidRPr="00705B4A">
        <w:rPr>
          <w:rFonts w:hint="eastAsia"/>
        </w:rPr>
        <w:t>身体的に健康な状態である</w:t>
      </w:r>
      <w:r w:rsidRPr="0064310F">
        <w:rPr>
          <w:rFonts w:hint="eastAsia"/>
        </w:rPr>
        <w:t>（</w:t>
      </w:r>
      <w:r w:rsidR="00AE24A0" w:rsidRPr="0064310F">
        <w:rPr>
          <w:rFonts w:hint="eastAsia"/>
        </w:rPr>
        <w:t>48.8</w:t>
      </w:r>
      <w:r w:rsidRPr="0064310F">
        <w:rPr>
          <w:rFonts w:hint="eastAsia"/>
        </w:rPr>
        <w:t>%</w:t>
      </w:r>
      <w:r w:rsidRPr="0064310F">
        <w:rPr>
          <w:rFonts w:hint="eastAsia"/>
        </w:rPr>
        <w:t>）」が上位３項目を占め、</w:t>
      </w:r>
      <w:r w:rsidR="00AE24A0" w:rsidRPr="0064310F">
        <w:rPr>
          <w:rFonts w:hint="eastAsia"/>
        </w:rPr>
        <w:t>心身の健康や価値観に関する満足度</w:t>
      </w:r>
      <w:r w:rsidRPr="0064310F">
        <w:rPr>
          <w:rFonts w:hint="eastAsia"/>
        </w:rPr>
        <w:t>が高い傾向がある。一方、否定的意見は、「</w:t>
      </w:r>
      <w:r w:rsidR="00CF4675" w:rsidRPr="0064310F">
        <w:rPr>
          <w:rFonts w:hint="eastAsia"/>
        </w:rPr>
        <w:t>やりたい仕事を見つけやすい</w:t>
      </w:r>
      <w:r w:rsidRPr="0064310F">
        <w:rPr>
          <w:rFonts w:hint="eastAsia"/>
        </w:rPr>
        <w:t>（</w:t>
      </w:r>
      <w:r w:rsidR="00AE24A0" w:rsidRPr="0064310F">
        <w:rPr>
          <w:rFonts w:hint="eastAsia"/>
        </w:rPr>
        <w:t>60.4</w:t>
      </w:r>
      <w:r w:rsidRPr="0064310F">
        <w:rPr>
          <w:rFonts w:hint="eastAsia"/>
        </w:rPr>
        <w:t>%</w:t>
      </w:r>
      <w:r w:rsidRPr="0064310F">
        <w:rPr>
          <w:rFonts w:hint="eastAsia"/>
        </w:rPr>
        <w:t>）」、「</w:t>
      </w:r>
      <w:r w:rsidR="00CF4675" w:rsidRPr="0064310F">
        <w:rPr>
          <w:rFonts w:hint="eastAsia"/>
        </w:rPr>
        <w:t>適切な収入を得るための機会がある</w:t>
      </w:r>
      <w:r w:rsidRPr="0064310F">
        <w:rPr>
          <w:rFonts w:hint="eastAsia"/>
        </w:rPr>
        <w:t>（</w:t>
      </w:r>
      <w:r w:rsidR="00AE24A0" w:rsidRPr="0064310F">
        <w:rPr>
          <w:rFonts w:hint="eastAsia"/>
        </w:rPr>
        <w:t>56.4</w:t>
      </w:r>
      <w:r w:rsidRPr="0064310F">
        <w:rPr>
          <w:rFonts w:hint="eastAsia"/>
        </w:rPr>
        <w:t>%</w:t>
      </w:r>
      <w:r w:rsidRPr="0064310F">
        <w:rPr>
          <w:rFonts w:hint="eastAsia"/>
        </w:rPr>
        <w:t>）」、「</w:t>
      </w:r>
      <w:r w:rsidR="00CF4675" w:rsidRPr="0064310F">
        <w:rPr>
          <w:rFonts w:hint="eastAsia"/>
        </w:rPr>
        <w:t>新たなことに挑戦・成長するための機会がある</w:t>
      </w:r>
      <w:r w:rsidRPr="0064310F">
        <w:rPr>
          <w:rFonts w:hint="eastAsia"/>
        </w:rPr>
        <w:t>（</w:t>
      </w:r>
      <w:r w:rsidR="00AE24A0" w:rsidRPr="0064310F">
        <w:rPr>
          <w:rFonts w:hint="eastAsia"/>
        </w:rPr>
        <w:t>46.2</w:t>
      </w:r>
      <w:r w:rsidRPr="0064310F">
        <w:rPr>
          <w:rFonts w:hint="eastAsia"/>
        </w:rPr>
        <w:t>%</w:t>
      </w:r>
      <w:r w:rsidRPr="0064310F">
        <w:rPr>
          <w:rFonts w:hint="eastAsia"/>
        </w:rPr>
        <w:t>）」が上位３項目となり、</w:t>
      </w:r>
      <w:r w:rsidR="00AE24A0" w:rsidRPr="0064310F">
        <w:rPr>
          <w:rFonts w:hint="eastAsia"/>
        </w:rPr>
        <w:t>就労や収入、挑戦・成長の機会に関する満足度</w:t>
      </w:r>
      <w:r w:rsidRPr="0064310F">
        <w:rPr>
          <w:rFonts w:hint="eastAsia"/>
        </w:rPr>
        <w:t>が低い傾向がある。</w:t>
      </w:r>
    </w:p>
    <w:p w14:paraId="6F1E27AA" w14:textId="4639651E" w:rsidR="00D4546F" w:rsidRPr="0064310F" w:rsidRDefault="00E53A06" w:rsidP="00D4546F">
      <w:pPr>
        <w:autoSpaceDE w:val="0"/>
        <w:autoSpaceDN w:val="0"/>
        <w:snapToGrid w:val="0"/>
        <w:spacing w:line="360" w:lineRule="atLeast"/>
      </w:pPr>
      <w:r>
        <w:rPr>
          <w:rFonts w:hint="eastAsia"/>
        </w:rPr>
        <w:t xml:space="preserve">　</w:t>
      </w:r>
      <w:r w:rsidR="00D4546F" w:rsidRPr="0064310F">
        <w:rPr>
          <w:rFonts w:hint="eastAsia"/>
        </w:rPr>
        <w:t>また、「どちらともいえない」は、</w:t>
      </w:r>
      <w:r w:rsidR="00AE24A0" w:rsidRPr="0064310F">
        <w:rPr>
          <w:rFonts w:hint="eastAsia"/>
        </w:rPr>
        <w:t>９</w:t>
      </w:r>
      <w:r w:rsidR="00D4546F" w:rsidRPr="0064310F">
        <w:rPr>
          <w:rFonts w:hint="eastAsia"/>
        </w:rPr>
        <w:t>項目中</w:t>
      </w:r>
      <w:r w:rsidR="00AE24A0" w:rsidRPr="0064310F">
        <w:rPr>
          <w:rFonts w:hint="eastAsia"/>
        </w:rPr>
        <w:t>４</w:t>
      </w:r>
      <w:r w:rsidR="00D4546F" w:rsidRPr="0064310F">
        <w:rPr>
          <w:rFonts w:hint="eastAsia"/>
        </w:rPr>
        <w:t>項目で最も多く、「</w:t>
      </w:r>
      <w:r w:rsidR="00CF4675" w:rsidRPr="0064310F">
        <w:rPr>
          <w:rFonts w:hint="eastAsia"/>
        </w:rPr>
        <w:t>文化・芸術・芸能が盛んで誇らしい</w:t>
      </w:r>
      <w:r w:rsidR="00D4546F" w:rsidRPr="0064310F">
        <w:rPr>
          <w:rFonts w:hint="eastAsia"/>
        </w:rPr>
        <w:t>（</w:t>
      </w:r>
      <w:r w:rsidR="00AE24A0" w:rsidRPr="0064310F">
        <w:rPr>
          <w:rFonts w:hint="eastAsia"/>
        </w:rPr>
        <w:t>42.3</w:t>
      </w:r>
      <w:r w:rsidR="00D4546F" w:rsidRPr="0064310F">
        <w:rPr>
          <w:rFonts w:hint="eastAsia"/>
        </w:rPr>
        <w:t>%</w:t>
      </w:r>
      <w:r w:rsidR="00D4546F" w:rsidRPr="0064310F">
        <w:rPr>
          <w:rFonts w:hint="eastAsia"/>
        </w:rPr>
        <w:t>）」、「</w:t>
      </w:r>
      <w:r w:rsidR="00CF4675" w:rsidRPr="0064310F">
        <w:rPr>
          <w:rFonts w:hint="eastAsia"/>
        </w:rPr>
        <w:t>学びたいことを学べる機会がある</w:t>
      </w:r>
      <w:r w:rsidR="00D4546F" w:rsidRPr="0064310F">
        <w:rPr>
          <w:rFonts w:hint="eastAsia"/>
        </w:rPr>
        <w:t>（</w:t>
      </w:r>
      <w:r w:rsidR="00AE24A0" w:rsidRPr="0064310F">
        <w:rPr>
          <w:rFonts w:hint="eastAsia"/>
        </w:rPr>
        <w:t>42.3</w:t>
      </w:r>
      <w:r w:rsidR="00D4546F" w:rsidRPr="0064310F">
        <w:rPr>
          <w:rFonts w:hint="eastAsia"/>
        </w:rPr>
        <w:t>%</w:t>
      </w:r>
      <w:r w:rsidR="00D4546F" w:rsidRPr="0064310F">
        <w:rPr>
          <w:rFonts w:hint="eastAsia"/>
        </w:rPr>
        <w:t>）」、「</w:t>
      </w:r>
      <w:r w:rsidR="00CF4675" w:rsidRPr="0064310F">
        <w:rPr>
          <w:rFonts w:hint="eastAsia"/>
        </w:rPr>
        <w:t>新たなことに挑戦・成長するための機会がある</w:t>
      </w:r>
      <w:r w:rsidR="00D4546F" w:rsidRPr="0064310F">
        <w:rPr>
          <w:rFonts w:hint="eastAsia"/>
        </w:rPr>
        <w:t>（</w:t>
      </w:r>
      <w:r w:rsidR="00AE24A0" w:rsidRPr="0064310F">
        <w:rPr>
          <w:rFonts w:hint="eastAsia"/>
        </w:rPr>
        <w:t>33.5</w:t>
      </w:r>
      <w:r w:rsidR="00D4546F" w:rsidRPr="0064310F">
        <w:rPr>
          <w:rFonts w:hint="eastAsia"/>
        </w:rPr>
        <w:t>%</w:t>
      </w:r>
      <w:r w:rsidR="00D4546F" w:rsidRPr="0064310F">
        <w:rPr>
          <w:rFonts w:hint="eastAsia"/>
        </w:rPr>
        <w:t>）」が上位３項目を占める。</w:t>
      </w:r>
    </w:p>
    <w:p w14:paraId="45B3A47B" w14:textId="77777777" w:rsidR="00D4546F" w:rsidRPr="0064310F" w:rsidRDefault="00D4546F" w:rsidP="00D4546F"/>
    <w:p w14:paraId="35CDF46F" w14:textId="77777777" w:rsidR="00BC2875" w:rsidRPr="0064310F" w:rsidRDefault="00BC2875" w:rsidP="00BC2875">
      <w:pPr>
        <w:rPr>
          <w:rFonts w:ascii="ＭＳ ゴシック" w:eastAsia="ＭＳ ゴシック"/>
        </w:rPr>
      </w:pPr>
      <w:r>
        <w:rPr>
          <w:rFonts w:ascii="ＭＳ ゴシック" w:eastAsia="ＭＳ ゴシック" w:hint="eastAsia"/>
        </w:rPr>
        <w:t>「</w:t>
      </w:r>
      <w:r w:rsidRPr="0064310F">
        <w:rPr>
          <w:rFonts w:ascii="ＭＳ ゴシック" w:eastAsia="ＭＳ ゴシック" w:hint="eastAsia"/>
        </w:rPr>
        <w:t>非常にあてはまる</w:t>
      </w:r>
      <w:r>
        <w:rPr>
          <w:rFonts w:ascii="ＭＳ ゴシック" w:eastAsia="ＭＳ ゴシック" w:hint="eastAsia"/>
        </w:rPr>
        <w:t>」・「</w:t>
      </w:r>
      <w:r w:rsidRPr="0064310F">
        <w:rPr>
          <w:rFonts w:ascii="ＭＳ ゴシック" w:eastAsia="ＭＳ ゴシック" w:hint="eastAsia"/>
        </w:rPr>
        <w:t>ある程度あてはまる」の合計</w:t>
      </w:r>
      <w:r>
        <w:rPr>
          <w:rFonts w:ascii="ＭＳ ゴシック" w:eastAsia="ＭＳ ゴシック" w:hint="eastAsia"/>
        </w:rPr>
        <w:t>が多い</w:t>
      </w:r>
      <w:r w:rsidRPr="0064310F">
        <w:rPr>
          <w:rFonts w:ascii="ＭＳ ゴシック" w:eastAsia="ＭＳ ゴシック" w:hint="eastAsia"/>
        </w:rPr>
        <w:t>上位３項目（単位：％）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5529"/>
        <w:gridCol w:w="2835"/>
      </w:tblGrid>
      <w:tr w:rsidR="0064310F" w:rsidRPr="0064310F" w14:paraId="54485C7C" w14:textId="77777777" w:rsidTr="00F3567C">
        <w:trPr>
          <w:trHeight w:val="260"/>
        </w:trPr>
        <w:tc>
          <w:tcPr>
            <w:tcW w:w="703" w:type="dxa"/>
            <w:tcBorders>
              <w:bottom w:val="single" w:sz="4" w:space="0" w:color="auto"/>
            </w:tcBorders>
            <w:shd w:val="clear" w:color="auto" w:fill="D9E1F2"/>
          </w:tcPr>
          <w:p w14:paraId="4FA719DA" w14:textId="77777777" w:rsidR="00D4546F" w:rsidRPr="0064310F" w:rsidRDefault="00D4546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5529" w:type="dxa"/>
            <w:tcBorders>
              <w:bottom w:val="single" w:sz="4" w:space="0" w:color="auto"/>
            </w:tcBorders>
            <w:shd w:val="clear" w:color="auto" w:fill="D9E1F2"/>
            <w:noWrap/>
            <w:hideMark/>
          </w:tcPr>
          <w:p w14:paraId="5897A26D" w14:textId="77777777" w:rsidR="00D4546F" w:rsidRPr="0064310F" w:rsidRDefault="00D4546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2835" w:type="dxa"/>
            <w:tcBorders>
              <w:bottom w:val="single" w:sz="4" w:space="0" w:color="auto"/>
            </w:tcBorders>
            <w:shd w:val="clear" w:color="auto" w:fill="D9E1F2"/>
            <w:noWrap/>
            <w:hideMark/>
          </w:tcPr>
          <w:p w14:paraId="4C3F0E75" w14:textId="75DB903A" w:rsidR="00D4546F" w:rsidRPr="0064310F" w:rsidRDefault="00F3567C">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w:t>
            </w:r>
            <w:r w:rsidR="00D4546F" w:rsidRPr="0064310F">
              <w:rPr>
                <w:rFonts w:asciiTheme="majorHAnsi" w:eastAsia="メイリオ" w:hAnsiTheme="majorHAnsi" w:cstheme="majorHAnsi" w:hint="eastAsia"/>
                <w:b/>
                <w:kern w:val="0"/>
                <w:sz w:val="18"/>
                <w:szCs w:val="18"/>
              </w:rPr>
              <w:t>非常にあてはまる</w:t>
            </w:r>
            <w:r w:rsidRPr="0064310F">
              <w:rPr>
                <w:rFonts w:asciiTheme="majorHAnsi" w:eastAsia="メイリオ" w:hAnsiTheme="majorHAnsi" w:cstheme="majorHAnsi" w:hint="eastAsia"/>
                <w:b/>
                <w:kern w:val="0"/>
                <w:sz w:val="18"/>
                <w:szCs w:val="18"/>
              </w:rPr>
              <w:t>｣</w:t>
            </w:r>
            <w:r w:rsidR="00D4546F" w:rsidRPr="0064310F">
              <w:rPr>
                <w:rFonts w:asciiTheme="majorHAnsi" w:eastAsia="メイリオ" w:hAnsiTheme="majorHAnsi" w:cstheme="majorHAnsi" w:hint="eastAsia"/>
                <w:b/>
                <w:kern w:val="0"/>
                <w:sz w:val="18"/>
                <w:szCs w:val="18"/>
              </w:rPr>
              <w:t>・</w:t>
            </w:r>
          </w:p>
          <w:p w14:paraId="2A1A76B2" w14:textId="3CE7383C" w:rsidR="00D4546F" w:rsidRPr="0064310F" w:rsidRDefault="00F3567C">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w:t>
            </w:r>
            <w:r w:rsidR="00D4546F" w:rsidRPr="0064310F">
              <w:rPr>
                <w:rFonts w:asciiTheme="majorHAnsi" w:eastAsia="メイリオ" w:hAnsiTheme="majorHAnsi" w:cstheme="majorHAnsi" w:hint="eastAsia"/>
                <w:b/>
                <w:kern w:val="0"/>
                <w:sz w:val="18"/>
                <w:szCs w:val="18"/>
              </w:rPr>
              <w:t>ある程度あてはまる</w:t>
            </w:r>
            <w:r w:rsidRPr="0064310F">
              <w:rPr>
                <w:rFonts w:asciiTheme="majorHAnsi" w:eastAsia="メイリオ" w:hAnsiTheme="majorHAnsi" w:cstheme="majorHAnsi" w:hint="eastAsia"/>
                <w:b/>
                <w:kern w:val="0"/>
                <w:sz w:val="18"/>
                <w:szCs w:val="18"/>
              </w:rPr>
              <w:t>｣</w:t>
            </w:r>
            <w:r w:rsidR="00D4546F" w:rsidRPr="0064310F">
              <w:rPr>
                <w:rFonts w:asciiTheme="majorHAnsi" w:eastAsia="メイリオ" w:hAnsiTheme="majorHAnsi" w:cstheme="majorHAnsi" w:hint="eastAsia"/>
                <w:b/>
                <w:kern w:val="0"/>
                <w:sz w:val="18"/>
                <w:szCs w:val="18"/>
              </w:rPr>
              <w:t>の合計</w:t>
            </w:r>
          </w:p>
        </w:tc>
      </w:tr>
      <w:tr w:rsidR="0064310F" w:rsidRPr="0064310F" w14:paraId="3349FE46" w14:textId="77777777" w:rsidTr="00F3567C">
        <w:trPr>
          <w:trHeight w:val="227"/>
        </w:trPr>
        <w:tc>
          <w:tcPr>
            <w:tcW w:w="703" w:type="dxa"/>
            <w:tcBorders>
              <w:bottom w:val="dotted" w:sz="4" w:space="0" w:color="auto"/>
            </w:tcBorders>
          </w:tcPr>
          <w:p w14:paraId="7710E85F" w14:textId="77777777" w:rsidR="00AE24A0" w:rsidRPr="0064310F" w:rsidRDefault="00AE24A0" w:rsidP="00AE24A0">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5529" w:type="dxa"/>
            <w:tcBorders>
              <w:bottom w:val="dotted" w:sz="4" w:space="0" w:color="auto"/>
            </w:tcBorders>
            <w:noWrap/>
          </w:tcPr>
          <w:p w14:paraId="5EAF70DB" w14:textId="70D7ACD5" w:rsidR="00AE24A0" w:rsidRPr="0064310F" w:rsidRDefault="00AE24A0" w:rsidP="00AE24A0">
            <w:pPr>
              <w:widowControl/>
              <w:spacing w:line="240" w:lineRule="exact"/>
              <w:ind w:left="720" w:hangingChars="400" w:hanging="720"/>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問</w:t>
            </w:r>
            <w:r w:rsidRPr="0064310F">
              <w:rPr>
                <w:rFonts w:asciiTheme="majorHAnsi" w:eastAsia="メイリオ" w:hAnsiTheme="majorHAnsi" w:cstheme="majorHAnsi"/>
                <w:sz w:val="18"/>
                <w:szCs w:val="18"/>
              </w:rPr>
              <w:t xml:space="preserve">26-5 </w:t>
            </w:r>
            <w:r w:rsidRPr="007406D1">
              <w:rPr>
                <w:rFonts w:asciiTheme="majorHAnsi" w:eastAsia="メイリオ" w:hAnsiTheme="majorHAnsi" w:cstheme="majorHAnsi"/>
                <w:spacing w:val="1"/>
                <w:w w:val="92"/>
                <w:kern w:val="0"/>
                <w:sz w:val="18"/>
                <w:szCs w:val="18"/>
                <w:fitText w:val="4500" w:id="-462219263"/>
              </w:rPr>
              <w:t>将来生まれてくる世代のために、良い環境や文化を残した</w:t>
            </w:r>
            <w:r w:rsidRPr="007406D1">
              <w:rPr>
                <w:rFonts w:asciiTheme="majorHAnsi" w:eastAsia="メイリオ" w:hAnsiTheme="majorHAnsi" w:cstheme="majorHAnsi"/>
                <w:spacing w:val="-8"/>
                <w:w w:val="92"/>
                <w:kern w:val="0"/>
                <w:sz w:val="18"/>
                <w:szCs w:val="18"/>
                <w:fitText w:val="4500" w:id="-462219263"/>
              </w:rPr>
              <w:t>い</w:t>
            </w:r>
          </w:p>
        </w:tc>
        <w:tc>
          <w:tcPr>
            <w:tcW w:w="2835" w:type="dxa"/>
            <w:tcBorders>
              <w:bottom w:val="dotted" w:sz="4" w:space="0" w:color="auto"/>
            </w:tcBorders>
            <w:noWrap/>
          </w:tcPr>
          <w:p w14:paraId="0B897494" w14:textId="00DA8E83" w:rsidR="00AE24A0" w:rsidRPr="0064310F" w:rsidRDefault="00AE24A0" w:rsidP="00AE24A0">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64.0 </w:t>
            </w:r>
          </w:p>
        </w:tc>
      </w:tr>
      <w:tr w:rsidR="0064310F" w:rsidRPr="0064310F" w14:paraId="76304AFF" w14:textId="77777777" w:rsidTr="00F3567C">
        <w:trPr>
          <w:trHeight w:val="227"/>
        </w:trPr>
        <w:tc>
          <w:tcPr>
            <w:tcW w:w="703" w:type="dxa"/>
            <w:tcBorders>
              <w:top w:val="dotted" w:sz="4" w:space="0" w:color="auto"/>
              <w:bottom w:val="dotted" w:sz="4" w:space="0" w:color="auto"/>
            </w:tcBorders>
          </w:tcPr>
          <w:p w14:paraId="38AC9939" w14:textId="77777777" w:rsidR="00AE24A0" w:rsidRPr="0064310F" w:rsidRDefault="00AE24A0" w:rsidP="00AE24A0">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5529" w:type="dxa"/>
            <w:tcBorders>
              <w:top w:val="dotted" w:sz="4" w:space="0" w:color="auto"/>
              <w:bottom w:val="dotted" w:sz="4" w:space="0" w:color="auto"/>
            </w:tcBorders>
            <w:noWrap/>
          </w:tcPr>
          <w:p w14:paraId="507EF8B9" w14:textId="43651CCB" w:rsidR="00AE24A0" w:rsidRPr="0064310F" w:rsidRDefault="00AE24A0" w:rsidP="00AE24A0">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問</w:t>
            </w:r>
            <w:r w:rsidRPr="0064310F">
              <w:rPr>
                <w:rFonts w:asciiTheme="majorHAnsi" w:eastAsia="メイリオ" w:hAnsiTheme="majorHAnsi" w:cstheme="majorHAnsi"/>
                <w:sz w:val="18"/>
                <w:szCs w:val="18"/>
              </w:rPr>
              <w:t xml:space="preserve">26-3 </w:t>
            </w:r>
            <w:r w:rsidRPr="0064310F">
              <w:rPr>
                <w:rFonts w:asciiTheme="majorHAnsi" w:eastAsia="メイリオ" w:hAnsiTheme="majorHAnsi" w:cstheme="majorHAnsi"/>
                <w:sz w:val="18"/>
                <w:szCs w:val="18"/>
              </w:rPr>
              <w:t>精神的に健康な状態である</w:t>
            </w:r>
          </w:p>
        </w:tc>
        <w:tc>
          <w:tcPr>
            <w:tcW w:w="2835" w:type="dxa"/>
            <w:tcBorders>
              <w:top w:val="dotted" w:sz="4" w:space="0" w:color="auto"/>
              <w:bottom w:val="dotted" w:sz="4" w:space="0" w:color="auto"/>
            </w:tcBorders>
            <w:noWrap/>
          </w:tcPr>
          <w:p w14:paraId="3218A2F4" w14:textId="5B99DF00" w:rsidR="00AE24A0" w:rsidRPr="0064310F" w:rsidRDefault="00AE24A0" w:rsidP="00AE24A0">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54.7 </w:t>
            </w:r>
          </w:p>
        </w:tc>
      </w:tr>
      <w:tr w:rsidR="0064310F" w:rsidRPr="0064310F" w14:paraId="0D194F1D" w14:textId="77777777" w:rsidTr="00F3567C">
        <w:trPr>
          <w:trHeight w:val="227"/>
        </w:trPr>
        <w:tc>
          <w:tcPr>
            <w:tcW w:w="703" w:type="dxa"/>
            <w:tcBorders>
              <w:top w:val="dotted" w:sz="4" w:space="0" w:color="auto"/>
            </w:tcBorders>
          </w:tcPr>
          <w:p w14:paraId="35BA091B" w14:textId="77777777" w:rsidR="00AE24A0" w:rsidRPr="0064310F" w:rsidRDefault="00AE24A0" w:rsidP="00AE24A0">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3</w:t>
            </w:r>
          </w:p>
        </w:tc>
        <w:tc>
          <w:tcPr>
            <w:tcW w:w="5529" w:type="dxa"/>
            <w:tcBorders>
              <w:top w:val="dotted" w:sz="4" w:space="0" w:color="auto"/>
            </w:tcBorders>
            <w:noWrap/>
          </w:tcPr>
          <w:p w14:paraId="3CFC1D03" w14:textId="67BC4DAB" w:rsidR="00AE24A0" w:rsidRPr="0064310F" w:rsidRDefault="00AE24A0" w:rsidP="00AE24A0">
            <w:pPr>
              <w:widowControl/>
              <w:spacing w:line="240" w:lineRule="exact"/>
              <w:rPr>
                <w:rFonts w:asciiTheme="majorHAnsi" w:eastAsia="メイリオ" w:hAnsiTheme="majorHAnsi" w:cstheme="majorHAnsi"/>
                <w:sz w:val="18"/>
                <w:szCs w:val="18"/>
              </w:rPr>
            </w:pPr>
            <w:r w:rsidRPr="0064310F">
              <w:rPr>
                <w:rFonts w:asciiTheme="majorHAnsi" w:eastAsia="メイリオ" w:hAnsiTheme="majorHAnsi" w:cstheme="majorHAnsi"/>
                <w:sz w:val="18"/>
                <w:szCs w:val="18"/>
              </w:rPr>
              <w:t>問</w:t>
            </w:r>
            <w:r w:rsidRPr="0064310F">
              <w:rPr>
                <w:rFonts w:asciiTheme="majorHAnsi" w:eastAsia="メイリオ" w:hAnsiTheme="majorHAnsi" w:cstheme="majorHAnsi"/>
                <w:sz w:val="18"/>
                <w:szCs w:val="18"/>
              </w:rPr>
              <w:t xml:space="preserve">26-2 </w:t>
            </w:r>
            <w:r w:rsidRPr="0064310F">
              <w:rPr>
                <w:rFonts w:asciiTheme="majorHAnsi" w:eastAsia="メイリオ" w:hAnsiTheme="majorHAnsi" w:cstheme="majorHAnsi"/>
                <w:sz w:val="18"/>
                <w:szCs w:val="18"/>
              </w:rPr>
              <w:t>身体的に健康な状態である</w:t>
            </w:r>
          </w:p>
        </w:tc>
        <w:tc>
          <w:tcPr>
            <w:tcW w:w="2835" w:type="dxa"/>
            <w:tcBorders>
              <w:top w:val="dotted" w:sz="4" w:space="0" w:color="auto"/>
            </w:tcBorders>
            <w:noWrap/>
          </w:tcPr>
          <w:p w14:paraId="2EF1CB84" w14:textId="390CF1AC" w:rsidR="00AE24A0" w:rsidRPr="0064310F" w:rsidRDefault="00AE24A0" w:rsidP="00AE24A0">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sz w:val="18"/>
                <w:szCs w:val="18"/>
              </w:rPr>
              <w:t xml:space="preserve">48.8 </w:t>
            </w:r>
          </w:p>
        </w:tc>
      </w:tr>
    </w:tbl>
    <w:p w14:paraId="7256AAC5" w14:textId="77777777" w:rsidR="00BC2875" w:rsidRPr="0064310F" w:rsidRDefault="00BC2875" w:rsidP="00BC2875">
      <w:pPr>
        <w:rPr>
          <w:rFonts w:ascii="ＭＳ ゴシック" w:eastAsia="ＭＳ ゴシック"/>
        </w:rPr>
      </w:pPr>
      <w:r>
        <w:rPr>
          <w:rFonts w:ascii="ＭＳ ゴシック" w:eastAsia="ＭＳ ゴシック" w:hint="eastAsia"/>
        </w:rPr>
        <w:t>「</w:t>
      </w:r>
      <w:r w:rsidRPr="0064310F">
        <w:rPr>
          <w:rFonts w:ascii="ＭＳ ゴシック" w:eastAsia="ＭＳ ゴシック" w:hint="eastAsia"/>
        </w:rPr>
        <w:t>全くあてはまらな</w:t>
      </w:r>
      <w:r>
        <w:rPr>
          <w:rFonts w:ascii="ＭＳ ゴシック" w:eastAsia="ＭＳ ゴシック" w:hint="eastAsia"/>
        </w:rPr>
        <w:t>い」・「</w:t>
      </w:r>
      <w:r w:rsidRPr="0064310F">
        <w:rPr>
          <w:rFonts w:ascii="ＭＳ ゴシック" w:eastAsia="ＭＳ ゴシック" w:hint="eastAsia"/>
        </w:rPr>
        <w:t>あまりあてはまらない</w:t>
      </w:r>
      <w:r>
        <w:rPr>
          <w:rFonts w:ascii="ＭＳ ゴシック" w:eastAsia="ＭＳ ゴシック" w:hint="eastAsia"/>
        </w:rPr>
        <w:t>」</w:t>
      </w:r>
      <w:r w:rsidRPr="0064310F">
        <w:rPr>
          <w:rFonts w:ascii="ＭＳ ゴシック" w:eastAsia="ＭＳ ゴシック" w:hint="eastAsia"/>
        </w:rPr>
        <w:t>の合計</w:t>
      </w:r>
      <w:r>
        <w:rPr>
          <w:rFonts w:ascii="ＭＳ ゴシック" w:eastAsia="ＭＳ ゴシック" w:hint="eastAsia"/>
        </w:rPr>
        <w:t>が多い</w:t>
      </w:r>
      <w:r w:rsidRPr="0064310F">
        <w:rPr>
          <w:rFonts w:ascii="ＭＳ ゴシック" w:eastAsia="ＭＳ ゴシック" w:hint="eastAsia"/>
        </w:rPr>
        <w:t>上位３項目（単位：％）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5529"/>
        <w:gridCol w:w="2835"/>
      </w:tblGrid>
      <w:tr w:rsidR="0064310F" w:rsidRPr="0064310F" w14:paraId="284847C5" w14:textId="77777777" w:rsidTr="00F3567C">
        <w:trPr>
          <w:trHeight w:val="260"/>
        </w:trPr>
        <w:tc>
          <w:tcPr>
            <w:tcW w:w="703" w:type="dxa"/>
            <w:tcBorders>
              <w:bottom w:val="single" w:sz="4" w:space="0" w:color="auto"/>
            </w:tcBorders>
            <w:shd w:val="clear" w:color="auto" w:fill="D9E1F2"/>
          </w:tcPr>
          <w:p w14:paraId="60C2CD10" w14:textId="77777777" w:rsidR="00D4546F" w:rsidRPr="0064310F" w:rsidRDefault="00D4546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5529" w:type="dxa"/>
            <w:tcBorders>
              <w:bottom w:val="single" w:sz="4" w:space="0" w:color="auto"/>
            </w:tcBorders>
            <w:shd w:val="clear" w:color="auto" w:fill="D9E1F2"/>
            <w:noWrap/>
            <w:hideMark/>
          </w:tcPr>
          <w:p w14:paraId="2C41C7B7" w14:textId="77777777" w:rsidR="00D4546F" w:rsidRPr="0064310F" w:rsidRDefault="00D4546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2835" w:type="dxa"/>
            <w:tcBorders>
              <w:bottom w:val="single" w:sz="4" w:space="0" w:color="auto"/>
            </w:tcBorders>
            <w:shd w:val="clear" w:color="auto" w:fill="D9E1F2"/>
            <w:noWrap/>
            <w:hideMark/>
          </w:tcPr>
          <w:p w14:paraId="72977658" w14:textId="487F1684" w:rsidR="00D4546F" w:rsidRPr="0064310F" w:rsidRDefault="00F3567C">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w:t>
            </w:r>
            <w:r w:rsidR="00D4546F" w:rsidRPr="0064310F">
              <w:rPr>
                <w:rFonts w:asciiTheme="majorHAnsi" w:eastAsia="メイリオ" w:hAnsiTheme="majorHAnsi" w:cstheme="majorHAnsi" w:hint="eastAsia"/>
                <w:b/>
                <w:kern w:val="0"/>
                <w:sz w:val="18"/>
                <w:szCs w:val="18"/>
              </w:rPr>
              <w:t>全くあてはまらない</w:t>
            </w:r>
            <w:r w:rsidRPr="0064310F">
              <w:rPr>
                <w:rFonts w:asciiTheme="majorHAnsi" w:eastAsia="メイリオ" w:hAnsiTheme="majorHAnsi" w:cstheme="majorHAnsi" w:hint="eastAsia"/>
                <w:b/>
                <w:kern w:val="0"/>
                <w:sz w:val="18"/>
                <w:szCs w:val="18"/>
              </w:rPr>
              <w:t>｣</w:t>
            </w:r>
            <w:r w:rsidR="00D4546F" w:rsidRPr="0064310F">
              <w:rPr>
                <w:rFonts w:asciiTheme="majorHAnsi" w:eastAsia="メイリオ" w:hAnsiTheme="majorHAnsi" w:cstheme="majorHAnsi" w:hint="eastAsia"/>
                <w:b/>
                <w:kern w:val="0"/>
                <w:sz w:val="18"/>
                <w:szCs w:val="18"/>
              </w:rPr>
              <w:t>・</w:t>
            </w:r>
          </w:p>
          <w:p w14:paraId="37A3F705" w14:textId="751D757F" w:rsidR="00D4546F" w:rsidRPr="0064310F" w:rsidRDefault="00F3567C">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w:t>
            </w:r>
            <w:r w:rsidR="00D4546F" w:rsidRPr="0064310F">
              <w:rPr>
                <w:rFonts w:asciiTheme="majorHAnsi" w:eastAsia="メイリオ" w:hAnsiTheme="majorHAnsi" w:cstheme="majorHAnsi" w:hint="eastAsia"/>
                <w:b/>
                <w:kern w:val="0"/>
                <w:sz w:val="18"/>
                <w:szCs w:val="18"/>
              </w:rPr>
              <w:t>あまりあてはまらない</w:t>
            </w:r>
            <w:r w:rsidRPr="0064310F">
              <w:rPr>
                <w:rFonts w:asciiTheme="majorHAnsi" w:eastAsia="メイリオ" w:hAnsiTheme="majorHAnsi" w:cstheme="majorHAnsi" w:hint="eastAsia"/>
                <w:b/>
                <w:kern w:val="0"/>
                <w:sz w:val="18"/>
                <w:szCs w:val="18"/>
              </w:rPr>
              <w:t>｣</w:t>
            </w:r>
            <w:r w:rsidR="00D4546F" w:rsidRPr="0064310F">
              <w:rPr>
                <w:rFonts w:asciiTheme="majorHAnsi" w:eastAsia="メイリオ" w:hAnsiTheme="majorHAnsi" w:cstheme="majorHAnsi" w:hint="eastAsia"/>
                <w:b/>
                <w:kern w:val="0"/>
                <w:sz w:val="18"/>
                <w:szCs w:val="18"/>
              </w:rPr>
              <w:t>の合計</w:t>
            </w:r>
          </w:p>
        </w:tc>
      </w:tr>
      <w:tr w:rsidR="0064310F" w:rsidRPr="0064310F" w14:paraId="52633042" w14:textId="77777777" w:rsidTr="00F3567C">
        <w:trPr>
          <w:trHeight w:val="227"/>
        </w:trPr>
        <w:tc>
          <w:tcPr>
            <w:tcW w:w="703" w:type="dxa"/>
            <w:tcBorders>
              <w:bottom w:val="dotted" w:sz="4" w:space="0" w:color="auto"/>
            </w:tcBorders>
          </w:tcPr>
          <w:p w14:paraId="77F618F2" w14:textId="77777777" w:rsidR="00AE24A0" w:rsidRPr="0064310F" w:rsidRDefault="00AE24A0" w:rsidP="00AE24A0">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5529" w:type="dxa"/>
            <w:tcBorders>
              <w:bottom w:val="dotted" w:sz="4" w:space="0" w:color="auto"/>
            </w:tcBorders>
            <w:noWrap/>
          </w:tcPr>
          <w:p w14:paraId="3727E796" w14:textId="1F9E4EBE" w:rsidR="00AE24A0" w:rsidRPr="0064310F" w:rsidRDefault="00AE24A0" w:rsidP="00AE24A0">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問</w:t>
            </w:r>
            <w:r w:rsidRPr="0064310F">
              <w:rPr>
                <w:rFonts w:asciiTheme="majorHAnsi" w:eastAsia="メイリオ" w:hAnsiTheme="majorHAnsi" w:cstheme="majorHAnsi"/>
                <w:sz w:val="18"/>
                <w:szCs w:val="18"/>
              </w:rPr>
              <w:t xml:space="preserve">26-7 </w:t>
            </w:r>
            <w:r w:rsidRPr="0064310F">
              <w:rPr>
                <w:rFonts w:asciiTheme="majorHAnsi" w:eastAsia="メイリオ" w:hAnsiTheme="majorHAnsi" w:cstheme="majorHAnsi"/>
                <w:sz w:val="18"/>
                <w:szCs w:val="18"/>
              </w:rPr>
              <w:t>やりたい仕事を見つけやすい</w:t>
            </w:r>
          </w:p>
        </w:tc>
        <w:tc>
          <w:tcPr>
            <w:tcW w:w="2835" w:type="dxa"/>
            <w:tcBorders>
              <w:bottom w:val="dotted" w:sz="4" w:space="0" w:color="auto"/>
            </w:tcBorders>
            <w:noWrap/>
          </w:tcPr>
          <w:p w14:paraId="10EC4015" w14:textId="62DDD593" w:rsidR="00AE24A0" w:rsidRPr="0064310F" w:rsidRDefault="00AE24A0" w:rsidP="00AE24A0">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60.4 </w:t>
            </w:r>
          </w:p>
        </w:tc>
      </w:tr>
      <w:tr w:rsidR="0064310F" w:rsidRPr="0064310F" w14:paraId="7B599FC2" w14:textId="77777777" w:rsidTr="00F3567C">
        <w:trPr>
          <w:trHeight w:val="227"/>
        </w:trPr>
        <w:tc>
          <w:tcPr>
            <w:tcW w:w="703" w:type="dxa"/>
            <w:tcBorders>
              <w:top w:val="dotted" w:sz="4" w:space="0" w:color="auto"/>
              <w:bottom w:val="dotted" w:sz="4" w:space="0" w:color="auto"/>
            </w:tcBorders>
          </w:tcPr>
          <w:p w14:paraId="423F2A85" w14:textId="77777777" w:rsidR="00AE24A0" w:rsidRPr="0064310F" w:rsidRDefault="00AE24A0" w:rsidP="00AE24A0">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5529" w:type="dxa"/>
            <w:tcBorders>
              <w:top w:val="dotted" w:sz="4" w:space="0" w:color="auto"/>
              <w:bottom w:val="dotted" w:sz="4" w:space="0" w:color="auto"/>
            </w:tcBorders>
            <w:noWrap/>
          </w:tcPr>
          <w:p w14:paraId="0C4F024B" w14:textId="7EEAC737" w:rsidR="00AE24A0" w:rsidRPr="0064310F" w:rsidRDefault="00AE24A0" w:rsidP="00AE24A0">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問</w:t>
            </w:r>
            <w:r w:rsidRPr="0064310F">
              <w:rPr>
                <w:rFonts w:asciiTheme="majorHAnsi" w:eastAsia="メイリオ" w:hAnsiTheme="majorHAnsi" w:cstheme="majorHAnsi"/>
                <w:sz w:val="18"/>
                <w:szCs w:val="18"/>
              </w:rPr>
              <w:t xml:space="preserve">26-8 </w:t>
            </w:r>
            <w:r w:rsidRPr="0064310F">
              <w:rPr>
                <w:rFonts w:asciiTheme="majorHAnsi" w:eastAsia="メイリオ" w:hAnsiTheme="majorHAnsi" w:cstheme="majorHAnsi"/>
                <w:sz w:val="18"/>
                <w:szCs w:val="18"/>
              </w:rPr>
              <w:t>適切な収入を得るための機会がある</w:t>
            </w:r>
          </w:p>
        </w:tc>
        <w:tc>
          <w:tcPr>
            <w:tcW w:w="2835" w:type="dxa"/>
            <w:tcBorders>
              <w:top w:val="dotted" w:sz="4" w:space="0" w:color="auto"/>
              <w:bottom w:val="dotted" w:sz="4" w:space="0" w:color="auto"/>
            </w:tcBorders>
            <w:noWrap/>
          </w:tcPr>
          <w:p w14:paraId="4E179FC8" w14:textId="7357411D" w:rsidR="00AE24A0" w:rsidRPr="0064310F" w:rsidRDefault="00AE24A0" w:rsidP="00AE24A0">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56.4 </w:t>
            </w:r>
          </w:p>
        </w:tc>
      </w:tr>
      <w:tr w:rsidR="0064310F" w:rsidRPr="0064310F" w14:paraId="31571FD3" w14:textId="77777777" w:rsidTr="00F3567C">
        <w:trPr>
          <w:trHeight w:val="227"/>
        </w:trPr>
        <w:tc>
          <w:tcPr>
            <w:tcW w:w="703" w:type="dxa"/>
            <w:tcBorders>
              <w:top w:val="dotted" w:sz="4" w:space="0" w:color="auto"/>
            </w:tcBorders>
          </w:tcPr>
          <w:p w14:paraId="3852C917" w14:textId="77777777" w:rsidR="00AE24A0" w:rsidRPr="0064310F" w:rsidRDefault="00AE24A0" w:rsidP="00AE24A0">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3</w:t>
            </w:r>
          </w:p>
        </w:tc>
        <w:tc>
          <w:tcPr>
            <w:tcW w:w="5529" w:type="dxa"/>
            <w:tcBorders>
              <w:top w:val="dotted" w:sz="4" w:space="0" w:color="auto"/>
            </w:tcBorders>
            <w:noWrap/>
          </w:tcPr>
          <w:p w14:paraId="5AF95BAF" w14:textId="0B523812" w:rsidR="00AE24A0" w:rsidRPr="0064310F" w:rsidRDefault="00AE24A0" w:rsidP="00AE24A0">
            <w:pPr>
              <w:widowControl/>
              <w:spacing w:line="240" w:lineRule="exact"/>
              <w:rPr>
                <w:rFonts w:asciiTheme="majorHAnsi" w:eastAsia="メイリオ" w:hAnsiTheme="majorHAnsi" w:cstheme="majorHAnsi"/>
                <w:sz w:val="18"/>
                <w:szCs w:val="18"/>
              </w:rPr>
            </w:pPr>
            <w:r w:rsidRPr="0064310F">
              <w:rPr>
                <w:rFonts w:asciiTheme="majorHAnsi" w:eastAsia="メイリオ" w:hAnsiTheme="majorHAnsi" w:cstheme="majorHAnsi"/>
                <w:sz w:val="18"/>
                <w:szCs w:val="18"/>
              </w:rPr>
              <w:t>問</w:t>
            </w:r>
            <w:r w:rsidRPr="0064310F">
              <w:rPr>
                <w:rFonts w:asciiTheme="majorHAnsi" w:eastAsia="メイリオ" w:hAnsiTheme="majorHAnsi" w:cstheme="majorHAnsi"/>
                <w:sz w:val="18"/>
                <w:szCs w:val="18"/>
              </w:rPr>
              <w:t xml:space="preserve">26-9 </w:t>
            </w:r>
            <w:r w:rsidRPr="0064310F">
              <w:rPr>
                <w:rFonts w:asciiTheme="majorHAnsi" w:eastAsia="メイリオ" w:hAnsiTheme="majorHAnsi" w:cstheme="majorHAnsi"/>
                <w:sz w:val="18"/>
                <w:szCs w:val="18"/>
              </w:rPr>
              <w:t>新たなことに挑戦・成長するための機会がある</w:t>
            </w:r>
          </w:p>
        </w:tc>
        <w:tc>
          <w:tcPr>
            <w:tcW w:w="2835" w:type="dxa"/>
            <w:tcBorders>
              <w:top w:val="dotted" w:sz="4" w:space="0" w:color="auto"/>
            </w:tcBorders>
            <w:noWrap/>
          </w:tcPr>
          <w:p w14:paraId="2B3F2ABB" w14:textId="7569F822" w:rsidR="00AE24A0" w:rsidRPr="0064310F" w:rsidRDefault="00AE24A0" w:rsidP="00AE24A0">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sz w:val="18"/>
                <w:szCs w:val="18"/>
              </w:rPr>
              <w:t xml:space="preserve">46.2 </w:t>
            </w:r>
          </w:p>
        </w:tc>
      </w:tr>
    </w:tbl>
    <w:p w14:paraId="694EEB74" w14:textId="77777777" w:rsidR="00BC2875" w:rsidRPr="0064310F" w:rsidRDefault="00BC2875" w:rsidP="00BC2875">
      <w:pPr>
        <w:rPr>
          <w:rFonts w:ascii="ＭＳ ゴシック" w:eastAsia="ＭＳ ゴシック"/>
        </w:rPr>
      </w:pPr>
      <w:r>
        <w:rPr>
          <w:rFonts w:ascii="ＭＳ ゴシック" w:eastAsia="ＭＳ ゴシック" w:hint="eastAsia"/>
        </w:rPr>
        <w:t>「どちらともいえない」が多い</w:t>
      </w:r>
      <w:r w:rsidRPr="0064310F">
        <w:rPr>
          <w:rFonts w:ascii="ＭＳ ゴシック" w:eastAsia="ＭＳ ゴシック" w:hint="eastAsia"/>
        </w:rPr>
        <w:t>上位３項目（単位：％）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5529"/>
        <w:gridCol w:w="2835"/>
      </w:tblGrid>
      <w:tr w:rsidR="00405B7A" w:rsidRPr="0064310F" w14:paraId="564B3FA2" w14:textId="77777777" w:rsidTr="00F3567C">
        <w:trPr>
          <w:trHeight w:val="260"/>
        </w:trPr>
        <w:tc>
          <w:tcPr>
            <w:tcW w:w="703" w:type="dxa"/>
            <w:tcBorders>
              <w:bottom w:val="single" w:sz="4" w:space="0" w:color="auto"/>
            </w:tcBorders>
            <w:shd w:val="clear" w:color="auto" w:fill="D9E1F2"/>
          </w:tcPr>
          <w:p w14:paraId="44C07E2D" w14:textId="77777777" w:rsidR="00D4546F" w:rsidRPr="0064310F" w:rsidRDefault="00D4546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5529" w:type="dxa"/>
            <w:tcBorders>
              <w:bottom w:val="single" w:sz="4" w:space="0" w:color="auto"/>
            </w:tcBorders>
            <w:shd w:val="clear" w:color="auto" w:fill="D9E1F2"/>
            <w:noWrap/>
            <w:hideMark/>
          </w:tcPr>
          <w:p w14:paraId="27B56F46" w14:textId="77777777" w:rsidR="00D4546F" w:rsidRPr="0064310F" w:rsidRDefault="00D4546F">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2835" w:type="dxa"/>
            <w:tcBorders>
              <w:bottom w:val="single" w:sz="4" w:space="0" w:color="auto"/>
            </w:tcBorders>
            <w:shd w:val="clear" w:color="auto" w:fill="D9E1F2"/>
            <w:noWrap/>
            <w:hideMark/>
          </w:tcPr>
          <w:p w14:paraId="767A8B9F" w14:textId="7C1631F7" w:rsidR="00D4546F" w:rsidRPr="0064310F" w:rsidRDefault="00F3567C">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w:t>
            </w:r>
            <w:r w:rsidR="00D4546F" w:rsidRPr="0064310F">
              <w:rPr>
                <w:rFonts w:asciiTheme="majorHAnsi" w:eastAsia="メイリオ" w:hAnsiTheme="majorHAnsi" w:cstheme="majorHAnsi" w:hint="eastAsia"/>
                <w:b/>
                <w:kern w:val="0"/>
                <w:sz w:val="18"/>
                <w:szCs w:val="18"/>
              </w:rPr>
              <w:t>どちらともいえない</w:t>
            </w:r>
            <w:r w:rsidRPr="0064310F">
              <w:rPr>
                <w:rFonts w:asciiTheme="majorHAnsi" w:eastAsia="メイリオ" w:hAnsiTheme="majorHAnsi" w:cstheme="majorHAnsi" w:hint="eastAsia"/>
                <w:b/>
                <w:kern w:val="0"/>
                <w:sz w:val="18"/>
                <w:szCs w:val="18"/>
              </w:rPr>
              <w:t>｣</w:t>
            </w:r>
            <w:r w:rsidR="00D4546F" w:rsidRPr="0064310F">
              <w:rPr>
                <w:rFonts w:asciiTheme="majorHAnsi" w:eastAsia="メイリオ" w:hAnsiTheme="majorHAnsi" w:cstheme="majorHAnsi" w:hint="eastAsia"/>
                <w:b/>
                <w:kern w:val="0"/>
                <w:sz w:val="18"/>
                <w:szCs w:val="18"/>
              </w:rPr>
              <w:t>の割合</w:t>
            </w:r>
          </w:p>
        </w:tc>
      </w:tr>
      <w:tr w:rsidR="00405B7A" w:rsidRPr="0064310F" w14:paraId="101C10C8" w14:textId="77777777">
        <w:trPr>
          <w:trHeight w:val="227"/>
        </w:trPr>
        <w:tc>
          <w:tcPr>
            <w:tcW w:w="703" w:type="dxa"/>
            <w:tcBorders>
              <w:bottom w:val="dotted" w:sz="4" w:space="0" w:color="auto"/>
            </w:tcBorders>
          </w:tcPr>
          <w:p w14:paraId="2E858FC5" w14:textId="77777777" w:rsidR="00AE24A0" w:rsidRPr="0064310F" w:rsidRDefault="00AE24A0" w:rsidP="00AE24A0">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5529" w:type="dxa"/>
            <w:tcBorders>
              <w:bottom w:val="dotted" w:sz="4" w:space="0" w:color="auto"/>
            </w:tcBorders>
            <w:noWrap/>
          </w:tcPr>
          <w:p w14:paraId="54E932B6" w14:textId="68B51118" w:rsidR="00AE24A0" w:rsidRPr="0064310F" w:rsidRDefault="00AE24A0" w:rsidP="00AE24A0">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問</w:t>
            </w:r>
            <w:r w:rsidRPr="0064310F">
              <w:rPr>
                <w:rFonts w:asciiTheme="majorHAnsi" w:eastAsia="メイリオ" w:hAnsiTheme="majorHAnsi" w:cstheme="majorHAnsi"/>
                <w:sz w:val="18"/>
                <w:szCs w:val="18"/>
              </w:rPr>
              <w:t>26-</w:t>
            </w:r>
            <w:r w:rsidRPr="0064310F">
              <w:rPr>
                <w:rFonts w:asciiTheme="majorHAnsi" w:eastAsia="メイリオ" w:hAnsiTheme="majorHAnsi" w:cstheme="majorHAnsi" w:hint="eastAsia"/>
                <w:sz w:val="18"/>
                <w:szCs w:val="18"/>
              </w:rPr>
              <w:t xml:space="preserve">4 </w:t>
            </w:r>
            <w:r w:rsidRPr="0064310F">
              <w:rPr>
                <w:rFonts w:asciiTheme="majorHAnsi" w:eastAsia="メイリオ" w:hAnsiTheme="majorHAnsi" w:cstheme="majorHAnsi" w:hint="eastAsia"/>
                <w:sz w:val="18"/>
                <w:szCs w:val="18"/>
              </w:rPr>
              <w:t>文化・芸術・芸能が盛んで誇らしい</w:t>
            </w:r>
          </w:p>
        </w:tc>
        <w:tc>
          <w:tcPr>
            <w:tcW w:w="2835" w:type="dxa"/>
            <w:tcBorders>
              <w:bottom w:val="dotted" w:sz="4" w:space="0" w:color="auto"/>
            </w:tcBorders>
            <w:noWrap/>
          </w:tcPr>
          <w:p w14:paraId="114B4829" w14:textId="6398DB97" w:rsidR="00AE24A0" w:rsidRPr="0064310F" w:rsidRDefault="00AE24A0" w:rsidP="00AE24A0">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42.3 </w:t>
            </w:r>
          </w:p>
        </w:tc>
      </w:tr>
      <w:tr w:rsidR="00405B7A" w:rsidRPr="0064310F" w14:paraId="5A4F1311" w14:textId="77777777">
        <w:trPr>
          <w:trHeight w:val="227"/>
        </w:trPr>
        <w:tc>
          <w:tcPr>
            <w:tcW w:w="703" w:type="dxa"/>
            <w:tcBorders>
              <w:top w:val="dotted" w:sz="4" w:space="0" w:color="auto"/>
              <w:bottom w:val="dotted" w:sz="4" w:space="0" w:color="auto"/>
            </w:tcBorders>
          </w:tcPr>
          <w:p w14:paraId="1FBC91DD" w14:textId="04A9B6F5" w:rsidR="00AE24A0" w:rsidRPr="0064310F" w:rsidRDefault="00014D68" w:rsidP="00AE24A0">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1</w:t>
            </w:r>
          </w:p>
        </w:tc>
        <w:tc>
          <w:tcPr>
            <w:tcW w:w="5529" w:type="dxa"/>
            <w:tcBorders>
              <w:top w:val="dotted" w:sz="4" w:space="0" w:color="auto"/>
              <w:bottom w:val="dotted" w:sz="4" w:space="0" w:color="auto"/>
            </w:tcBorders>
            <w:noWrap/>
          </w:tcPr>
          <w:p w14:paraId="20349085" w14:textId="055DAEC6" w:rsidR="00AE24A0" w:rsidRPr="0064310F" w:rsidRDefault="00AE24A0" w:rsidP="00AE24A0">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問</w:t>
            </w:r>
            <w:r w:rsidRPr="0064310F">
              <w:rPr>
                <w:rFonts w:asciiTheme="majorHAnsi" w:eastAsia="メイリオ" w:hAnsiTheme="majorHAnsi" w:cstheme="majorHAnsi"/>
                <w:sz w:val="18"/>
                <w:szCs w:val="18"/>
              </w:rPr>
              <w:t>26-</w:t>
            </w:r>
            <w:r w:rsidRPr="0064310F">
              <w:rPr>
                <w:rFonts w:asciiTheme="majorHAnsi" w:eastAsia="メイリオ" w:hAnsiTheme="majorHAnsi" w:cstheme="majorHAnsi" w:hint="eastAsia"/>
                <w:sz w:val="18"/>
                <w:szCs w:val="18"/>
              </w:rPr>
              <w:t xml:space="preserve">6 </w:t>
            </w:r>
            <w:r w:rsidRPr="0064310F">
              <w:rPr>
                <w:rFonts w:asciiTheme="majorHAnsi" w:eastAsia="メイリオ" w:hAnsiTheme="majorHAnsi" w:cstheme="majorHAnsi" w:hint="eastAsia"/>
                <w:sz w:val="18"/>
                <w:szCs w:val="18"/>
              </w:rPr>
              <w:t>学びたいことを学べる機会がある</w:t>
            </w:r>
          </w:p>
        </w:tc>
        <w:tc>
          <w:tcPr>
            <w:tcW w:w="2835" w:type="dxa"/>
            <w:tcBorders>
              <w:top w:val="dotted" w:sz="4" w:space="0" w:color="auto"/>
              <w:bottom w:val="dotted" w:sz="4" w:space="0" w:color="auto"/>
            </w:tcBorders>
            <w:noWrap/>
          </w:tcPr>
          <w:p w14:paraId="1B9911DD" w14:textId="2D7ABC18" w:rsidR="00AE24A0" w:rsidRPr="0064310F" w:rsidRDefault="00AE24A0" w:rsidP="00AE24A0">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sz w:val="18"/>
                <w:szCs w:val="18"/>
              </w:rPr>
              <w:t xml:space="preserve">42.3 </w:t>
            </w:r>
          </w:p>
        </w:tc>
      </w:tr>
      <w:tr w:rsidR="00405B7A" w:rsidRPr="0064310F" w14:paraId="2976BDE6" w14:textId="77777777">
        <w:trPr>
          <w:trHeight w:val="227"/>
        </w:trPr>
        <w:tc>
          <w:tcPr>
            <w:tcW w:w="703" w:type="dxa"/>
            <w:tcBorders>
              <w:top w:val="dotted" w:sz="4" w:space="0" w:color="auto"/>
            </w:tcBorders>
          </w:tcPr>
          <w:p w14:paraId="269B4D77" w14:textId="77777777" w:rsidR="00AE24A0" w:rsidRPr="0064310F" w:rsidRDefault="00AE24A0" w:rsidP="00AE24A0">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3</w:t>
            </w:r>
          </w:p>
        </w:tc>
        <w:tc>
          <w:tcPr>
            <w:tcW w:w="5529" w:type="dxa"/>
            <w:tcBorders>
              <w:top w:val="dotted" w:sz="4" w:space="0" w:color="auto"/>
            </w:tcBorders>
            <w:noWrap/>
          </w:tcPr>
          <w:p w14:paraId="2EF7A35A" w14:textId="77777777" w:rsidR="00AE24A0" w:rsidRPr="0064310F" w:rsidRDefault="00AE24A0" w:rsidP="00AE24A0">
            <w:pPr>
              <w:widowControl/>
              <w:spacing w:line="240" w:lineRule="exact"/>
              <w:rPr>
                <w:rFonts w:asciiTheme="majorHAnsi" w:eastAsia="メイリオ" w:hAnsiTheme="majorHAnsi" w:cstheme="majorHAnsi"/>
                <w:sz w:val="18"/>
                <w:szCs w:val="18"/>
              </w:rPr>
            </w:pPr>
            <w:r w:rsidRPr="0064310F">
              <w:rPr>
                <w:rFonts w:asciiTheme="majorHAnsi" w:eastAsia="メイリオ" w:hAnsiTheme="majorHAnsi" w:cstheme="majorHAnsi"/>
                <w:sz w:val="18"/>
                <w:szCs w:val="18"/>
              </w:rPr>
              <w:t>問</w:t>
            </w:r>
            <w:r w:rsidRPr="0064310F">
              <w:rPr>
                <w:rFonts w:asciiTheme="majorHAnsi" w:eastAsia="メイリオ" w:hAnsiTheme="majorHAnsi" w:cstheme="majorHAnsi"/>
                <w:sz w:val="18"/>
                <w:szCs w:val="18"/>
              </w:rPr>
              <w:t xml:space="preserve">26-9 </w:t>
            </w:r>
            <w:r w:rsidRPr="0064310F">
              <w:rPr>
                <w:rFonts w:asciiTheme="majorHAnsi" w:eastAsia="メイリオ" w:hAnsiTheme="majorHAnsi" w:cstheme="majorHAnsi"/>
                <w:sz w:val="18"/>
                <w:szCs w:val="18"/>
              </w:rPr>
              <w:t>新たなことに挑戦・成長するための機会がある</w:t>
            </w:r>
          </w:p>
        </w:tc>
        <w:tc>
          <w:tcPr>
            <w:tcW w:w="2835" w:type="dxa"/>
            <w:tcBorders>
              <w:top w:val="dotted" w:sz="4" w:space="0" w:color="auto"/>
            </w:tcBorders>
            <w:noWrap/>
          </w:tcPr>
          <w:p w14:paraId="6D42745B" w14:textId="770EC72C" w:rsidR="00AE24A0" w:rsidRPr="0064310F" w:rsidRDefault="00AE24A0" w:rsidP="00AE24A0">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sz w:val="18"/>
                <w:szCs w:val="18"/>
              </w:rPr>
              <w:t xml:space="preserve">33.5 </w:t>
            </w:r>
          </w:p>
        </w:tc>
      </w:tr>
    </w:tbl>
    <w:p w14:paraId="36D482E3" w14:textId="77777777" w:rsidR="00AE24A0" w:rsidRPr="0064310F" w:rsidRDefault="00AE24A0" w:rsidP="00AE24A0"/>
    <w:p w14:paraId="3D361194" w14:textId="70EBD66F" w:rsidR="002C16F6" w:rsidRPr="0064310F" w:rsidRDefault="002C16F6" w:rsidP="002C16F6">
      <w:pPr>
        <w:jc w:val="left"/>
        <w:rPr>
          <w:rFonts w:ascii="ＭＳ ゴシック" w:eastAsia="ＭＳ ゴシック"/>
        </w:rPr>
      </w:pPr>
      <w:r w:rsidRPr="0064310F">
        <w:rPr>
          <w:rFonts w:ascii="ＭＳ ゴシック" w:eastAsia="ＭＳ ゴシック" w:hint="eastAsia"/>
        </w:rPr>
        <w:t>参考：</w:t>
      </w:r>
      <w:r w:rsidR="00D4546F" w:rsidRPr="0064310F">
        <w:rPr>
          <w:rFonts w:ascii="ＭＳ ゴシック" w:eastAsia="ＭＳ ゴシック" w:hint="eastAsia"/>
        </w:rPr>
        <w:t>自分らしい生き方</w:t>
      </w:r>
      <w:r w:rsidR="00CE1A4A">
        <w:rPr>
          <w:rFonts w:ascii="ＭＳ ゴシック" w:eastAsia="ＭＳ ゴシック" w:hint="eastAsia"/>
        </w:rPr>
        <w:t>に対する全ての</w:t>
      </w:r>
      <w:r w:rsidR="00CE1A4A" w:rsidRPr="0064310F">
        <w:rPr>
          <w:rFonts w:ascii="ＭＳ ゴシック" w:eastAsia="ＭＳ ゴシック" w:hint="eastAsia"/>
        </w:rPr>
        <w:t>項目の</w:t>
      </w:r>
      <w:r w:rsidRPr="0064310F">
        <w:rPr>
          <w:rFonts w:ascii="ＭＳ ゴシック" w:eastAsia="ＭＳ ゴシック" w:hint="eastAsia"/>
        </w:rPr>
        <w:t>満足度グラフ</w:t>
      </w:r>
    </w:p>
    <w:p w14:paraId="60AC41D3" w14:textId="31BA0410" w:rsidR="002C16F6" w:rsidRPr="0064310F" w:rsidRDefault="002C16F6" w:rsidP="002C16F6">
      <w:pPr>
        <w:jc w:val="center"/>
      </w:pPr>
      <w:r w:rsidRPr="0064310F">
        <w:rPr>
          <w:rFonts w:hint="eastAsia"/>
          <w:noProof/>
        </w:rPr>
        <w:drawing>
          <wp:inline distT="0" distB="0" distL="0" distR="0" wp14:anchorId="54B9F422" wp14:editId="257543A5">
            <wp:extent cx="4679881" cy="1953158"/>
            <wp:effectExtent l="0" t="0" r="6985" b="9525"/>
            <wp:docPr id="35892137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7">
                      <a:extLst>
                        <a:ext uri="{28A0092B-C50C-407E-A947-70E740481C1C}">
                          <a14:useLocalDpi xmlns:a14="http://schemas.microsoft.com/office/drawing/2010/main" val="0"/>
                        </a:ext>
                      </a:extLst>
                    </a:blip>
                    <a:srcRect b="71737"/>
                    <a:stretch>
                      <a:fillRect/>
                    </a:stretch>
                  </pic:blipFill>
                  <pic:spPr bwMode="auto">
                    <a:xfrm>
                      <a:off x="0" y="0"/>
                      <a:ext cx="4680000" cy="1953208"/>
                    </a:xfrm>
                    <a:prstGeom prst="rect">
                      <a:avLst/>
                    </a:prstGeom>
                    <a:noFill/>
                    <a:ln>
                      <a:noFill/>
                    </a:ln>
                    <a:extLst>
                      <a:ext uri="{53640926-AAD7-44D8-BBD7-CCE9431645EC}">
                        <a14:shadowObscured xmlns:a14="http://schemas.microsoft.com/office/drawing/2010/main"/>
                      </a:ext>
                    </a:extLst>
                  </pic:spPr>
                </pic:pic>
              </a:graphicData>
            </a:graphic>
          </wp:inline>
        </w:drawing>
      </w:r>
    </w:p>
    <w:p w14:paraId="57B10AA0" w14:textId="6B34A3DB" w:rsidR="0000035F" w:rsidRPr="0064310F" w:rsidRDefault="0000035F" w:rsidP="0000035F">
      <w:r w:rsidRPr="0064310F">
        <w:br w:type="page"/>
      </w:r>
    </w:p>
    <w:p w14:paraId="3CAA4EE5" w14:textId="228E4C00" w:rsidR="00AE24A0" w:rsidRPr="0064310F" w:rsidRDefault="00AE24A0" w:rsidP="00AE24A0">
      <w:pPr>
        <w:pStyle w:val="2"/>
      </w:pPr>
      <w:bookmarkStart w:id="150" w:name="_Toc227233577"/>
      <w:r w:rsidRPr="0064310F">
        <w:rPr>
          <w:rFonts w:hint="eastAsia"/>
        </w:rPr>
        <w:lastRenderedPageBreak/>
        <w:t>2.5</w:t>
      </w:r>
      <w:r w:rsidRPr="0064310F">
        <w:rPr>
          <w:rFonts w:hint="eastAsia"/>
        </w:rPr>
        <w:t xml:space="preserve">　</w:t>
      </w:r>
      <w:r w:rsidR="006168E8">
        <w:rPr>
          <w:rFonts w:hint="eastAsia"/>
        </w:rPr>
        <w:t>「</w:t>
      </w:r>
      <w:r w:rsidR="00F13DFC" w:rsidRPr="0064310F">
        <w:rPr>
          <w:rFonts w:hint="eastAsia"/>
        </w:rPr>
        <w:t>新規移住した若年者</w:t>
      </w:r>
      <w:r w:rsidR="006168E8">
        <w:rPr>
          <w:rFonts w:hint="eastAsia"/>
        </w:rPr>
        <w:t>」と「</w:t>
      </w:r>
      <w:r w:rsidR="00F13DFC" w:rsidRPr="0064310F">
        <w:rPr>
          <w:rFonts w:hint="eastAsia"/>
        </w:rPr>
        <w:t>居住年数の長い高齢者</w:t>
      </w:r>
      <w:r w:rsidR="006168E8">
        <w:rPr>
          <w:rFonts w:hint="eastAsia"/>
        </w:rPr>
        <w:t>」</w:t>
      </w:r>
      <w:r w:rsidR="00F13DFC" w:rsidRPr="0064310F">
        <w:rPr>
          <w:rFonts w:hint="eastAsia"/>
        </w:rPr>
        <w:t>の比較分析</w:t>
      </w:r>
      <w:r w:rsidR="00F13DFC" w:rsidRPr="0064310F">
        <w:rPr>
          <w:rStyle w:val="af6"/>
        </w:rPr>
        <w:footnoteReference w:id="4"/>
      </w:r>
      <w:bookmarkEnd w:id="150"/>
    </w:p>
    <w:p w14:paraId="25215E5B" w14:textId="35408BB3" w:rsidR="00551D51" w:rsidRPr="0064310F" w:rsidRDefault="00551D51" w:rsidP="00551D51">
      <w:r w:rsidRPr="0064310F">
        <w:rPr>
          <w:rFonts w:hint="eastAsia"/>
        </w:rPr>
        <w:t xml:space="preserve">　町民アンケートの回答結果に基づき、年齢</w:t>
      </w:r>
      <w:r w:rsidRPr="0064310F">
        <w:rPr>
          <w:rFonts w:hint="eastAsia"/>
        </w:rPr>
        <w:t>50</w:t>
      </w:r>
      <w:r w:rsidRPr="0064310F">
        <w:rPr>
          <w:rFonts w:hint="eastAsia"/>
        </w:rPr>
        <w:t>歳未満かつ居住年数５年未満の町民を『新規移住した若年者』、年齢</w:t>
      </w:r>
      <w:r w:rsidRPr="0064310F">
        <w:rPr>
          <w:rFonts w:hint="eastAsia"/>
        </w:rPr>
        <w:t>50</w:t>
      </w:r>
      <w:r w:rsidRPr="0064310F">
        <w:rPr>
          <w:rFonts w:hint="eastAsia"/>
        </w:rPr>
        <w:t>歳以上かつ居住年数５年以上の町民を『居住年数の長い高齢者』と定義したところ、新規移住した若年者は</w:t>
      </w:r>
      <w:r w:rsidRPr="0064310F">
        <w:rPr>
          <w:rFonts w:hint="eastAsia"/>
        </w:rPr>
        <w:t>94</w:t>
      </w:r>
      <w:r w:rsidRPr="0064310F">
        <w:rPr>
          <w:rFonts w:hint="eastAsia"/>
        </w:rPr>
        <w:t>名、居住年数の長い高齢者は</w:t>
      </w:r>
      <w:r w:rsidRPr="0064310F">
        <w:rPr>
          <w:rFonts w:hint="eastAsia"/>
        </w:rPr>
        <w:t>185</w:t>
      </w:r>
      <w:r w:rsidRPr="0064310F">
        <w:rPr>
          <w:rFonts w:hint="eastAsia"/>
        </w:rPr>
        <w:t>名抽出された。これら２グループを対象に</w:t>
      </w:r>
      <w:r w:rsidR="00703EAA" w:rsidRPr="0064310F">
        <w:rPr>
          <w:rFonts w:hint="eastAsia"/>
        </w:rPr>
        <w:t>、</w:t>
      </w:r>
      <w:r w:rsidRPr="0064310F">
        <w:rPr>
          <w:rFonts w:hint="eastAsia"/>
        </w:rPr>
        <w:t>まちづくり</w:t>
      </w:r>
      <w:r w:rsidR="002F3A26">
        <w:rPr>
          <w:rFonts w:hint="eastAsia"/>
        </w:rPr>
        <w:t>に係る施策に対する</w:t>
      </w:r>
      <w:r w:rsidRPr="0064310F">
        <w:rPr>
          <w:rFonts w:hint="eastAsia"/>
        </w:rPr>
        <w:t>満足度、</w:t>
      </w:r>
      <w:r w:rsidR="00F94747" w:rsidRPr="00F94747">
        <w:rPr>
          <w:rFonts w:hint="eastAsia"/>
        </w:rPr>
        <w:t>町民の幸福感や地域における暮らしやすさに対する認識</w:t>
      </w:r>
      <w:r w:rsidRPr="0064310F">
        <w:rPr>
          <w:rFonts w:hint="eastAsia"/>
        </w:rPr>
        <w:t>について比較分析を行った。</w:t>
      </w:r>
    </w:p>
    <w:p w14:paraId="691D44BA" w14:textId="77777777" w:rsidR="00551D51" w:rsidRPr="0064310F" w:rsidRDefault="00551D51" w:rsidP="00551D51"/>
    <w:p w14:paraId="310C053B" w14:textId="06ED3B04" w:rsidR="00F13DFC" w:rsidRPr="0064310F" w:rsidRDefault="00F13DFC" w:rsidP="00F13DFC">
      <w:pPr>
        <w:pStyle w:val="2"/>
        <w:rPr>
          <w:b w:val="0"/>
          <w:bCs/>
        </w:rPr>
      </w:pPr>
      <w:bookmarkStart w:id="151" w:name="_Toc227071893"/>
      <w:bookmarkStart w:id="152" w:name="_Toc227136257"/>
      <w:bookmarkStart w:id="153" w:name="_Toc227137711"/>
      <w:bookmarkStart w:id="154" w:name="_Toc227218115"/>
      <w:bookmarkStart w:id="155" w:name="_Toc227233578"/>
      <w:r w:rsidRPr="0064310F">
        <w:rPr>
          <w:rFonts w:hint="eastAsia"/>
          <w:b w:val="0"/>
          <w:bCs/>
        </w:rPr>
        <w:t>1</w:t>
      </w:r>
      <w:r w:rsidRPr="0064310F">
        <w:rPr>
          <w:rFonts w:hint="eastAsia"/>
          <w:b w:val="0"/>
          <w:bCs/>
        </w:rPr>
        <w:t>）</w:t>
      </w:r>
      <w:r w:rsidR="00551D51" w:rsidRPr="0064310F">
        <w:rPr>
          <w:rFonts w:hint="eastAsia"/>
          <w:b w:val="0"/>
          <w:bCs/>
        </w:rPr>
        <w:t>新規移住した若年者における</w:t>
      </w:r>
      <w:r w:rsidR="00C47BF3" w:rsidRPr="00C47BF3">
        <w:rPr>
          <w:rFonts w:hint="eastAsia"/>
          <w:b w:val="0"/>
          <w:bCs/>
        </w:rPr>
        <w:t>まちづくりに係る施策に対する満足度</w:t>
      </w:r>
      <w:r w:rsidR="00544D33" w:rsidRPr="0064310F">
        <w:rPr>
          <w:rFonts w:hint="eastAsia"/>
          <w:b w:val="0"/>
          <w:bCs/>
        </w:rPr>
        <w:t>の傾向</w:t>
      </w:r>
      <w:bookmarkEnd w:id="151"/>
      <w:bookmarkEnd w:id="152"/>
      <w:bookmarkEnd w:id="153"/>
      <w:bookmarkEnd w:id="154"/>
      <w:bookmarkEnd w:id="155"/>
    </w:p>
    <w:p w14:paraId="53A6BF9F" w14:textId="55FDB0FD" w:rsidR="00703EAA" w:rsidRPr="0064310F" w:rsidRDefault="007756E9" w:rsidP="007756E9">
      <w:pPr>
        <w:autoSpaceDE w:val="0"/>
        <w:autoSpaceDN w:val="0"/>
        <w:snapToGrid w:val="0"/>
        <w:spacing w:line="360" w:lineRule="atLeast"/>
      </w:pPr>
      <w:r w:rsidRPr="0064310F">
        <w:rPr>
          <w:rFonts w:hint="eastAsia"/>
        </w:rPr>
        <w:t xml:space="preserve">　前項『</w:t>
      </w:r>
      <w:r w:rsidRPr="0064310F">
        <w:rPr>
          <w:rFonts w:hint="eastAsia"/>
        </w:rPr>
        <w:t>2.3</w:t>
      </w:r>
      <w:r w:rsidRPr="0064310F">
        <w:rPr>
          <w:rFonts w:hint="eastAsia"/>
        </w:rPr>
        <w:t xml:space="preserve">　</w:t>
      </w:r>
      <w:r w:rsidR="00E36C0A">
        <w:rPr>
          <w:rFonts w:hint="eastAsia"/>
        </w:rPr>
        <w:t>南幌町の</w:t>
      </w:r>
      <w:r w:rsidR="00E36C0A" w:rsidRPr="00E36C0A">
        <w:rPr>
          <w:rFonts w:hint="eastAsia"/>
        </w:rPr>
        <w:t>まちづくりに係る施策に対する満足度</w:t>
      </w:r>
      <w:r w:rsidRPr="0064310F">
        <w:rPr>
          <w:rFonts w:hint="eastAsia"/>
        </w:rPr>
        <w:t>』</w:t>
      </w:r>
      <w:r w:rsidR="00E36C0A">
        <w:rPr>
          <w:rFonts w:hint="eastAsia"/>
        </w:rPr>
        <w:t>と</w:t>
      </w:r>
      <w:r w:rsidRPr="0064310F">
        <w:rPr>
          <w:rFonts w:hint="eastAsia"/>
        </w:rPr>
        <w:t>同様に、「満足」、「やや満足」の合計を肯定的意見、「不満」、「やや不満」の合計を否定的意見とし、</w:t>
      </w:r>
      <w:r w:rsidR="00033C30">
        <w:rPr>
          <w:rFonts w:hint="eastAsia"/>
        </w:rPr>
        <w:t>各</w:t>
      </w:r>
      <w:r w:rsidR="00703EAA" w:rsidRPr="0064310F">
        <w:rPr>
          <w:rFonts w:hint="eastAsia"/>
        </w:rPr>
        <w:t>施策の満足度を集計した。集計後、居住年数の長い高齢者と比較して回答率が高い項目をプラス、回答率が低い項目をマイナスとして算出した。</w:t>
      </w:r>
    </w:p>
    <w:p w14:paraId="0B8D1D51" w14:textId="56F9218D" w:rsidR="00703EAA" w:rsidRPr="0064310F" w:rsidRDefault="00890EF4" w:rsidP="007756E9">
      <w:pPr>
        <w:autoSpaceDE w:val="0"/>
        <w:autoSpaceDN w:val="0"/>
        <w:snapToGrid w:val="0"/>
        <w:spacing w:line="360" w:lineRule="atLeast"/>
      </w:pPr>
      <w:r w:rsidRPr="0064310F">
        <w:rPr>
          <w:rFonts w:hint="eastAsia"/>
        </w:rPr>
        <w:t xml:space="preserve">　</w:t>
      </w:r>
      <w:r w:rsidR="00551D51" w:rsidRPr="0064310F">
        <w:rPr>
          <w:rFonts w:hint="eastAsia"/>
        </w:rPr>
        <w:t>新規移住した若年者では、居住年数の長い高齢者と比較し、肯定的意見は、「自治体</w:t>
      </w:r>
      <w:r w:rsidR="00551D51" w:rsidRPr="0064310F">
        <w:rPr>
          <w:rFonts w:hint="eastAsia"/>
        </w:rPr>
        <w:t>DX</w:t>
      </w:r>
      <w:r w:rsidR="00551D51" w:rsidRPr="0064310F">
        <w:rPr>
          <w:rFonts w:hint="eastAsia"/>
        </w:rPr>
        <w:t>の推進</w:t>
      </w:r>
      <w:r w:rsidR="00703EAA" w:rsidRPr="0064310F">
        <w:rPr>
          <w:rFonts w:hint="eastAsia"/>
        </w:rPr>
        <w:t>（＋</w:t>
      </w:r>
      <w:r w:rsidR="00703EAA" w:rsidRPr="0064310F">
        <w:rPr>
          <w:rFonts w:hint="eastAsia"/>
        </w:rPr>
        <w:t>13.2%</w:t>
      </w:r>
      <w:r w:rsidR="00703EAA" w:rsidRPr="0064310F">
        <w:rPr>
          <w:rFonts w:hint="eastAsia"/>
        </w:rPr>
        <w:t>）</w:t>
      </w:r>
      <w:r w:rsidR="00551D51" w:rsidRPr="0064310F">
        <w:rPr>
          <w:rFonts w:hint="eastAsia"/>
        </w:rPr>
        <w:t>」、「財政運営の健全化</w:t>
      </w:r>
      <w:r w:rsidR="00703EAA" w:rsidRPr="0064310F">
        <w:rPr>
          <w:rFonts w:hint="eastAsia"/>
        </w:rPr>
        <w:t>（＋</w:t>
      </w:r>
      <w:r w:rsidR="00703EAA" w:rsidRPr="0064310F">
        <w:rPr>
          <w:rFonts w:hint="eastAsia"/>
        </w:rPr>
        <w:t>5.8%</w:t>
      </w:r>
      <w:r w:rsidR="00703EAA" w:rsidRPr="0064310F">
        <w:rPr>
          <w:rFonts w:hint="eastAsia"/>
        </w:rPr>
        <w:t>）</w:t>
      </w:r>
      <w:r w:rsidR="00551D51" w:rsidRPr="0064310F">
        <w:rPr>
          <w:rFonts w:hint="eastAsia"/>
        </w:rPr>
        <w:t>」、「経営基盤の強化に向けた担い手の育成</w:t>
      </w:r>
      <w:r w:rsidR="00703EAA" w:rsidRPr="0064310F">
        <w:rPr>
          <w:rFonts w:hint="eastAsia"/>
        </w:rPr>
        <w:t>（＋</w:t>
      </w:r>
      <w:r w:rsidR="00703EAA" w:rsidRPr="0064310F">
        <w:rPr>
          <w:rFonts w:hint="eastAsia"/>
        </w:rPr>
        <w:t>4.3%</w:t>
      </w:r>
      <w:r w:rsidR="00703EAA" w:rsidRPr="0064310F">
        <w:rPr>
          <w:rFonts w:hint="eastAsia"/>
        </w:rPr>
        <w:t>）</w:t>
      </w:r>
      <w:r w:rsidR="00551D51" w:rsidRPr="0064310F">
        <w:rPr>
          <w:rFonts w:hint="eastAsia"/>
        </w:rPr>
        <w:t>」、「児童福祉の充実</w:t>
      </w:r>
      <w:r w:rsidR="00703EAA" w:rsidRPr="0064310F">
        <w:rPr>
          <w:rFonts w:hint="eastAsia"/>
        </w:rPr>
        <w:t>（＋</w:t>
      </w:r>
      <w:r w:rsidR="00703EAA" w:rsidRPr="0064310F">
        <w:rPr>
          <w:rFonts w:hint="eastAsia"/>
        </w:rPr>
        <w:t>4.2%</w:t>
      </w:r>
      <w:r w:rsidR="00703EAA" w:rsidRPr="0064310F">
        <w:rPr>
          <w:rFonts w:hint="eastAsia"/>
        </w:rPr>
        <w:t>）</w:t>
      </w:r>
      <w:r w:rsidR="00551D51" w:rsidRPr="0064310F">
        <w:rPr>
          <w:rFonts w:hint="eastAsia"/>
        </w:rPr>
        <w:t>」</w:t>
      </w:r>
      <w:r w:rsidR="00703EAA" w:rsidRPr="0064310F">
        <w:rPr>
          <w:rFonts w:hint="eastAsia"/>
        </w:rPr>
        <w:t>、「農業を通じた学習機会の充実（＋</w:t>
      </w:r>
      <w:r w:rsidR="00703EAA" w:rsidRPr="0064310F">
        <w:rPr>
          <w:rFonts w:hint="eastAsia"/>
        </w:rPr>
        <w:t>3.7%</w:t>
      </w:r>
      <w:r w:rsidR="00703EAA" w:rsidRPr="0064310F">
        <w:rPr>
          <w:rFonts w:hint="eastAsia"/>
        </w:rPr>
        <w:t>）」が上位５項目を占め、</w:t>
      </w:r>
      <w:r w:rsidR="00AF7F26" w:rsidRPr="0064310F">
        <w:rPr>
          <w:rFonts w:hint="eastAsia"/>
        </w:rPr>
        <w:t>行政運営や</w:t>
      </w:r>
      <w:r w:rsidR="007B125E">
        <w:rPr>
          <w:rFonts w:hint="eastAsia"/>
        </w:rPr>
        <w:t>農業</w:t>
      </w:r>
      <w:r w:rsidR="00AF7F26" w:rsidRPr="0064310F">
        <w:rPr>
          <w:rFonts w:hint="eastAsia"/>
        </w:rPr>
        <w:t>人材</w:t>
      </w:r>
      <w:r w:rsidR="007B125E">
        <w:rPr>
          <w:rFonts w:hint="eastAsia"/>
        </w:rPr>
        <w:t>の</w:t>
      </w:r>
      <w:r w:rsidR="00AF7F26" w:rsidRPr="0064310F">
        <w:rPr>
          <w:rFonts w:hint="eastAsia"/>
        </w:rPr>
        <w:t>育成、子どもの学びに関する満足度</w:t>
      </w:r>
      <w:r w:rsidR="00703EAA" w:rsidRPr="0064310F">
        <w:rPr>
          <w:rFonts w:hint="eastAsia"/>
        </w:rPr>
        <w:t>が高い傾向にある。一方、否定的意見は、「</w:t>
      </w:r>
      <w:r w:rsidR="00703EAA" w:rsidRPr="00703EAA">
        <w:rPr>
          <w:rFonts w:hint="eastAsia"/>
        </w:rPr>
        <w:t>家庭教育支援の充実</w:t>
      </w:r>
      <w:r w:rsidR="00703EAA" w:rsidRPr="0064310F">
        <w:rPr>
          <w:rFonts w:hint="eastAsia"/>
        </w:rPr>
        <w:t>（＋</w:t>
      </w:r>
      <w:r w:rsidR="00703EAA" w:rsidRPr="0064310F">
        <w:rPr>
          <w:rFonts w:hint="eastAsia"/>
        </w:rPr>
        <w:t>17.7%</w:t>
      </w:r>
      <w:r w:rsidR="00703EAA" w:rsidRPr="0064310F">
        <w:rPr>
          <w:rFonts w:hint="eastAsia"/>
        </w:rPr>
        <w:t>）」、「</w:t>
      </w:r>
      <w:r w:rsidR="00703EAA" w:rsidRPr="00703EAA">
        <w:rPr>
          <w:rFonts w:hint="eastAsia"/>
        </w:rPr>
        <w:t>ごみ処理体制の充実</w:t>
      </w:r>
      <w:r w:rsidR="00703EAA" w:rsidRPr="0064310F">
        <w:rPr>
          <w:rFonts w:hint="eastAsia"/>
        </w:rPr>
        <w:t>（＋</w:t>
      </w:r>
      <w:r w:rsidR="00703EAA" w:rsidRPr="0064310F">
        <w:rPr>
          <w:rFonts w:hint="eastAsia"/>
        </w:rPr>
        <w:t>13.9%</w:t>
      </w:r>
      <w:r w:rsidR="00703EAA" w:rsidRPr="0064310F">
        <w:rPr>
          <w:rFonts w:hint="eastAsia"/>
        </w:rPr>
        <w:t>）」、「</w:t>
      </w:r>
      <w:r w:rsidR="00703EAA" w:rsidRPr="00703EAA">
        <w:rPr>
          <w:rFonts w:hint="eastAsia"/>
        </w:rPr>
        <w:t>母子保健対策の推進と充実</w:t>
      </w:r>
      <w:r w:rsidR="00703EAA" w:rsidRPr="0064310F">
        <w:rPr>
          <w:rFonts w:hint="eastAsia"/>
        </w:rPr>
        <w:t>（＋</w:t>
      </w:r>
      <w:r w:rsidR="00703EAA" w:rsidRPr="0064310F">
        <w:rPr>
          <w:rFonts w:hint="eastAsia"/>
        </w:rPr>
        <w:t>13.7%</w:t>
      </w:r>
      <w:r w:rsidR="00703EAA" w:rsidRPr="0064310F">
        <w:rPr>
          <w:rFonts w:hint="eastAsia"/>
        </w:rPr>
        <w:t>）」、「</w:t>
      </w:r>
      <w:r w:rsidR="00703EAA" w:rsidRPr="00703EAA">
        <w:rPr>
          <w:rFonts w:hint="eastAsia"/>
        </w:rPr>
        <w:t>児童福祉の充実</w:t>
      </w:r>
      <w:r w:rsidR="00703EAA" w:rsidRPr="0064310F">
        <w:rPr>
          <w:rFonts w:hint="eastAsia"/>
        </w:rPr>
        <w:t>（</w:t>
      </w:r>
      <w:r w:rsidR="00846173" w:rsidRPr="0064310F">
        <w:rPr>
          <w:rFonts w:hint="eastAsia"/>
        </w:rPr>
        <w:t>＋</w:t>
      </w:r>
      <w:r w:rsidR="00703EAA" w:rsidRPr="0064310F">
        <w:rPr>
          <w:rFonts w:hint="eastAsia"/>
        </w:rPr>
        <w:t>11.0%</w:t>
      </w:r>
      <w:r w:rsidR="00703EAA" w:rsidRPr="0064310F">
        <w:rPr>
          <w:rFonts w:hint="eastAsia"/>
        </w:rPr>
        <w:t>）」、「</w:t>
      </w:r>
      <w:r w:rsidR="00703EAA" w:rsidRPr="00703EAA">
        <w:rPr>
          <w:rFonts w:hint="eastAsia"/>
        </w:rPr>
        <w:t>広域行政の推進</w:t>
      </w:r>
      <w:r w:rsidR="00703EAA" w:rsidRPr="0064310F">
        <w:rPr>
          <w:rFonts w:hint="eastAsia"/>
        </w:rPr>
        <w:t>（</w:t>
      </w:r>
      <w:r w:rsidR="00846173" w:rsidRPr="0064310F">
        <w:rPr>
          <w:rFonts w:hint="eastAsia"/>
        </w:rPr>
        <w:t>＋</w:t>
      </w:r>
      <w:r w:rsidR="00703EAA" w:rsidRPr="0064310F">
        <w:rPr>
          <w:rFonts w:hint="eastAsia"/>
        </w:rPr>
        <w:t>10.6%</w:t>
      </w:r>
      <w:r w:rsidR="00703EAA" w:rsidRPr="0064310F">
        <w:rPr>
          <w:rFonts w:hint="eastAsia"/>
        </w:rPr>
        <w:t>）」が上位５項目となり、</w:t>
      </w:r>
      <w:r w:rsidR="00AF7F26" w:rsidRPr="0064310F">
        <w:rPr>
          <w:rFonts w:hint="eastAsia"/>
        </w:rPr>
        <w:t>子育て支援や生活基盤、行政サービスに関する満足度</w:t>
      </w:r>
      <w:r w:rsidR="00703EAA" w:rsidRPr="0064310F">
        <w:rPr>
          <w:rFonts w:hint="eastAsia"/>
        </w:rPr>
        <w:t>が低い傾向にある。</w:t>
      </w:r>
    </w:p>
    <w:p w14:paraId="448A2AE3" w14:textId="121F06BB" w:rsidR="007756E9" w:rsidRPr="0064310F" w:rsidRDefault="00703EAA" w:rsidP="007756E9">
      <w:pPr>
        <w:autoSpaceDE w:val="0"/>
        <w:autoSpaceDN w:val="0"/>
        <w:snapToGrid w:val="0"/>
        <w:spacing w:line="360" w:lineRule="atLeast"/>
      </w:pPr>
      <w:r w:rsidRPr="0064310F">
        <w:rPr>
          <w:rFonts w:hint="eastAsia"/>
        </w:rPr>
        <w:t xml:space="preserve">　また、「わからない」は、</w:t>
      </w:r>
      <w:r w:rsidR="00544D33" w:rsidRPr="0064310F">
        <w:rPr>
          <w:rFonts w:hint="eastAsia"/>
        </w:rPr>
        <w:t>「</w:t>
      </w:r>
      <w:r w:rsidRPr="0064310F">
        <w:rPr>
          <w:rFonts w:hint="eastAsia"/>
        </w:rPr>
        <w:t>成人保健対策の推進と充実（＋</w:t>
      </w:r>
      <w:r w:rsidRPr="0064310F">
        <w:rPr>
          <w:rFonts w:hint="eastAsia"/>
        </w:rPr>
        <w:t>19.4%</w:t>
      </w:r>
      <w:r w:rsidRPr="0064310F">
        <w:rPr>
          <w:rFonts w:hint="eastAsia"/>
        </w:rPr>
        <w:t>）」、「広域交通網の整備（＋</w:t>
      </w:r>
      <w:r w:rsidRPr="0064310F">
        <w:rPr>
          <w:rFonts w:hint="eastAsia"/>
        </w:rPr>
        <w:t>18.9%</w:t>
      </w:r>
      <w:r w:rsidRPr="0064310F">
        <w:rPr>
          <w:rFonts w:hint="eastAsia"/>
        </w:rPr>
        <w:t>）」、「社会参加と生きがいづくりの支援（＋</w:t>
      </w:r>
      <w:r w:rsidRPr="0064310F">
        <w:rPr>
          <w:rFonts w:hint="eastAsia"/>
        </w:rPr>
        <w:t>16.5%</w:t>
      </w:r>
      <w:r w:rsidRPr="0064310F">
        <w:rPr>
          <w:rFonts w:hint="eastAsia"/>
        </w:rPr>
        <w:t>）」、「介護保険サービス等の充実（＋</w:t>
      </w:r>
      <w:r w:rsidRPr="0064310F">
        <w:rPr>
          <w:rFonts w:hint="eastAsia"/>
        </w:rPr>
        <w:t>15.4%</w:t>
      </w:r>
      <w:r w:rsidRPr="0064310F">
        <w:rPr>
          <w:rFonts w:hint="eastAsia"/>
        </w:rPr>
        <w:t>）」、「交通安全対策の推進（＋</w:t>
      </w:r>
      <w:r w:rsidRPr="0064310F">
        <w:rPr>
          <w:rFonts w:hint="eastAsia"/>
        </w:rPr>
        <w:t>15.1%</w:t>
      </w:r>
      <w:r w:rsidRPr="0064310F">
        <w:rPr>
          <w:rFonts w:hint="eastAsia"/>
        </w:rPr>
        <w:t>）」が上位５項目を占める。</w:t>
      </w:r>
    </w:p>
    <w:p w14:paraId="4AB445F5" w14:textId="77777777" w:rsidR="007756E9" w:rsidRPr="0064310F" w:rsidRDefault="007756E9" w:rsidP="007756E9"/>
    <w:p w14:paraId="2167396C" w14:textId="6036D911" w:rsidR="00544D33" w:rsidRPr="0064310F" w:rsidRDefault="00544D33" w:rsidP="00565371">
      <w:pPr>
        <w:rPr>
          <w:rFonts w:ascii="ＭＳ ゴシック" w:eastAsia="ＭＳ ゴシック"/>
        </w:rPr>
      </w:pPr>
      <w:r w:rsidRPr="0064310F">
        <w:rPr>
          <w:rFonts w:ascii="ＭＳ ゴシック" w:eastAsia="ＭＳ ゴシック" w:hint="eastAsia"/>
        </w:rPr>
        <w:t>居住年数の長い高齢者と比較し、「満足」</w:t>
      </w:r>
      <w:r w:rsidR="0092543B">
        <w:rPr>
          <w:rFonts w:ascii="ＭＳ ゴシック" w:eastAsia="ＭＳ ゴシック" w:hint="eastAsia"/>
        </w:rPr>
        <w:t>・</w:t>
      </w:r>
      <w:r w:rsidRPr="0064310F">
        <w:rPr>
          <w:rFonts w:ascii="ＭＳ ゴシック" w:eastAsia="ＭＳ ゴシック" w:hint="eastAsia"/>
        </w:rPr>
        <w:t>「やや満足」の合計</w:t>
      </w:r>
      <w:r w:rsidR="00D114E1">
        <w:rPr>
          <w:rFonts w:ascii="ＭＳ ゴシック" w:eastAsia="ＭＳ ゴシック" w:hint="eastAsia"/>
        </w:rPr>
        <w:t>（数値差）</w:t>
      </w:r>
      <w:r w:rsidRPr="0064310F">
        <w:rPr>
          <w:rFonts w:ascii="ＭＳ ゴシック" w:eastAsia="ＭＳ ゴシック" w:hint="eastAsia"/>
        </w:rPr>
        <w:t>が多い上位５項目（単位：％）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4252"/>
        <w:gridCol w:w="2056"/>
        <w:gridCol w:w="2056"/>
      </w:tblGrid>
      <w:tr w:rsidR="008C7CC3" w:rsidRPr="0064310F" w14:paraId="16ED56E0" w14:textId="21980C40" w:rsidTr="00837FC2">
        <w:trPr>
          <w:trHeight w:val="260"/>
        </w:trPr>
        <w:tc>
          <w:tcPr>
            <w:tcW w:w="703" w:type="dxa"/>
            <w:tcBorders>
              <w:bottom w:val="single" w:sz="4" w:space="0" w:color="auto"/>
            </w:tcBorders>
            <w:shd w:val="clear" w:color="auto" w:fill="D9E1F2"/>
          </w:tcPr>
          <w:p w14:paraId="0FFE592C" w14:textId="77777777" w:rsidR="008C7CC3" w:rsidRPr="0064310F" w:rsidRDefault="008C7CC3" w:rsidP="008C7CC3">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4252" w:type="dxa"/>
            <w:tcBorders>
              <w:bottom w:val="single" w:sz="4" w:space="0" w:color="auto"/>
            </w:tcBorders>
            <w:shd w:val="clear" w:color="auto" w:fill="D9E1F2"/>
            <w:noWrap/>
            <w:hideMark/>
          </w:tcPr>
          <w:p w14:paraId="2BAF9FA3" w14:textId="77777777" w:rsidR="008C7CC3" w:rsidRPr="0064310F" w:rsidRDefault="008C7CC3" w:rsidP="008C7CC3">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2056" w:type="dxa"/>
            <w:tcBorders>
              <w:bottom w:val="single" w:sz="4" w:space="0" w:color="auto"/>
            </w:tcBorders>
            <w:shd w:val="clear" w:color="auto" w:fill="D9E1F2"/>
          </w:tcPr>
          <w:p w14:paraId="7933DEEB" w14:textId="77777777" w:rsidR="008C7CC3" w:rsidRDefault="008C7CC3" w:rsidP="008C7CC3">
            <w:pPr>
              <w:widowControl/>
              <w:spacing w:line="240" w:lineRule="exact"/>
              <w:jc w:val="center"/>
              <w:rPr>
                <w:rFonts w:asciiTheme="majorHAnsi" w:eastAsia="メイリオ" w:hAnsiTheme="majorHAnsi" w:cstheme="majorHAnsi"/>
                <w:b/>
                <w:kern w:val="0"/>
                <w:sz w:val="18"/>
                <w:szCs w:val="18"/>
              </w:rPr>
            </w:pPr>
            <w:r>
              <w:rPr>
                <w:rFonts w:asciiTheme="majorHAnsi" w:eastAsia="メイリオ" w:hAnsiTheme="majorHAnsi" w:cstheme="majorHAnsi" w:hint="eastAsia"/>
                <w:b/>
                <w:kern w:val="0"/>
                <w:sz w:val="18"/>
                <w:szCs w:val="18"/>
              </w:rPr>
              <w:t>｢満足｣・｢やや満足｣</w:t>
            </w:r>
          </w:p>
          <w:p w14:paraId="19658C88" w14:textId="55FBE092" w:rsidR="008C7CC3" w:rsidRPr="0064310F" w:rsidRDefault="008C7CC3" w:rsidP="008C7CC3">
            <w:pPr>
              <w:widowControl/>
              <w:spacing w:line="240" w:lineRule="exact"/>
              <w:jc w:val="center"/>
              <w:rPr>
                <w:rFonts w:asciiTheme="majorHAnsi" w:eastAsia="メイリオ" w:hAnsiTheme="majorHAnsi" w:cstheme="majorHAnsi"/>
                <w:b/>
                <w:kern w:val="0"/>
                <w:sz w:val="18"/>
                <w:szCs w:val="18"/>
              </w:rPr>
            </w:pPr>
            <w:r>
              <w:rPr>
                <w:rFonts w:asciiTheme="majorHAnsi" w:eastAsia="メイリオ" w:hAnsiTheme="majorHAnsi" w:cstheme="majorHAnsi" w:hint="eastAsia"/>
                <w:b/>
                <w:kern w:val="0"/>
                <w:sz w:val="18"/>
                <w:szCs w:val="18"/>
              </w:rPr>
              <w:t>の合計</w:t>
            </w:r>
          </w:p>
        </w:tc>
        <w:tc>
          <w:tcPr>
            <w:tcW w:w="2056" w:type="dxa"/>
            <w:tcBorders>
              <w:bottom w:val="single" w:sz="4" w:space="0" w:color="auto"/>
            </w:tcBorders>
            <w:shd w:val="clear" w:color="auto" w:fill="D9E1F2"/>
            <w:noWrap/>
            <w:hideMark/>
          </w:tcPr>
          <w:p w14:paraId="7BA44F0F" w14:textId="450985F9" w:rsidR="008C7CC3" w:rsidRDefault="008C7CC3" w:rsidP="008C7CC3">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居住年数の長い高齢者</w:t>
            </w:r>
          </w:p>
          <w:p w14:paraId="0B8C0D77" w14:textId="0BD4BEB1" w:rsidR="008C7CC3" w:rsidRPr="0064310F" w:rsidRDefault="008C7CC3" w:rsidP="008C7CC3">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との数値差</w:t>
            </w:r>
          </w:p>
        </w:tc>
      </w:tr>
      <w:tr w:rsidR="008C7CC3" w:rsidRPr="0064310F" w14:paraId="2714703F" w14:textId="5AEA6C28" w:rsidTr="00837FC2">
        <w:trPr>
          <w:trHeight w:val="227"/>
        </w:trPr>
        <w:tc>
          <w:tcPr>
            <w:tcW w:w="703" w:type="dxa"/>
            <w:tcBorders>
              <w:bottom w:val="dotted" w:sz="4" w:space="0" w:color="auto"/>
            </w:tcBorders>
          </w:tcPr>
          <w:p w14:paraId="2A2A99E5" w14:textId="77777777" w:rsidR="008C7CC3" w:rsidRPr="0064310F" w:rsidRDefault="008C7CC3" w:rsidP="008C7CC3">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4252" w:type="dxa"/>
            <w:tcBorders>
              <w:bottom w:val="dotted" w:sz="4" w:space="0" w:color="auto"/>
            </w:tcBorders>
            <w:noWrap/>
            <w:vAlign w:val="bottom"/>
          </w:tcPr>
          <w:p w14:paraId="3F5E9F1A" w14:textId="189A15B3" w:rsidR="008C7CC3" w:rsidRPr="0064310F" w:rsidRDefault="008C7CC3" w:rsidP="008C7CC3">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1-7 </w:t>
            </w:r>
            <w:r w:rsidRPr="0064310F">
              <w:rPr>
                <w:rFonts w:asciiTheme="majorHAnsi" w:eastAsia="メイリオ" w:hAnsiTheme="majorHAnsi" w:cstheme="majorHAnsi"/>
                <w:kern w:val="24"/>
                <w:sz w:val="18"/>
                <w:szCs w:val="18"/>
              </w:rPr>
              <w:t>自治体</w:t>
            </w:r>
            <w:r w:rsidRPr="0064310F">
              <w:rPr>
                <w:rFonts w:asciiTheme="majorHAnsi" w:eastAsia="メイリオ" w:hAnsiTheme="majorHAnsi" w:cstheme="majorHAnsi"/>
                <w:kern w:val="24"/>
                <w:sz w:val="18"/>
                <w:szCs w:val="18"/>
              </w:rPr>
              <w:t>DX</w:t>
            </w:r>
            <w:r w:rsidRPr="0064310F">
              <w:rPr>
                <w:rFonts w:asciiTheme="majorHAnsi" w:eastAsia="メイリオ" w:hAnsiTheme="majorHAnsi" w:cstheme="majorHAnsi"/>
                <w:kern w:val="24"/>
                <w:sz w:val="18"/>
                <w:szCs w:val="18"/>
              </w:rPr>
              <w:t>の推進</w:t>
            </w:r>
          </w:p>
        </w:tc>
        <w:tc>
          <w:tcPr>
            <w:tcW w:w="2056" w:type="dxa"/>
            <w:tcBorders>
              <w:bottom w:val="dotted" w:sz="4" w:space="0" w:color="auto"/>
            </w:tcBorders>
          </w:tcPr>
          <w:p w14:paraId="54CB0A9D" w14:textId="3AE31CFA" w:rsidR="008C7CC3" w:rsidRPr="0064310F" w:rsidRDefault="008C7CC3" w:rsidP="008C7CC3">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50.0</w:t>
            </w:r>
          </w:p>
        </w:tc>
        <w:tc>
          <w:tcPr>
            <w:tcW w:w="2056" w:type="dxa"/>
            <w:tcBorders>
              <w:bottom w:val="dotted" w:sz="4" w:space="0" w:color="auto"/>
            </w:tcBorders>
            <w:noWrap/>
            <w:vAlign w:val="bottom"/>
          </w:tcPr>
          <w:p w14:paraId="2C0A6D6B" w14:textId="43B012B9" w:rsidR="008C7CC3" w:rsidRPr="0064310F" w:rsidRDefault="008C7CC3" w:rsidP="008C7CC3">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13.2 </w:t>
            </w:r>
          </w:p>
        </w:tc>
      </w:tr>
      <w:tr w:rsidR="008C7CC3" w:rsidRPr="0064310F" w14:paraId="3172D0D4" w14:textId="48018D53" w:rsidTr="00837FC2">
        <w:trPr>
          <w:trHeight w:val="227"/>
        </w:trPr>
        <w:tc>
          <w:tcPr>
            <w:tcW w:w="703" w:type="dxa"/>
            <w:tcBorders>
              <w:top w:val="dotted" w:sz="4" w:space="0" w:color="auto"/>
              <w:bottom w:val="dotted" w:sz="4" w:space="0" w:color="auto"/>
            </w:tcBorders>
          </w:tcPr>
          <w:p w14:paraId="5622FA93" w14:textId="77777777" w:rsidR="008C7CC3" w:rsidRPr="0064310F" w:rsidRDefault="008C7CC3" w:rsidP="008C7CC3">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4252" w:type="dxa"/>
            <w:tcBorders>
              <w:top w:val="dotted" w:sz="4" w:space="0" w:color="auto"/>
              <w:bottom w:val="dotted" w:sz="4" w:space="0" w:color="auto"/>
            </w:tcBorders>
            <w:noWrap/>
            <w:vAlign w:val="bottom"/>
          </w:tcPr>
          <w:p w14:paraId="16F3C381" w14:textId="5F798C6A" w:rsidR="008C7CC3" w:rsidRPr="0064310F" w:rsidRDefault="008C7CC3" w:rsidP="008C7CC3">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1-4 </w:t>
            </w:r>
            <w:r w:rsidRPr="0064310F">
              <w:rPr>
                <w:rFonts w:asciiTheme="majorHAnsi" w:eastAsia="メイリオ" w:hAnsiTheme="majorHAnsi" w:cstheme="majorHAnsi"/>
                <w:kern w:val="24"/>
                <w:sz w:val="18"/>
                <w:szCs w:val="18"/>
              </w:rPr>
              <w:t>財政運営の健全化</w:t>
            </w:r>
          </w:p>
        </w:tc>
        <w:tc>
          <w:tcPr>
            <w:tcW w:w="2056" w:type="dxa"/>
            <w:tcBorders>
              <w:top w:val="dotted" w:sz="4" w:space="0" w:color="auto"/>
              <w:bottom w:val="dotted" w:sz="4" w:space="0" w:color="auto"/>
            </w:tcBorders>
          </w:tcPr>
          <w:p w14:paraId="7BC7E4B8" w14:textId="35DB77CA" w:rsidR="008C7CC3" w:rsidRPr="0064310F" w:rsidRDefault="008C7CC3" w:rsidP="008C7CC3">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40.4</w:t>
            </w:r>
          </w:p>
        </w:tc>
        <w:tc>
          <w:tcPr>
            <w:tcW w:w="2056" w:type="dxa"/>
            <w:tcBorders>
              <w:top w:val="dotted" w:sz="4" w:space="0" w:color="auto"/>
              <w:bottom w:val="dotted" w:sz="4" w:space="0" w:color="auto"/>
            </w:tcBorders>
            <w:noWrap/>
            <w:vAlign w:val="bottom"/>
          </w:tcPr>
          <w:p w14:paraId="209FE722" w14:textId="02651AF5" w:rsidR="008C7CC3" w:rsidRPr="0064310F" w:rsidRDefault="008C7CC3" w:rsidP="008C7CC3">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5.8 </w:t>
            </w:r>
          </w:p>
        </w:tc>
      </w:tr>
      <w:tr w:rsidR="008C7CC3" w:rsidRPr="0064310F" w14:paraId="470ECAD1" w14:textId="17B1031E" w:rsidTr="00837FC2">
        <w:trPr>
          <w:trHeight w:val="227"/>
        </w:trPr>
        <w:tc>
          <w:tcPr>
            <w:tcW w:w="703" w:type="dxa"/>
            <w:tcBorders>
              <w:top w:val="dotted" w:sz="4" w:space="0" w:color="auto"/>
              <w:bottom w:val="dotted" w:sz="4" w:space="0" w:color="auto"/>
            </w:tcBorders>
          </w:tcPr>
          <w:p w14:paraId="1CC227D0" w14:textId="77777777" w:rsidR="008C7CC3" w:rsidRPr="0064310F" w:rsidRDefault="008C7CC3" w:rsidP="008C7CC3">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4252" w:type="dxa"/>
            <w:tcBorders>
              <w:top w:val="dotted" w:sz="4" w:space="0" w:color="auto"/>
              <w:bottom w:val="dotted" w:sz="4" w:space="0" w:color="auto"/>
            </w:tcBorders>
            <w:noWrap/>
            <w:vAlign w:val="bottom"/>
          </w:tcPr>
          <w:p w14:paraId="5F7E2563" w14:textId="64D4E9ED" w:rsidR="008C7CC3" w:rsidRPr="0064310F" w:rsidRDefault="008C7CC3" w:rsidP="008C7CC3">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2-2 </w:t>
            </w:r>
            <w:r w:rsidRPr="0064310F">
              <w:rPr>
                <w:rFonts w:asciiTheme="majorHAnsi" w:eastAsia="メイリオ" w:hAnsiTheme="majorHAnsi" w:cstheme="majorHAnsi"/>
                <w:kern w:val="24"/>
                <w:sz w:val="18"/>
                <w:szCs w:val="18"/>
              </w:rPr>
              <w:t>経営基盤の強化に向けた担い手の育成</w:t>
            </w:r>
          </w:p>
        </w:tc>
        <w:tc>
          <w:tcPr>
            <w:tcW w:w="2056" w:type="dxa"/>
            <w:tcBorders>
              <w:top w:val="dotted" w:sz="4" w:space="0" w:color="auto"/>
              <w:bottom w:val="dotted" w:sz="4" w:space="0" w:color="auto"/>
            </w:tcBorders>
          </w:tcPr>
          <w:p w14:paraId="72E8BD07" w14:textId="3F8F5979" w:rsidR="008C7CC3" w:rsidRPr="0064310F" w:rsidRDefault="008C7CC3" w:rsidP="008C7CC3">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30.8</w:t>
            </w:r>
          </w:p>
        </w:tc>
        <w:tc>
          <w:tcPr>
            <w:tcW w:w="2056" w:type="dxa"/>
            <w:tcBorders>
              <w:top w:val="dotted" w:sz="4" w:space="0" w:color="auto"/>
              <w:bottom w:val="dotted" w:sz="4" w:space="0" w:color="auto"/>
            </w:tcBorders>
            <w:noWrap/>
            <w:vAlign w:val="bottom"/>
          </w:tcPr>
          <w:p w14:paraId="056D241B" w14:textId="50F57079" w:rsidR="008C7CC3" w:rsidRPr="0064310F" w:rsidRDefault="008C7CC3" w:rsidP="008C7CC3">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4.3 </w:t>
            </w:r>
          </w:p>
        </w:tc>
      </w:tr>
      <w:tr w:rsidR="008C7CC3" w:rsidRPr="0064310F" w14:paraId="109D06FB" w14:textId="0615213D" w:rsidTr="00837FC2">
        <w:trPr>
          <w:trHeight w:val="227"/>
        </w:trPr>
        <w:tc>
          <w:tcPr>
            <w:tcW w:w="703" w:type="dxa"/>
            <w:tcBorders>
              <w:top w:val="dotted" w:sz="4" w:space="0" w:color="auto"/>
              <w:bottom w:val="dotted" w:sz="4" w:space="0" w:color="auto"/>
            </w:tcBorders>
          </w:tcPr>
          <w:p w14:paraId="52347FA5" w14:textId="7517BA02" w:rsidR="008C7CC3" w:rsidRPr="0064310F" w:rsidRDefault="008C7CC3" w:rsidP="008C7CC3">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4</w:t>
            </w:r>
          </w:p>
        </w:tc>
        <w:tc>
          <w:tcPr>
            <w:tcW w:w="4252" w:type="dxa"/>
            <w:tcBorders>
              <w:top w:val="dotted" w:sz="4" w:space="0" w:color="auto"/>
              <w:bottom w:val="dotted" w:sz="4" w:space="0" w:color="auto"/>
            </w:tcBorders>
            <w:noWrap/>
            <w:vAlign w:val="bottom"/>
          </w:tcPr>
          <w:p w14:paraId="4311C7DD" w14:textId="12810EB8" w:rsidR="008C7CC3" w:rsidRPr="0064310F" w:rsidRDefault="008C7CC3" w:rsidP="008C7CC3">
            <w:pPr>
              <w:widowControl/>
              <w:spacing w:line="240" w:lineRule="exact"/>
              <w:rPr>
                <w:rFonts w:asciiTheme="majorHAnsi" w:eastAsia="メイリオ" w:hAnsiTheme="majorHAnsi" w:cstheme="majorHAnsi"/>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4-12 </w:t>
            </w:r>
            <w:r w:rsidRPr="0064310F">
              <w:rPr>
                <w:rFonts w:asciiTheme="majorHAnsi" w:eastAsia="メイリオ" w:hAnsiTheme="majorHAnsi" w:cstheme="majorHAnsi"/>
                <w:kern w:val="24"/>
                <w:sz w:val="18"/>
                <w:szCs w:val="18"/>
              </w:rPr>
              <w:t>児童福祉の充実</w:t>
            </w:r>
          </w:p>
        </w:tc>
        <w:tc>
          <w:tcPr>
            <w:tcW w:w="2056" w:type="dxa"/>
            <w:tcBorders>
              <w:top w:val="dotted" w:sz="4" w:space="0" w:color="auto"/>
              <w:bottom w:val="dotted" w:sz="4" w:space="0" w:color="auto"/>
            </w:tcBorders>
          </w:tcPr>
          <w:p w14:paraId="0169231E" w14:textId="79684FAB" w:rsidR="008C7CC3" w:rsidRPr="0064310F" w:rsidRDefault="008C7CC3" w:rsidP="008C7CC3">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43.6</w:t>
            </w:r>
          </w:p>
        </w:tc>
        <w:tc>
          <w:tcPr>
            <w:tcW w:w="2056" w:type="dxa"/>
            <w:tcBorders>
              <w:top w:val="dotted" w:sz="4" w:space="0" w:color="auto"/>
              <w:bottom w:val="dotted" w:sz="4" w:space="0" w:color="auto"/>
            </w:tcBorders>
            <w:noWrap/>
            <w:vAlign w:val="bottom"/>
          </w:tcPr>
          <w:p w14:paraId="1C2D4AD8" w14:textId="7AA40538" w:rsidR="008C7CC3" w:rsidRPr="0064310F" w:rsidRDefault="008C7CC3" w:rsidP="008C7CC3">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4.2 </w:t>
            </w:r>
          </w:p>
        </w:tc>
      </w:tr>
      <w:tr w:rsidR="008C7CC3" w:rsidRPr="0064310F" w14:paraId="3DD31BE0" w14:textId="2DC75057" w:rsidTr="00837FC2">
        <w:trPr>
          <w:trHeight w:val="227"/>
        </w:trPr>
        <w:tc>
          <w:tcPr>
            <w:tcW w:w="703" w:type="dxa"/>
            <w:tcBorders>
              <w:top w:val="dotted" w:sz="4" w:space="0" w:color="auto"/>
            </w:tcBorders>
          </w:tcPr>
          <w:p w14:paraId="117664DE" w14:textId="2A47CEF9" w:rsidR="008C7CC3" w:rsidRPr="0064310F" w:rsidRDefault="008C7CC3" w:rsidP="008C7CC3">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5</w:t>
            </w:r>
          </w:p>
        </w:tc>
        <w:tc>
          <w:tcPr>
            <w:tcW w:w="4252" w:type="dxa"/>
            <w:tcBorders>
              <w:top w:val="dotted" w:sz="4" w:space="0" w:color="auto"/>
            </w:tcBorders>
            <w:noWrap/>
            <w:vAlign w:val="bottom"/>
          </w:tcPr>
          <w:p w14:paraId="06085053" w14:textId="349D3DE4" w:rsidR="008C7CC3" w:rsidRPr="0064310F" w:rsidRDefault="008C7CC3" w:rsidP="008C7CC3">
            <w:pPr>
              <w:widowControl/>
              <w:spacing w:line="240" w:lineRule="exact"/>
              <w:rPr>
                <w:rFonts w:asciiTheme="majorHAnsi" w:eastAsia="メイリオ" w:hAnsiTheme="majorHAnsi" w:cstheme="majorHAnsi"/>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3-2 </w:t>
            </w:r>
            <w:r w:rsidRPr="0064310F">
              <w:rPr>
                <w:rFonts w:asciiTheme="majorHAnsi" w:eastAsia="メイリオ" w:hAnsiTheme="majorHAnsi" w:cstheme="majorHAnsi"/>
                <w:kern w:val="24"/>
                <w:sz w:val="18"/>
                <w:szCs w:val="18"/>
              </w:rPr>
              <w:t>農業を通じた学習機会の充実</w:t>
            </w:r>
          </w:p>
        </w:tc>
        <w:tc>
          <w:tcPr>
            <w:tcW w:w="2056" w:type="dxa"/>
            <w:tcBorders>
              <w:top w:val="dotted" w:sz="4" w:space="0" w:color="auto"/>
            </w:tcBorders>
          </w:tcPr>
          <w:p w14:paraId="59B981A3" w14:textId="31C555B9" w:rsidR="008C7CC3" w:rsidRPr="0064310F" w:rsidRDefault="008C7CC3" w:rsidP="008C7CC3">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40.4</w:t>
            </w:r>
          </w:p>
        </w:tc>
        <w:tc>
          <w:tcPr>
            <w:tcW w:w="2056" w:type="dxa"/>
            <w:tcBorders>
              <w:top w:val="dotted" w:sz="4" w:space="0" w:color="auto"/>
            </w:tcBorders>
            <w:noWrap/>
            <w:vAlign w:val="bottom"/>
          </w:tcPr>
          <w:p w14:paraId="07FE320F" w14:textId="04660AD0" w:rsidR="008C7CC3" w:rsidRPr="0064310F" w:rsidRDefault="008C7CC3" w:rsidP="008C7CC3">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3.7 </w:t>
            </w:r>
          </w:p>
        </w:tc>
      </w:tr>
    </w:tbl>
    <w:p w14:paraId="5AF5C193" w14:textId="036A8FDF" w:rsidR="00544D33" w:rsidRPr="0064310F" w:rsidRDefault="00544D33" w:rsidP="00565371">
      <w:pPr>
        <w:rPr>
          <w:rFonts w:ascii="ＭＳ ゴシック" w:eastAsia="ＭＳ ゴシック"/>
        </w:rPr>
      </w:pPr>
      <w:r w:rsidRPr="0064310F">
        <w:rPr>
          <w:rFonts w:ascii="ＭＳ ゴシック" w:eastAsia="ＭＳ ゴシック" w:hint="eastAsia"/>
        </w:rPr>
        <w:t>居住年数の長い高齢者と比較し、「不満」</w:t>
      </w:r>
      <w:r w:rsidR="0092543B">
        <w:rPr>
          <w:rFonts w:ascii="ＭＳ ゴシック" w:eastAsia="ＭＳ ゴシック" w:hint="eastAsia"/>
        </w:rPr>
        <w:t>・</w:t>
      </w:r>
      <w:r w:rsidRPr="0064310F">
        <w:rPr>
          <w:rFonts w:ascii="ＭＳ ゴシック" w:eastAsia="ＭＳ ゴシック" w:hint="eastAsia"/>
        </w:rPr>
        <w:t>「やや不満」の合計</w:t>
      </w:r>
      <w:r w:rsidR="00D114E1">
        <w:rPr>
          <w:rFonts w:ascii="ＭＳ ゴシック" w:eastAsia="ＭＳ ゴシック" w:hint="eastAsia"/>
        </w:rPr>
        <w:t>（数値差）</w:t>
      </w:r>
      <w:r w:rsidRPr="0064310F">
        <w:rPr>
          <w:rFonts w:ascii="ＭＳ ゴシック" w:eastAsia="ＭＳ ゴシック" w:hint="eastAsia"/>
        </w:rPr>
        <w:t>が多い上位５項目（単位：％）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4252"/>
        <w:gridCol w:w="2056"/>
        <w:gridCol w:w="2056"/>
      </w:tblGrid>
      <w:tr w:rsidR="008C7CC3" w:rsidRPr="0064310F" w14:paraId="38BC831B" w14:textId="7C9BFBDC" w:rsidTr="00837FC2">
        <w:trPr>
          <w:trHeight w:val="260"/>
        </w:trPr>
        <w:tc>
          <w:tcPr>
            <w:tcW w:w="703" w:type="dxa"/>
            <w:tcBorders>
              <w:bottom w:val="single" w:sz="4" w:space="0" w:color="auto"/>
            </w:tcBorders>
            <w:shd w:val="clear" w:color="auto" w:fill="D9E1F2"/>
          </w:tcPr>
          <w:p w14:paraId="75D7988B" w14:textId="77777777" w:rsidR="008C7CC3" w:rsidRPr="0064310F" w:rsidRDefault="008C7CC3" w:rsidP="008C7CC3">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4252" w:type="dxa"/>
            <w:tcBorders>
              <w:bottom w:val="single" w:sz="4" w:space="0" w:color="auto"/>
            </w:tcBorders>
            <w:shd w:val="clear" w:color="auto" w:fill="D9E1F2"/>
            <w:noWrap/>
            <w:hideMark/>
          </w:tcPr>
          <w:p w14:paraId="6B03FD1C" w14:textId="77777777" w:rsidR="008C7CC3" w:rsidRPr="0064310F" w:rsidRDefault="008C7CC3" w:rsidP="008C7CC3">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2056" w:type="dxa"/>
            <w:tcBorders>
              <w:bottom w:val="single" w:sz="4" w:space="0" w:color="auto"/>
            </w:tcBorders>
            <w:shd w:val="clear" w:color="auto" w:fill="D9E1F2"/>
          </w:tcPr>
          <w:p w14:paraId="4ED46CDB" w14:textId="77777777" w:rsidR="008C7CC3" w:rsidRDefault="008C7CC3" w:rsidP="008C7CC3">
            <w:pPr>
              <w:widowControl/>
              <w:spacing w:line="240" w:lineRule="exact"/>
              <w:jc w:val="center"/>
              <w:rPr>
                <w:rFonts w:asciiTheme="majorHAnsi" w:eastAsia="メイリオ" w:hAnsiTheme="majorHAnsi" w:cstheme="majorHAnsi"/>
                <w:b/>
                <w:kern w:val="0"/>
                <w:sz w:val="18"/>
                <w:szCs w:val="18"/>
              </w:rPr>
            </w:pPr>
            <w:r>
              <w:rPr>
                <w:rFonts w:asciiTheme="majorHAnsi" w:eastAsia="メイリオ" w:hAnsiTheme="majorHAnsi" w:cstheme="majorHAnsi" w:hint="eastAsia"/>
                <w:b/>
                <w:kern w:val="0"/>
                <w:sz w:val="18"/>
                <w:szCs w:val="18"/>
              </w:rPr>
              <w:t>｢不満｣・｢やや不満｣</w:t>
            </w:r>
          </w:p>
          <w:p w14:paraId="599C53AB" w14:textId="4660E885" w:rsidR="008C7CC3" w:rsidRPr="0064310F" w:rsidRDefault="008C7CC3" w:rsidP="008C7CC3">
            <w:pPr>
              <w:widowControl/>
              <w:spacing w:line="240" w:lineRule="exact"/>
              <w:jc w:val="center"/>
              <w:rPr>
                <w:rFonts w:asciiTheme="majorHAnsi" w:eastAsia="メイリオ" w:hAnsiTheme="majorHAnsi" w:cstheme="majorHAnsi"/>
                <w:b/>
                <w:kern w:val="0"/>
                <w:sz w:val="18"/>
                <w:szCs w:val="18"/>
              </w:rPr>
            </w:pPr>
            <w:r>
              <w:rPr>
                <w:rFonts w:asciiTheme="majorHAnsi" w:eastAsia="メイリオ" w:hAnsiTheme="majorHAnsi" w:cstheme="majorHAnsi" w:hint="eastAsia"/>
                <w:b/>
                <w:kern w:val="0"/>
                <w:sz w:val="18"/>
                <w:szCs w:val="18"/>
              </w:rPr>
              <w:t>の合計</w:t>
            </w:r>
          </w:p>
        </w:tc>
        <w:tc>
          <w:tcPr>
            <w:tcW w:w="2056" w:type="dxa"/>
            <w:tcBorders>
              <w:bottom w:val="single" w:sz="4" w:space="0" w:color="auto"/>
            </w:tcBorders>
            <w:shd w:val="clear" w:color="auto" w:fill="D9E1F2"/>
            <w:noWrap/>
            <w:hideMark/>
          </w:tcPr>
          <w:p w14:paraId="0AF010BC" w14:textId="3A89F582" w:rsidR="008C7CC3" w:rsidRDefault="008C7CC3" w:rsidP="008C7CC3">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居住年数の長い高齢者</w:t>
            </w:r>
          </w:p>
          <w:p w14:paraId="13121BAD" w14:textId="730E6971" w:rsidR="008C7CC3" w:rsidRPr="0064310F" w:rsidRDefault="008C7CC3" w:rsidP="008C7CC3">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との数値差</w:t>
            </w:r>
          </w:p>
        </w:tc>
      </w:tr>
      <w:tr w:rsidR="008C7CC3" w:rsidRPr="0064310F" w14:paraId="74B3AFDF" w14:textId="10397583" w:rsidTr="00837FC2">
        <w:trPr>
          <w:trHeight w:val="227"/>
        </w:trPr>
        <w:tc>
          <w:tcPr>
            <w:tcW w:w="703" w:type="dxa"/>
            <w:tcBorders>
              <w:bottom w:val="dotted" w:sz="4" w:space="0" w:color="auto"/>
            </w:tcBorders>
          </w:tcPr>
          <w:p w14:paraId="32FE72AF" w14:textId="77777777" w:rsidR="008C7CC3" w:rsidRPr="0064310F" w:rsidRDefault="008C7CC3" w:rsidP="008C7CC3">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4252" w:type="dxa"/>
            <w:tcBorders>
              <w:bottom w:val="dotted" w:sz="4" w:space="0" w:color="auto"/>
            </w:tcBorders>
            <w:noWrap/>
            <w:vAlign w:val="bottom"/>
          </w:tcPr>
          <w:p w14:paraId="66826F2D" w14:textId="05FACCAF" w:rsidR="008C7CC3" w:rsidRPr="0064310F" w:rsidRDefault="008C7CC3" w:rsidP="008C7CC3">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3-1 </w:t>
            </w:r>
            <w:r w:rsidRPr="0064310F">
              <w:rPr>
                <w:rFonts w:asciiTheme="majorHAnsi" w:eastAsia="メイリオ" w:hAnsiTheme="majorHAnsi" w:cstheme="majorHAnsi"/>
                <w:kern w:val="24"/>
                <w:sz w:val="18"/>
                <w:szCs w:val="18"/>
              </w:rPr>
              <w:t>家庭教育支援の充実</w:t>
            </w:r>
          </w:p>
        </w:tc>
        <w:tc>
          <w:tcPr>
            <w:tcW w:w="2056" w:type="dxa"/>
            <w:tcBorders>
              <w:bottom w:val="dotted" w:sz="4" w:space="0" w:color="auto"/>
            </w:tcBorders>
          </w:tcPr>
          <w:p w14:paraId="3E1C7DC5" w14:textId="0EC523CA" w:rsidR="008C7CC3" w:rsidRPr="0064310F" w:rsidRDefault="008C7CC3" w:rsidP="008C7CC3">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40.4</w:t>
            </w:r>
          </w:p>
        </w:tc>
        <w:tc>
          <w:tcPr>
            <w:tcW w:w="2056" w:type="dxa"/>
            <w:tcBorders>
              <w:bottom w:val="dotted" w:sz="4" w:space="0" w:color="auto"/>
            </w:tcBorders>
            <w:noWrap/>
            <w:vAlign w:val="bottom"/>
          </w:tcPr>
          <w:p w14:paraId="34EFF5C1" w14:textId="0BF12B72" w:rsidR="008C7CC3" w:rsidRPr="0064310F" w:rsidRDefault="008C7CC3" w:rsidP="008C7CC3">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17.7 </w:t>
            </w:r>
          </w:p>
        </w:tc>
      </w:tr>
      <w:tr w:rsidR="008C7CC3" w:rsidRPr="0064310F" w14:paraId="57AF9E08" w14:textId="37122E87" w:rsidTr="00837FC2">
        <w:trPr>
          <w:trHeight w:val="227"/>
        </w:trPr>
        <w:tc>
          <w:tcPr>
            <w:tcW w:w="703" w:type="dxa"/>
            <w:tcBorders>
              <w:top w:val="dotted" w:sz="4" w:space="0" w:color="auto"/>
              <w:bottom w:val="dotted" w:sz="4" w:space="0" w:color="auto"/>
            </w:tcBorders>
          </w:tcPr>
          <w:p w14:paraId="2C6EF825" w14:textId="77777777" w:rsidR="008C7CC3" w:rsidRPr="0064310F" w:rsidRDefault="008C7CC3" w:rsidP="008C7CC3">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4252" w:type="dxa"/>
            <w:tcBorders>
              <w:top w:val="dotted" w:sz="4" w:space="0" w:color="auto"/>
              <w:bottom w:val="dotted" w:sz="4" w:space="0" w:color="auto"/>
            </w:tcBorders>
            <w:noWrap/>
            <w:vAlign w:val="bottom"/>
          </w:tcPr>
          <w:p w14:paraId="38328047" w14:textId="43729F90" w:rsidR="008C7CC3" w:rsidRPr="0064310F" w:rsidRDefault="008C7CC3" w:rsidP="008C7CC3">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5-5 </w:t>
            </w:r>
            <w:r w:rsidRPr="0064310F">
              <w:rPr>
                <w:rFonts w:asciiTheme="majorHAnsi" w:eastAsia="メイリオ" w:hAnsiTheme="majorHAnsi" w:cstheme="majorHAnsi"/>
                <w:kern w:val="24"/>
                <w:sz w:val="18"/>
                <w:szCs w:val="18"/>
              </w:rPr>
              <w:t>ごみ処理体制の充実</w:t>
            </w:r>
          </w:p>
        </w:tc>
        <w:tc>
          <w:tcPr>
            <w:tcW w:w="2056" w:type="dxa"/>
            <w:tcBorders>
              <w:top w:val="dotted" w:sz="4" w:space="0" w:color="auto"/>
              <w:bottom w:val="dotted" w:sz="4" w:space="0" w:color="auto"/>
            </w:tcBorders>
          </w:tcPr>
          <w:p w14:paraId="21478396" w14:textId="3BFABE52" w:rsidR="008C7CC3" w:rsidRPr="0064310F" w:rsidRDefault="008C7CC3" w:rsidP="008C7CC3">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44.7</w:t>
            </w:r>
          </w:p>
        </w:tc>
        <w:tc>
          <w:tcPr>
            <w:tcW w:w="2056" w:type="dxa"/>
            <w:tcBorders>
              <w:top w:val="dotted" w:sz="4" w:space="0" w:color="auto"/>
              <w:bottom w:val="dotted" w:sz="4" w:space="0" w:color="auto"/>
            </w:tcBorders>
            <w:noWrap/>
            <w:vAlign w:val="bottom"/>
          </w:tcPr>
          <w:p w14:paraId="046FFFA9" w14:textId="51DCDE43" w:rsidR="008C7CC3" w:rsidRPr="0064310F" w:rsidRDefault="008C7CC3" w:rsidP="008C7CC3">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13.9 </w:t>
            </w:r>
          </w:p>
        </w:tc>
      </w:tr>
      <w:tr w:rsidR="008C7CC3" w:rsidRPr="0064310F" w14:paraId="6031CA74" w14:textId="59F6F6D1" w:rsidTr="00837FC2">
        <w:trPr>
          <w:trHeight w:val="227"/>
        </w:trPr>
        <w:tc>
          <w:tcPr>
            <w:tcW w:w="703" w:type="dxa"/>
            <w:tcBorders>
              <w:top w:val="dotted" w:sz="4" w:space="0" w:color="auto"/>
              <w:bottom w:val="dotted" w:sz="4" w:space="0" w:color="auto"/>
            </w:tcBorders>
          </w:tcPr>
          <w:p w14:paraId="074E761F" w14:textId="77777777" w:rsidR="008C7CC3" w:rsidRPr="0064310F" w:rsidRDefault="008C7CC3" w:rsidP="008C7CC3">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4252" w:type="dxa"/>
            <w:tcBorders>
              <w:top w:val="dotted" w:sz="4" w:space="0" w:color="auto"/>
              <w:bottom w:val="dotted" w:sz="4" w:space="0" w:color="auto"/>
            </w:tcBorders>
            <w:noWrap/>
            <w:vAlign w:val="bottom"/>
          </w:tcPr>
          <w:p w14:paraId="6816353D" w14:textId="24BE74B3" w:rsidR="008C7CC3" w:rsidRPr="0064310F" w:rsidRDefault="008C7CC3" w:rsidP="008C7CC3">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4-5 </w:t>
            </w:r>
            <w:r w:rsidRPr="0064310F">
              <w:rPr>
                <w:rFonts w:asciiTheme="majorHAnsi" w:eastAsia="メイリオ" w:hAnsiTheme="majorHAnsi" w:cstheme="majorHAnsi"/>
                <w:kern w:val="24"/>
                <w:sz w:val="18"/>
                <w:szCs w:val="18"/>
              </w:rPr>
              <w:t>母子保健対策の推進と充実</w:t>
            </w:r>
          </w:p>
        </w:tc>
        <w:tc>
          <w:tcPr>
            <w:tcW w:w="2056" w:type="dxa"/>
            <w:tcBorders>
              <w:top w:val="dotted" w:sz="4" w:space="0" w:color="auto"/>
              <w:bottom w:val="dotted" w:sz="4" w:space="0" w:color="auto"/>
            </w:tcBorders>
          </w:tcPr>
          <w:p w14:paraId="79CA97C7" w14:textId="1D6423A3" w:rsidR="008C7CC3" w:rsidRPr="0064310F" w:rsidRDefault="008C7CC3" w:rsidP="008C7CC3">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25.5</w:t>
            </w:r>
          </w:p>
        </w:tc>
        <w:tc>
          <w:tcPr>
            <w:tcW w:w="2056" w:type="dxa"/>
            <w:tcBorders>
              <w:top w:val="dotted" w:sz="4" w:space="0" w:color="auto"/>
              <w:bottom w:val="dotted" w:sz="4" w:space="0" w:color="auto"/>
            </w:tcBorders>
            <w:noWrap/>
            <w:vAlign w:val="bottom"/>
          </w:tcPr>
          <w:p w14:paraId="370544EB" w14:textId="4A354CA8" w:rsidR="008C7CC3" w:rsidRPr="0064310F" w:rsidRDefault="008C7CC3" w:rsidP="008C7CC3">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13.7 </w:t>
            </w:r>
          </w:p>
        </w:tc>
      </w:tr>
      <w:tr w:rsidR="008C7CC3" w:rsidRPr="0064310F" w14:paraId="69719B12" w14:textId="0A228A1C" w:rsidTr="00837FC2">
        <w:trPr>
          <w:trHeight w:val="227"/>
        </w:trPr>
        <w:tc>
          <w:tcPr>
            <w:tcW w:w="703" w:type="dxa"/>
            <w:tcBorders>
              <w:top w:val="dotted" w:sz="4" w:space="0" w:color="auto"/>
              <w:bottom w:val="dotted" w:sz="4" w:space="0" w:color="auto"/>
            </w:tcBorders>
          </w:tcPr>
          <w:p w14:paraId="79A6802B" w14:textId="1FDBDDD5" w:rsidR="008C7CC3" w:rsidRPr="0064310F" w:rsidRDefault="008C7CC3" w:rsidP="008C7CC3">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4</w:t>
            </w:r>
          </w:p>
        </w:tc>
        <w:tc>
          <w:tcPr>
            <w:tcW w:w="4252" w:type="dxa"/>
            <w:tcBorders>
              <w:top w:val="dotted" w:sz="4" w:space="0" w:color="auto"/>
              <w:bottom w:val="dotted" w:sz="4" w:space="0" w:color="auto"/>
            </w:tcBorders>
            <w:noWrap/>
            <w:vAlign w:val="bottom"/>
          </w:tcPr>
          <w:p w14:paraId="038FDF78" w14:textId="728D4180" w:rsidR="008C7CC3" w:rsidRPr="0064310F" w:rsidRDefault="008C7CC3" w:rsidP="008C7CC3">
            <w:pPr>
              <w:widowControl/>
              <w:spacing w:line="240" w:lineRule="exact"/>
              <w:rPr>
                <w:rFonts w:asciiTheme="majorHAnsi" w:eastAsia="メイリオ" w:hAnsiTheme="majorHAnsi" w:cstheme="majorHAnsi"/>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4-12 </w:t>
            </w:r>
            <w:r w:rsidRPr="0064310F">
              <w:rPr>
                <w:rFonts w:asciiTheme="majorHAnsi" w:eastAsia="メイリオ" w:hAnsiTheme="majorHAnsi" w:cstheme="majorHAnsi"/>
                <w:kern w:val="24"/>
                <w:sz w:val="18"/>
                <w:szCs w:val="18"/>
              </w:rPr>
              <w:t>児童福祉の充実</w:t>
            </w:r>
          </w:p>
        </w:tc>
        <w:tc>
          <w:tcPr>
            <w:tcW w:w="2056" w:type="dxa"/>
            <w:tcBorders>
              <w:top w:val="dotted" w:sz="4" w:space="0" w:color="auto"/>
              <w:bottom w:val="dotted" w:sz="4" w:space="0" w:color="auto"/>
            </w:tcBorders>
          </w:tcPr>
          <w:p w14:paraId="513E30CC" w14:textId="25B7E182" w:rsidR="008C7CC3" w:rsidRPr="0064310F" w:rsidRDefault="008C7CC3" w:rsidP="008C7CC3">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23.4</w:t>
            </w:r>
          </w:p>
        </w:tc>
        <w:tc>
          <w:tcPr>
            <w:tcW w:w="2056" w:type="dxa"/>
            <w:tcBorders>
              <w:top w:val="dotted" w:sz="4" w:space="0" w:color="auto"/>
              <w:bottom w:val="dotted" w:sz="4" w:space="0" w:color="auto"/>
            </w:tcBorders>
            <w:noWrap/>
            <w:vAlign w:val="bottom"/>
          </w:tcPr>
          <w:p w14:paraId="417CBD29" w14:textId="501503C3" w:rsidR="008C7CC3" w:rsidRPr="0064310F" w:rsidRDefault="008C7CC3" w:rsidP="008C7CC3">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11.0 </w:t>
            </w:r>
          </w:p>
        </w:tc>
      </w:tr>
      <w:tr w:rsidR="008C7CC3" w:rsidRPr="0064310F" w14:paraId="7FACCBD2" w14:textId="5E836EC0" w:rsidTr="00837FC2">
        <w:trPr>
          <w:trHeight w:val="227"/>
        </w:trPr>
        <w:tc>
          <w:tcPr>
            <w:tcW w:w="703" w:type="dxa"/>
            <w:tcBorders>
              <w:top w:val="dotted" w:sz="4" w:space="0" w:color="auto"/>
            </w:tcBorders>
          </w:tcPr>
          <w:p w14:paraId="05ECB5D3" w14:textId="50D9F0C5" w:rsidR="008C7CC3" w:rsidRPr="0064310F" w:rsidRDefault="008C7CC3" w:rsidP="008C7CC3">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5</w:t>
            </w:r>
          </w:p>
        </w:tc>
        <w:tc>
          <w:tcPr>
            <w:tcW w:w="4252" w:type="dxa"/>
            <w:tcBorders>
              <w:top w:val="dotted" w:sz="4" w:space="0" w:color="auto"/>
            </w:tcBorders>
            <w:noWrap/>
            <w:vAlign w:val="bottom"/>
          </w:tcPr>
          <w:p w14:paraId="650822DC" w14:textId="7238F0AC" w:rsidR="008C7CC3" w:rsidRPr="0064310F" w:rsidRDefault="008C7CC3" w:rsidP="008C7CC3">
            <w:pPr>
              <w:widowControl/>
              <w:spacing w:line="240" w:lineRule="exact"/>
              <w:rPr>
                <w:rFonts w:asciiTheme="majorHAnsi" w:eastAsia="メイリオ" w:hAnsiTheme="majorHAnsi" w:cstheme="majorHAnsi"/>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1-6 </w:t>
            </w:r>
            <w:r w:rsidRPr="0064310F">
              <w:rPr>
                <w:rFonts w:asciiTheme="majorHAnsi" w:eastAsia="メイリオ" w:hAnsiTheme="majorHAnsi" w:cstheme="majorHAnsi"/>
                <w:kern w:val="24"/>
                <w:sz w:val="18"/>
                <w:szCs w:val="18"/>
              </w:rPr>
              <w:t>広域行政の推進</w:t>
            </w:r>
          </w:p>
        </w:tc>
        <w:tc>
          <w:tcPr>
            <w:tcW w:w="2056" w:type="dxa"/>
            <w:tcBorders>
              <w:top w:val="dotted" w:sz="4" w:space="0" w:color="auto"/>
            </w:tcBorders>
          </w:tcPr>
          <w:p w14:paraId="494943E2" w14:textId="1A530209" w:rsidR="008C7CC3" w:rsidRPr="0064310F" w:rsidRDefault="008C7CC3" w:rsidP="008C7CC3">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43.6</w:t>
            </w:r>
          </w:p>
        </w:tc>
        <w:tc>
          <w:tcPr>
            <w:tcW w:w="2056" w:type="dxa"/>
            <w:tcBorders>
              <w:top w:val="dotted" w:sz="4" w:space="0" w:color="auto"/>
            </w:tcBorders>
            <w:noWrap/>
            <w:vAlign w:val="bottom"/>
          </w:tcPr>
          <w:p w14:paraId="042E4F81" w14:textId="38AFBF43" w:rsidR="008C7CC3" w:rsidRPr="0064310F" w:rsidRDefault="008C7CC3" w:rsidP="008C7CC3">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10.6 </w:t>
            </w:r>
          </w:p>
        </w:tc>
      </w:tr>
    </w:tbl>
    <w:p w14:paraId="727F0F63" w14:textId="3332F7E3" w:rsidR="00544D33" w:rsidRPr="0064310F" w:rsidRDefault="00544D33" w:rsidP="00565371">
      <w:pPr>
        <w:rPr>
          <w:rFonts w:ascii="ＭＳ ゴシック" w:eastAsia="ＭＳ ゴシック"/>
        </w:rPr>
      </w:pPr>
      <w:r w:rsidRPr="0064310F">
        <w:rPr>
          <w:rFonts w:ascii="ＭＳ ゴシック" w:eastAsia="ＭＳ ゴシック" w:hint="eastAsia"/>
        </w:rPr>
        <w:lastRenderedPageBreak/>
        <w:t>居住年数の長い高齢者と比較し、「わからない」が多い上位５項目（単位：％）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4252"/>
        <w:gridCol w:w="2056"/>
        <w:gridCol w:w="2056"/>
      </w:tblGrid>
      <w:tr w:rsidR="009562F2" w:rsidRPr="0064310F" w14:paraId="7336C535" w14:textId="794AA79E" w:rsidTr="00837FC2">
        <w:trPr>
          <w:trHeight w:val="260"/>
        </w:trPr>
        <w:tc>
          <w:tcPr>
            <w:tcW w:w="703" w:type="dxa"/>
            <w:tcBorders>
              <w:bottom w:val="single" w:sz="4" w:space="0" w:color="auto"/>
            </w:tcBorders>
            <w:shd w:val="clear" w:color="auto" w:fill="D9E1F2"/>
          </w:tcPr>
          <w:p w14:paraId="740C369E" w14:textId="77777777" w:rsidR="009562F2" w:rsidRPr="0064310F" w:rsidRDefault="009562F2" w:rsidP="009562F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4252" w:type="dxa"/>
            <w:tcBorders>
              <w:bottom w:val="single" w:sz="4" w:space="0" w:color="auto"/>
            </w:tcBorders>
            <w:shd w:val="clear" w:color="auto" w:fill="D9E1F2"/>
            <w:noWrap/>
            <w:hideMark/>
          </w:tcPr>
          <w:p w14:paraId="139833ED" w14:textId="77777777" w:rsidR="009562F2" w:rsidRPr="0064310F" w:rsidRDefault="009562F2" w:rsidP="009562F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2056" w:type="dxa"/>
            <w:tcBorders>
              <w:bottom w:val="single" w:sz="4" w:space="0" w:color="auto"/>
            </w:tcBorders>
            <w:shd w:val="clear" w:color="auto" w:fill="D9E1F2"/>
          </w:tcPr>
          <w:p w14:paraId="4A254C89" w14:textId="03C0A163" w:rsidR="009562F2" w:rsidRPr="0064310F" w:rsidRDefault="009562F2" w:rsidP="009562F2">
            <w:pPr>
              <w:widowControl/>
              <w:spacing w:line="240" w:lineRule="exact"/>
              <w:jc w:val="center"/>
              <w:rPr>
                <w:rFonts w:asciiTheme="majorHAnsi" w:eastAsia="メイリオ" w:hAnsiTheme="majorHAnsi" w:cstheme="majorHAnsi"/>
                <w:b/>
                <w:kern w:val="0"/>
                <w:sz w:val="18"/>
                <w:szCs w:val="18"/>
              </w:rPr>
            </w:pPr>
            <w:r>
              <w:rPr>
                <w:rFonts w:asciiTheme="majorHAnsi" w:eastAsia="メイリオ" w:hAnsiTheme="majorHAnsi" w:cstheme="majorHAnsi" w:hint="eastAsia"/>
                <w:b/>
                <w:kern w:val="0"/>
                <w:sz w:val="18"/>
                <w:szCs w:val="18"/>
              </w:rPr>
              <w:t>｢わからない｣の割合</w:t>
            </w:r>
          </w:p>
        </w:tc>
        <w:tc>
          <w:tcPr>
            <w:tcW w:w="2056" w:type="dxa"/>
            <w:tcBorders>
              <w:bottom w:val="single" w:sz="4" w:space="0" w:color="auto"/>
            </w:tcBorders>
            <w:shd w:val="clear" w:color="auto" w:fill="D9E1F2"/>
            <w:noWrap/>
            <w:hideMark/>
          </w:tcPr>
          <w:p w14:paraId="4B1F47A0" w14:textId="239299DC" w:rsidR="009562F2" w:rsidRDefault="009562F2" w:rsidP="009562F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居住年数の長い高齢者</w:t>
            </w:r>
          </w:p>
          <w:p w14:paraId="510CCD8F" w14:textId="31FCD25F" w:rsidR="009562F2" w:rsidRPr="0064310F" w:rsidRDefault="009562F2" w:rsidP="009562F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との数値差</w:t>
            </w:r>
          </w:p>
        </w:tc>
      </w:tr>
      <w:tr w:rsidR="009562F2" w:rsidRPr="0064310F" w14:paraId="1B310647" w14:textId="5BC1F59E" w:rsidTr="00837FC2">
        <w:trPr>
          <w:trHeight w:val="227"/>
        </w:trPr>
        <w:tc>
          <w:tcPr>
            <w:tcW w:w="703" w:type="dxa"/>
            <w:tcBorders>
              <w:bottom w:val="dotted" w:sz="4" w:space="0" w:color="auto"/>
            </w:tcBorders>
          </w:tcPr>
          <w:p w14:paraId="17386F6D" w14:textId="77777777" w:rsidR="009562F2" w:rsidRPr="0064310F" w:rsidRDefault="009562F2" w:rsidP="009562F2">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4252" w:type="dxa"/>
            <w:tcBorders>
              <w:bottom w:val="dotted" w:sz="4" w:space="0" w:color="auto"/>
            </w:tcBorders>
            <w:noWrap/>
            <w:vAlign w:val="bottom"/>
          </w:tcPr>
          <w:p w14:paraId="6B177519" w14:textId="2AAB86F6" w:rsidR="009562F2" w:rsidRPr="0064310F" w:rsidRDefault="009562F2" w:rsidP="009562F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4-3 </w:t>
            </w:r>
            <w:r w:rsidRPr="0064310F">
              <w:rPr>
                <w:rFonts w:asciiTheme="majorHAnsi" w:eastAsia="メイリオ" w:hAnsiTheme="majorHAnsi" w:cstheme="majorHAnsi"/>
                <w:kern w:val="24"/>
                <w:sz w:val="18"/>
                <w:szCs w:val="18"/>
              </w:rPr>
              <w:t>成人保健対策の推進と充実</w:t>
            </w:r>
          </w:p>
        </w:tc>
        <w:tc>
          <w:tcPr>
            <w:tcW w:w="2056" w:type="dxa"/>
            <w:tcBorders>
              <w:bottom w:val="dotted" w:sz="4" w:space="0" w:color="auto"/>
            </w:tcBorders>
          </w:tcPr>
          <w:p w14:paraId="272F35C0" w14:textId="0FFBFFC6" w:rsidR="009562F2" w:rsidRPr="0064310F" w:rsidRDefault="009562F2" w:rsidP="009562F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36.2</w:t>
            </w:r>
          </w:p>
        </w:tc>
        <w:tc>
          <w:tcPr>
            <w:tcW w:w="2056" w:type="dxa"/>
            <w:tcBorders>
              <w:bottom w:val="dotted" w:sz="4" w:space="0" w:color="auto"/>
            </w:tcBorders>
            <w:noWrap/>
            <w:vAlign w:val="bottom"/>
          </w:tcPr>
          <w:p w14:paraId="7DF42B60" w14:textId="5593EE71" w:rsidR="009562F2" w:rsidRPr="0064310F" w:rsidRDefault="009562F2" w:rsidP="009562F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19.4 </w:t>
            </w:r>
          </w:p>
        </w:tc>
      </w:tr>
      <w:tr w:rsidR="009562F2" w:rsidRPr="0064310F" w14:paraId="2E2879F8" w14:textId="6EEAD729" w:rsidTr="00837FC2">
        <w:trPr>
          <w:trHeight w:val="227"/>
        </w:trPr>
        <w:tc>
          <w:tcPr>
            <w:tcW w:w="703" w:type="dxa"/>
            <w:tcBorders>
              <w:top w:val="dotted" w:sz="4" w:space="0" w:color="auto"/>
              <w:bottom w:val="dotted" w:sz="4" w:space="0" w:color="auto"/>
            </w:tcBorders>
          </w:tcPr>
          <w:p w14:paraId="42CA83C5" w14:textId="77777777" w:rsidR="009562F2" w:rsidRPr="0064310F" w:rsidRDefault="009562F2" w:rsidP="009562F2">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4252" w:type="dxa"/>
            <w:tcBorders>
              <w:top w:val="dotted" w:sz="4" w:space="0" w:color="auto"/>
              <w:bottom w:val="dotted" w:sz="4" w:space="0" w:color="auto"/>
            </w:tcBorders>
            <w:noWrap/>
            <w:vAlign w:val="bottom"/>
          </w:tcPr>
          <w:p w14:paraId="6E2DFC53" w14:textId="0948CAFC" w:rsidR="009562F2" w:rsidRPr="0064310F" w:rsidRDefault="009562F2" w:rsidP="009562F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5-13 </w:t>
            </w:r>
            <w:r w:rsidRPr="0064310F">
              <w:rPr>
                <w:rFonts w:asciiTheme="majorHAnsi" w:eastAsia="メイリオ" w:hAnsiTheme="majorHAnsi" w:cstheme="majorHAnsi"/>
                <w:kern w:val="24"/>
                <w:sz w:val="18"/>
                <w:szCs w:val="18"/>
              </w:rPr>
              <w:t>広域交通網の整備</w:t>
            </w:r>
          </w:p>
        </w:tc>
        <w:tc>
          <w:tcPr>
            <w:tcW w:w="2056" w:type="dxa"/>
            <w:tcBorders>
              <w:top w:val="dotted" w:sz="4" w:space="0" w:color="auto"/>
              <w:bottom w:val="dotted" w:sz="4" w:space="0" w:color="auto"/>
            </w:tcBorders>
          </w:tcPr>
          <w:p w14:paraId="260DBFD3" w14:textId="51901A3B" w:rsidR="009562F2" w:rsidRPr="0064310F" w:rsidRDefault="009562F2" w:rsidP="009562F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35.1</w:t>
            </w:r>
          </w:p>
        </w:tc>
        <w:tc>
          <w:tcPr>
            <w:tcW w:w="2056" w:type="dxa"/>
            <w:tcBorders>
              <w:top w:val="dotted" w:sz="4" w:space="0" w:color="auto"/>
              <w:bottom w:val="dotted" w:sz="4" w:space="0" w:color="auto"/>
            </w:tcBorders>
            <w:noWrap/>
            <w:vAlign w:val="bottom"/>
          </w:tcPr>
          <w:p w14:paraId="7535DB3C" w14:textId="76C95D50" w:rsidR="009562F2" w:rsidRPr="0064310F" w:rsidRDefault="009562F2" w:rsidP="009562F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18.9 </w:t>
            </w:r>
          </w:p>
        </w:tc>
      </w:tr>
      <w:tr w:rsidR="009562F2" w:rsidRPr="0064310F" w14:paraId="2FE10C2D" w14:textId="27E0396C" w:rsidTr="00837FC2">
        <w:trPr>
          <w:trHeight w:val="227"/>
        </w:trPr>
        <w:tc>
          <w:tcPr>
            <w:tcW w:w="703" w:type="dxa"/>
            <w:tcBorders>
              <w:top w:val="dotted" w:sz="4" w:space="0" w:color="auto"/>
              <w:bottom w:val="dotted" w:sz="4" w:space="0" w:color="auto"/>
            </w:tcBorders>
          </w:tcPr>
          <w:p w14:paraId="61DBEB98" w14:textId="77777777" w:rsidR="009562F2" w:rsidRPr="0064310F" w:rsidRDefault="009562F2" w:rsidP="009562F2">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4252" w:type="dxa"/>
            <w:tcBorders>
              <w:top w:val="dotted" w:sz="4" w:space="0" w:color="auto"/>
              <w:bottom w:val="dotted" w:sz="4" w:space="0" w:color="auto"/>
            </w:tcBorders>
            <w:noWrap/>
            <w:vAlign w:val="bottom"/>
          </w:tcPr>
          <w:p w14:paraId="4CEA1184" w14:textId="0EA21480" w:rsidR="009562F2" w:rsidRPr="0064310F" w:rsidRDefault="009562F2" w:rsidP="009562F2">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4-8 </w:t>
            </w:r>
            <w:r w:rsidRPr="0064310F">
              <w:rPr>
                <w:rFonts w:asciiTheme="majorHAnsi" w:eastAsia="メイリオ" w:hAnsiTheme="majorHAnsi" w:cstheme="majorHAnsi"/>
                <w:kern w:val="24"/>
                <w:sz w:val="18"/>
                <w:szCs w:val="18"/>
              </w:rPr>
              <w:t>社会参加と生きがいづくりの支援</w:t>
            </w:r>
          </w:p>
        </w:tc>
        <w:tc>
          <w:tcPr>
            <w:tcW w:w="2056" w:type="dxa"/>
            <w:tcBorders>
              <w:top w:val="dotted" w:sz="4" w:space="0" w:color="auto"/>
              <w:bottom w:val="dotted" w:sz="4" w:space="0" w:color="auto"/>
            </w:tcBorders>
          </w:tcPr>
          <w:p w14:paraId="501C7EAF" w14:textId="204B3854" w:rsidR="009562F2" w:rsidRPr="0064310F" w:rsidRDefault="009562F2" w:rsidP="009562F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54.3</w:t>
            </w:r>
          </w:p>
        </w:tc>
        <w:tc>
          <w:tcPr>
            <w:tcW w:w="2056" w:type="dxa"/>
            <w:tcBorders>
              <w:top w:val="dotted" w:sz="4" w:space="0" w:color="auto"/>
              <w:bottom w:val="dotted" w:sz="4" w:space="0" w:color="auto"/>
            </w:tcBorders>
            <w:noWrap/>
            <w:vAlign w:val="bottom"/>
          </w:tcPr>
          <w:p w14:paraId="4AAED2FD" w14:textId="4406B362" w:rsidR="009562F2" w:rsidRPr="0064310F" w:rsidRDefault="009562F2" w:rsidP="009562F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16.5 </w:t>
            </w:r>
          </w:p>
        </w:tc>
      </w:tr>
      <w:tr w:rsidR="009562F2" w:rsidRPr="0064310F" w14:paraId="4DB08570" w14:textId="1F650681" w:rsidTr="00837FC2">
        <w:trPr>
          <w:trHeight w:val="227"/>
        </w:trPr>
        <w:tc>
          <w:tcPr>
            <w:tcW w:w="703" w:type="dxa"/>
            <w:tcBorders>
              <w:top w:val="dotted" w:sz="4" w:space="0" w:color="auto"/>
              <w:bottom w:val="dotted" w:sz="4" w:space="0" w:color="auto"/>
            </w:tcBorders>
          </w:tcPr>
          <w:p w14:paraId="28DF2AB0" w14:textId="53F69ED7" w:rsidR="009562F2" w:rsidRPr="0064310F" w:rsidRDefault="009562F2" w:rsidP="009562F2">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4</w:t>
            </w:r>
          </w:p>
        </w:tc>
        <w:tc>
          <w:tcPr>
            <w:tcW w:w="4252" w:type="dxa"/>
            <w:tcBorders>
              <w:top w:val="dotted" w:sz="4" w:space="0" w:color="auto"/>
              <w:bottom w:val="dotted" w:sz="4" w:space="0" w:color="auto"/>
            </w:tcBorders>
            <w:noWrap/>
            <w:vAlign w:val="bottom"/>
          </w:tcPr>
          <w:p w14:paraId="14756860" w14:textId="784358E1" w:rsidR="009562F2" w:rsidRPr="0064310F" w:rsidRDefault="009562F2" w:rsidP="009562F2">
            <w:pPr>
              <w:widowControl/>
              <w:spacing w:line="240" w:lineRule="exact"/>
              <w:rPr>
                <w:rFonts w:asciiTheme="majorHAnsi" w:eastAsia="メイリオ" w:hAnsiTheme="majorHAnsi" w:cstheme="majorHAnsi"/>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4-7 </w:t>
            </w:r>
            <w:r w:rsidRPr="0064310F">
              <w:rPr>
                <w:rFonts w:asciiTheme="majorHAnsi" w:eastAsia="メイリオ" w:hAnsiTheme="majorHAnsi" w:cstheme="majorHAnsi"/>
                <w:kern w:val="24"/>
                <w:sz w:val="18"/>
                <w:szCs w:val="18"/>
              </w:rPr>
              <w:t>介護保険サービス等の充実</w:t>
            </w:r>
          </w:p>
        </w:tc>
        <w:tc>
          <w:tcPr>
            <w:tcW w:w="2056" w:type="dxa"/>
            <w:tcBorders>
              <w:top w:val="dotted" w:sz="4" w:space="0" w:color="auto"/>
              <w:bottom w:val="dotted" w:sz="4" w:space="0" w:color="auto"/>
            </w:tcBorders>
          </w:tcPr>
          <w:p w14:paraId="417C4F80" w14:textId="00BCC1C4" w:rsidR="009562F2" w:rsidRPr="0064310F" w:rsidRDefault="009562F2" w:rsidP="009562F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51.1</w:t>
            </w:r>
          </w:p>
        </w:tc>
        <w:tc>
          <w:tcPr>
            <w:tcW w:w="2056" w:type="dxa"/>
            <w:tcBorders>
              <w:top w:val="dotted" w:sz="4" w:space="0" w:color="auto"/>
              <w:bottom w:val="dotted" w:sz="4" w:space="0" w:color="auto"/>
            </w:tcBorders>
            <w:noWrap/>
            <w:vAlign w:val="bottom"/>
          </w:tcPr>
          <w:p w14:paraId="7731D475" w14:textId="031115C1" w:rsidR="009562F2" w:rsidRPr="0064310F" w:rsidRDefault="009562F2" w:rsidP="009562F2">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15.4 </w:t>
            </w:r>
          </w:p>
        </w:tc>
      </w:tr>
      <w:tr w:rsidR="009562F2" w:rsidRPr="0064310F" w14:paraId="1190A507" w14:textId="712D256A" w:rsidTr="00837FC2">
        <w:trPr>
          <w:trHeight w:val="227"/>
        </w:trPr>
        <w:tc>
          <w:tcPr>
            <w:tcW w:w="703" w:type="dxa"/>
            <w:tcBorders>
              <w:top w:val="dotted" w:sz="4" w:space="0" w:color="auto"/>
            </w:tcBorders>
          </w:tcPr>
          <w:p w14:paraId="02DB0716" w14:textId="37387FD0" w:rsidR="009562F2" w:rsidRPr="0064310F" w:rsidRDefault="009562F2" w:rsidP="009562F2">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5</w:t>
            </w:r>
          </w:p>
        </w:tc>
        <w:tc>
          <w:tcPr>
            <w:tcW w:w="4252" w:type="dxa"/>
            <w:tcBorders>
              <w:top w:val="dotted" w:sz="4" w:space="0" w:color="auto"/>
            </w:tcBorders>
            <w:noWrap/>
            <w:vAlign w:val="bottom"/>
          </w:tcPr>
          <w:p w14:paraId="27AB7963" w14:textId="371D2305" w:rsidR="009562F2" w:rsidRPr="0064310F" w:rsidRDefault="009562F2" w:rsidP="009562F2">
            <w:pPr>
              <w:widowControl/>
              <w:spacing w:line="240" w:lineRule="exact"/>
              <w:rPr>
                <w:rFonts w:asciiTheme="majorHAnsi" w:eastAsia="メイリオ" w:hAnsiTheme="majorHAnsi" w:cstheme="majorHAnsi"/>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5-11 </w:t>
            </w:r>
            <w:r w:rsidRPr="0064310F">
              <w:rPr>
                <w:rFonts w:asciiTheme="majorHAnsi" w:eastAsia="メイリオ" w:hAnsiTheme="majorHAnsi" w:cstheme="majorHAnsi"/>
                <w:kern w:val="24"/>
                <w:sz w:val="18"/>
                <w:szCs w:val="18"/>
              </w:rPr>
              <w:t>交通安全対策の推進</w:t>
            </w:r>
          </w:p>
        </w:tc>
        <w:tc>
          <w:tcPr>
            <w:tcW w:w="2056" w:type="dxa"/>
            <w:tcBorders>
              <w:top w:val="dotted" w:sz="4" w:space="0" w:color="auto"/>
            </w:tcBorders>
          </w:tcPr>
          <w:p w14:paraId="009A31D8" w14:textId="6462281C" w:rsidR="009562F2" w:rsidRPr="0064310F" w:rsidRDefault="009562F2" w:rsidP="009562F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39.4</w:t>
            </w:r>
          </w:p>
        </w:tc>
        <w:tc>
          <w:tcPr>
            <w:tcW w:w="2056" w:type="dxa"/>
            <w:tcBorders>
              <w:top w:val="dotted" w:sz="4" w:space="0" w:color="auto"/>
            </w:tcBorders>
            <w:noWrap/>
            <w:vAlign w:val="bottom"/>
          </w:tcPr>
          <w:p w14:paraId="785C8CC0" w14:textId="144A4733" w:rsidR="009562F2" w:rsidRPr="0064310F" w:rsidRDefault="009562F2" w:rsidP="009562F2">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15.1 </w:t>
            </w:r>
          </w:p>
        </w:tc>
      </w:tr>
    </w:tbl>
    <w:p w14:paraId="6FE772C2" w14:textId="005763E6" w:rsidR="004D515F" w:rsidRDefault="004D515F" w:rsidP="007756E9">
      <w:r>
        <w:br w:type="page"/>
      </w:r>
    </w:p>
    <w:p w14:paraId="0B2868EC" w14:textId="2751A166" w:rsidR="007756E9" w:rsidRPr="0064310F" w:rsidRDefault="007756E9" w:rsidP="007756E9">
      <w:pPr>
        <w:jc w:val="left"/>
        <w:rPr>
          <w:rFonts w:ascii="ＭＳ ゴシック" w:eastAsia="ＭＳ ゴシック"/>
        </w:rPr>
      </w:pPr>
      <w:r w:rsidRPr="0064310F">
        <w:rPr>
          <w:rFonts w:ascii="ＭＳ ゴシック" w:eastAsia="ＭＳ ゴシック" w:hint="eastAsia"/>
        </w:rPr>
        <w:lastRenderedPageBreak/>
        <w:t>参考：</w:t>
      </w:r>
      <w:r w:rsidR="00846173" w:rsidRPr="0064310F">
        <w:rPr>
          <w:rFonts w:ascii="ＭＳ ゴシック" w:eastAsia="ＭＳ ゴシック" w:hint="eastAsia"/>
        </w:rPr>
        <w:t>新規移住した若年者における</w:t>
      </w:r>
      <w:r w:rsidRPr="0064310F">
        <w:rPr>
          <w:rFonts w:ascii="ＭＳ ゴシック" w:eastAsia="ＭＳ ゴシック" w:hint="eastAsia"/>
        </w:rPr>
        <w:t>まちづくり</w:t>
      </w:r>
      <w:r w:rsidR="00AD04A2">
        <w:rPr>
          <w:rFonts w:ascii="ＭＳ ゴシック" w:eastAsia="ＭＳ ゴシック" w:hint="eastAsia"/>
        </w:rPr>
        <w:t>に係る施策に対する</w:t>
      </w:r>
      <w:r w:rsidRPr="0064310F">
        <w:rPr>
          <w:rFonts w:ascii="ＭＳ ゴシック" w:eastAsia="ＭＳ ゴシック" w:hint="eastAsia"/>
        </w:rPr>
        <w:t>満足度グラフ</w:t>
      </w:r>
    </w:p>
    <w:p w14:paraId="284DEC18" w14:textId="40F2445F" w:rsidR="007756E9" w:rsidRPr="0064310F" w:rsidRDefault="00846173" w:rsidP="007756E9">
      <w:pPr>
        <w:jc w:val="center"/>
      </w:pPr>
      <w:r w:rsidRPr="0064310F">
        <w:rPr>
          <w:noProof/>
        </w:rPr>
        <w:drawing>
          <wp:inline distT="0" distB="0" distL="0" distR="0" wp14:anchorId="0A025E9E" wp14:editId="500657FD">
            <wp:extent cx="5400000" cy="7790887"/>
            <wp:effectExtent l="0" t="0" r="0" b="635"/>
            <wp:docPr id="1163608190"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8">
                      <a:extLst>
                        <a:ext uri="{28A0092B-C50C-407E-A947-70E740481C1C}">
                          <a14:useLocalDpi xmlns:a14="http://schemas.microsoft.com/office/drawing/2010/main" val="0"/>
                        </a:ext>
                      </a:extLst>
                    </a:blip>
                    <a:srcRect b="2298"/>
                    <a:stretch>
                      <a:fillRect/>
                    </a:stretch>
                  </pic:blipFill>
                  <pic:spPr bwMode="auto">
                    <a:xfrm>
                      <a:off x="0" y="0"/>
                      <a:ext cx="5400000" cy="7790887"/>
                    </a:xfrm>
                    <a:prstGeom prst="rect">
                      <a:avLst/>
                    </a:prstGeom>
                    <a:noFill/>
                    <a:ln>
                      <a:noFill/>
                    </a:ln>
                    <a:extLst>
                      <a:ext uri="{53640926-AAD7-44D8-BBD7-CCE9431645EC}">
                        <a14:shadowObscured xmlns:a14="http://schemas.microsoft.com/office/drawing/2010/main"/>
                      </a:ext>
                    </a:extLst>
                  </pic:spPr>
                </pic:pic>
              </a:graphicData>
            </a:graphic>
          </wp:inline>
        </w:drawing>
      </w:r>
    </w:p>
    <w:p w14:paraId="59E2CE74" w14:textId="6DDF79F0" w:rsidR="00846173" w:rsidRPr="0064310F" w:rsidRDefault="00846173" w:rsidP="007756E9">
      <w:r w:rsidRPr="0064310F">
        <w:br w:type="page"/>
      </w:r>
    </w:p>
    <w:p w14:paraId="79A7047C" w14:textId="681CB5A1" w:rsidR="008031C8" w:rsidRPr="0064310F" w:rsidRDefault="008031C8" w:rsidP="008031C8">
      <w:pPr>
        <w:pStyle w:val="2"/>
        <w:rPr>
          <w:b w:val="0"/>
          <w:bCs/>
        </w:rPr>
      </w:pPr>
      <w:bookmarkStart w:id="156" w:name="_Toc227071894"/>
      <w:bookmarkStart w:id="157" w:name="_Toc227136258"/>
      <w:bookmarkStart w:id="158" w:name="_Toc227137712"/>
      <w:bookmarkStart w:id="159" w:name="_Toc227218116"/>
      <w:bookmarkStart w:id="160" w:name="_Toc227233579"/>
      <w:r w:rsidRPr="0064310F">
        <w:rPr>
          <w:rFonts w:hint="eastAsia"/>
          <w:b w:val="0"/>
          <w:bCs/>
        </w:rPr>
        <w:lastRenderedPageBreak/>
        <w:t>2</w:t>
      </w:r>
      <w:r w:rsidRPr="0064310F">
        <w:rPr>
          <w:rFonts w:hint="eastAsia"/>
          <w:b w:val="0"/>
          <w:bCs/>
        </w:rPr>
        <w:t>）新規移住した若年者における</w:t>
      </w:r>
      <w:r w:rsidR="00AD04A2" w:rsidRPr="00AD04A2">
        <w:rPr>
          <w:rFonts w:hint="eastAsia"/>
          <w:b w:val="0"/>
          <w:bCs/>
        </w:rPr>
        <w:t>幸福感や地域における暮らしやすさに対する認識</w:t>
      </w:r>
      <w:r w:rsidRPr="0064310F">
        <w:rPr>
          <w:rFonts w:hint="eastAsia"/>
          <w:b w:val="0"/>
          <w:bCs/>
        </w:rPr>
        <w:t>の傾向</w:t>
      </w:r>
      <w:bookmarkEnd w:id="156"/>
      <w:bookmarkEnd w:id="157"/>
      <w:bookmarkEnd w:id="158"/>
      <w:bookmarkEnd w:id="159"/>
      <w:bookmarkEnd w:id="160"/>
    </w:p>
    <w:p w14:paraId="040D6996" w14:textId="33BF4E7A" w:rsidR="00FA0C9A" w:rsidRDefault="008031C8" w:rsidP="008031C8">
      <w:pPr>
        <w:autoSpaceDE w:val="0"/>
        <w:autoSpaceDN w:val="0"/>
        <w:snapToGrid w:val="0"/>
        <w:spacing w:line="360" w:lineRule="atLeast"/>
      </w:pPr>
      <w:r w:rsidRPr="0064310F">
        <w:rPr>
          <w:rFonts w:hint="eastAsia"/>
        </w:rPr>
        <w:t xml:space="preserve">　</w:t>
      </w:r>
      <w:r w:rsidR="00FA0C9A">
        <w:rPr>
          <w:rFonts w:hint="eastAsia"/>
        </w:rPr>
        <w:t>暮らしやすさでは、</w:t>
      </w:r>
      <w:r w:rsidR="00FA0C9A" w:rsidRPr="0064310F">
        <w:rPr>
          <w:rFonts w:hint="eastAsia"/>
        </w:rPr>
        <w:t>「住みやすい（</w:t>
      </w:r>
      <w:r w:rsidR="00FA0C9A">
        <w:rPr>
          <w:rFonts w:hint="eastAsia"/>
        </w:rPr>
        <w:t>33.0</w:t>
      </w:r>
      <w:r w:rsidR="00FA0C9A" w:rsidRPr="0064310F">
        <w:rPr>
          <w:rFonts w:hint="eastAsia"/>
        </w:rPr>
        <w:t>%</w:t>
      </w:r>
      <w:r w:rsidR="00FA0C9A" w:rsidRPr="0064310F">
        <w:rPr>
          <w:rFonts w:hint="eastAsia"/>
        </w:rPr>
        <w:t>）」と「どちらかと</w:t>
      </w:r>
      <w:r w:rsidR="00F74A41">
        <w:rPr>
          <w:rFonts w:hint="eastAsia"/>
        </w:rPr>
        <w:t>い</w:t>
      </w:r>
      <w:r w:rsidR="00FA0C9A" w:rsidRPr="0064310F">
        <w:rPr>
          <w:rFonts w:hint="eastAsia"/>
        </w:rPr>
        <w:t>えば住みやすい（</w:t>
      </w:r>
      <w:r w:rsidR="00FA0C9A">
        <w:rPr>
          <w:rFonts w:hint="eastAsia"/>
        </w:rPr>
        <w:t>39.4</w:t>
      </w:r>
      <w:r w:rsidR="00FA0C9A" w:rsidRPr="0064310F">
        <w:rPr>
          <w:rFonts w:hint="eastAsia"/>
        </w:rPr>
        <w:t>%</w:t>
      </w:r>
      <w:r w:rsidR="00FA0C9A" w:rsidRPr="0064310F">
        <w:rPr>
          <w:rFonts w:hint="eastAsia"/>
        </w:rPr>
        <w:t>）」を合わせて約</w:t>
      </w:r>
      <w:r w:rsidR="00FA0C9A">
        <w:rPr>
          <w:rFonts w:hint="eastAsia"/>
        </w:rPr>
        <w:t>７</w:t>
      </w:r>
      <w:r w:rsidR="00FA0C9A" w:rsidRPr="0064310F">
        <w:rPr>
          <w:rFonts w:hint="eastAsia"/>
        </w:rPr>
        <w:t>割を占め、</w:t>
      </w:r>
      <w:r w:rsidR="00FA0C9A">
        <w:rPr>
          <w:rFonts w:hint="eastAsia"/>
        </w:rPr>
        <w:t>新規移住した若年者の多くが南幌町を住みやすいと感じている。</w:t>
      </w:r>
      <w:r w:rsidR="00FA0C9A" w:rsidRPr="0064310F">
        <w:rPr>
          <w:rFonts w:hint="eastAsia"/>
        </w:rPr>
        <w:t>「どちらかと</w:t>
      </w:r>
      <w:r w:rsidR="00F74A41">
        <w:rPr>
          <w:rFonts w:hint="eastAsia"/>
        </w:rPr>
        <w:t>い</w:t>
      </w:r>
      <w:r w:rsidR="00FA0C9A" w:rsidRPr="0064310F">
        <w:rPr>
          <w:rFonts w:hint="eastAsia"/>
        </w:rPr>
        <w:t>えば住みにくい（</w:t>
      </w:r>
      <w:r w:rsidR="00FA0C9A" w:rsidRPr="0064310F">
        <w:rPr>
          <w:rFonts w:hint="eastAsia"/>
        </w:rPr>
        <w:t>1</w:t>
      </w:r>
      <w:r w:rsidR="00FA0C9A">
        <w:rPr>
          <w:rFonts w:hint="eastAsia"/>
        </w:rPr>
        <w:t>8.1</w:t>
      </w:r>
      <w:r w:rsidR="00FA0C9A" w:rsidRPr="0064310F">
        <w:rPr>
          <w:rFonts w:hint="eastAsia"/>
        </w:rPr>
        <w:t>%</w:t>
      </w:r>
      <w:r w:rsidR="00FA0C9A" w:rsidRPr="0064310F">
        <w:rPr>
          <w:rFonts w:hint="eastAsia"/>
        </w:rPr>
        <w:t>）」、「住みにくい（</w:t>
      </w:r>
      <w:r w:rsidR="00FA0C9A">
        <w:rPr>
          <w:rFonts w:hint="eastAsia"/>
        </w:rPr>
        <w:t>9.6</w:t>
      </w:r>
      <w:r w:rsidR="00FA0C9A" w:rsidRPr="0064310F">
        <w:rPr>
          <w:rFonts w:hint="eastAsia"/>
        </w:rPr>
        <w:t>%</w:t>
      </w:r>
      <w:r w:rsidR="00FA0C9A" w:rsidRPr="0064310F">
        <w:rPr>
          <w:rFonts w:hint="eastAsia"/>
        </w:rPr>
        <w:t>）」と回答した人は</w:t>
      </w:r>
      <w:r w:rsidR="00FA0C9A">
        <w:rPr>
          <w:rFonts w:hint="eastAsia"/>
        </w:rPr>
        <w:t>、３割未満となる。</w:t>
      </w:r>
    </w:p>
    <w:p w14:paraId="232F83D0" w14:textId="4F7E2E15" w:rsidR="00FA0C9A" w:rsidRDefault="00FA0C9A" w:rsidP="008031C8">
      <w:pPr>
        <w:autoSpaceDE w:val="0"/>
        <w:autoSpaceDN w:val="0"/>
        <w:snapToGrid w:val="0"/>
        <w:spacing w:line="360" w:lineRule="atLeast"/>
      </w:pPr>
      <w:r>
        <w:rPr>
          <w:rFonts w:hint="eastAsia"/>
        </w:rPr>
        <w:t xml:space="preserve">　将来の定住意欲では、</w:t>
      </w:r>
      <w:r w:rsidRPr="0064310F">
        <w:rPr>
          <w:rFonts w:hint="eastAsia"/>
        </w:rPr>
        <w:t>「これからも住み続けたい（</w:t>
      </w:r>
      <w:r>
        <w:rPr>
          <w:rFonts w:hint="eastAsia"/>
        </w:rPr>
        <w:t>51.1</w:t>
      </w:r>
      <w:r w:rsidRPr="0064310F">
        <w:rPr>
          <w:rFonts w:hint="eastAsia"/>
        </w:rPr>
        <w:t>%</w:t>
      </w:r>
      <w:r w:rsidRPr="0064310F">
        <w:rPr>
          <w:rFonts w:hint="eastAsia"/>
        </w:rPr>
        <w:t>）」と「当分は住み続けたい（</w:t>
      </w:r>
      <w:r w:rsidRPr="0064310F">
        <w:rPr>
          <w:rFonts w:hint="eastAsia"/>
        </w:rPr>
        <w:t>3</w:t>
      </w:r>
      <w:r>
        <w:rPr>
          <w:rFonts w:hint="eastAsia"/>
        </w:rPr>
        <w:t>3.0</w:t>
      </w:r>
      <w:r w:rsidRPr="0064310F">
        <w:rPr>
          <w:rFonts w:hint="eastAsia"/>
        </w:rPr>
        <w:t>%</w:t>
      </w:r>
      <w:r w:rsidRPr="0064310F">
        <w:rPr>
          <w:rFonts w:hint="eastAsia"/>
        </w:rPr>
        <w:t>）」を合わせて</w:t>
      </w:r>
      <w:r>
        <w:rPr>
          <w:rFonts w:hint="eastAsia"/>
        </w:rPr>
        <w:t>８割を超え、新規移住した若年者の多くが住み続ける意向を示している。</w:t>
      </w:r>
      <w:r w:rsidRPr="0064310F">
        <w:rPr>
          <w:rFonts w:hint="eastAsia"/>
        </w:rPr>
        <w:t>「できれば転居したい（</w:t>
      </w:r>
      <w:r w:rsidRPr="0064310F">
        <w:rPr>
          <w:rFonts w:hint="eastAsia"/>
        </w:rPr>
        <w:t>1</w:t>
      </w:r>
      <w:r>
        <w:rPr>
          <w:rFonts w:hint="eastAsia"/>
        </w:rPr>
        <w:t>3.8</w:t>
      </w:r>
      <w:r w:rsidRPr="0064310F">
        <w:rPr>
          <w:rFonts w:hint="eastAsia"/>
        </w:rPr>
        <w:t>%</w:t>
      </w:r>
      <w:r w:rsidRPr="0064310F">
        <w:rPr>
          <w:rFonts w:hint="eastAsia"/>
        </w:rPr>
        <w:t>）」、「転居することが決まっている（</w:t>
      </w:r>
      <w:r w:rsidRPr="0064310F">
        <w:rPr>
          <w:rFonts w:hint="eastAsia"/>
        </w:rPr>
        <w:t>2.1%</w:t>
      </w:r>
      <w:r w:rsidRPr="0064310F">
        <w:rPr>
          <w:rFonts w:hint="eastAsia"/>
        </w:rPr>
        <w:t>）」といった転居志向は</w:t>
      </w:r>
      <w:r>
        <w:rPr>
          <w:rFonts w:hint="eastAsia"/>
        </w:rPr>
        <w:t>２割未満となる。</w:t>
      </w:r>
    </w:p>
    <w:p w14:paraId="0D5B9EB6" w14:textId="4D32735D" w:rsidR="00FA0C9A" w:rsidRDefault="00FA0C9A" w:rsidP="008031C8">
      <w:pPr>
        <w:autoSpaceDE w:val="0"/>
        <w:autoSpaceDN w:val="0"/>
        <w:snapToGrid w:val="0"/>
        <w:spacing w:line="360" w:lineRule="atLeast"/>
      </w:pPr>
      <w:r>
        <w:rPr>
          <w:rFonts w:hint="eastAsia"/>
        </w:rPr>
        <w:t xml:space="preserve">　現在の幸福度では、</w:t>
      </w:r>
      <w:r w:rsidRPr="0064310F">
        <w:rPr>
          <w:rFonts w:hint="eastAsia"/>
        </w:rPr>
        <w:t>「幸福（８～</w:t>
      </w:r>
      <w:r w:rsidRPr="0064310F">
        <w:rPr>
          <w:rFonts w:hint="eastAsia"/>
        </w:rPr>
        <w:t>10</w:t>
      </w:r>
      <w:r w:rsidRPr="0064310F">
        <w:rPr>
          <w:rFonts w:hint="eastAsia"/>
        </w:rPr>
        <w:t>点）」は</w:t>
      </w:r>
      <w:r w:rsidRPr="0064310F">
        <w:rPr>
          <w:rFonts w:hint="eastAsia"/>
        </w:rPr>
        <w:t>3</w:t>
      </w:r>
      <w:r>
        <w:rPr>
          <w:rFonts w:hint="eastAsia"/>
        </w:rPr>
        <w:t>6.2</w:t>
      </w:r>
      <w:r w:rsidRPr="0064310F">
        <w:rPr>
          <w:rFonts w:hint="eastAsia"/>
        </w:rPr>
        <w:t>%</w:t>
      </w:r>
      <w:r w:rsidR="007B125E" w:rsidRPr="0064310F">
        <w:rPr>
          <w:rFonts w:hint="eastAsia"/>
        </w:rPr>
        <w:t>、「やや幸福（６～７点）」は</w:t>
      </w:r>
      <w:r w:rsidR="007B125E" w:rsidRPr="0064310F">
        <w:rPr>
          <w:rFonts w:hint="eastAsia"/>
        </w:rPr>
        <w:t>2</w:t>
      </w:r>
      <w:r w:rsidR="007B125E">
        <w:rPr>
          <w:rFonts w:hint="eastAsia"/>
        </w:rPr>
        <w:t>2.3</w:t>
      </w:r>
      <w:r w:rsidR="007B125E" w:rsidRPr="0064310F">
        <w:rPr>
          <w:rFonts w:hint="eastAsia"/>
        </w:rPr>
        <w:t>%</w:t>
      </w:r>
      <w:r w:rsidR="00AF5628">
        <w:rPr>
          <w:rFonts w:hint="eastAsia"/>
        </w:rPr>
        <w:t>、「普通（５点）」</w:t>
      </w:r>
      <w:r w:rsidR="00D15E25">
        <w:rPr>
          <w:rFonts w:hint="eastAsia"/>
        </w:rPr>
        <w:t>は</w:t>
      </w:r>
      <w:r w:rsidR="00D15E25">
        <w:rPr>
          <w:rFonts w:hint="eastAsia"/>
        </w:rPr>
        <w:t>12.8%</w:t>
      </w:r>
      <w:r w:rsidRPr="0064310F">
        <w:rPr>
          <w:rFonts w:hint="eastAsia"/>
        </w:rPr>
        <w:t>となっており、幸福感が中～高程度の層が</w:t>
      </w:r>
      <w:r>
        <w:rPr>
          <w:rFonts w:hint="eastAsia"/>
        </w:rPr>
        <w:t>約</w:t>
      </w:r>
      <w:r w:rsidR="00472B10">
        <w:rPr>
          <w:rFonts w:hint="eastAsia"/>
        </w:rPr>
        <w:t>７</w:t>
      </w:r>
      <w:r>
        <w:rPr>
          <w:rFonts w:hint="eastAsia"/>
        </w:rPr>
        <w:t>割を占めている。一方で、</w:t>
      </w:r>
      <w:r w:rsidRPr="0064310F">
        <w:rPr>
          <w:rFonts w:hint="eastAsia"/>
        </w:rPr>
        <w:t>「不幸（０～２点）」は</w:t>
      </w:r>
      <w:r>
        <w:rPr>
          <w:rFonts w:hint="eastAsia"/>
        </w:rPr>
        <w:t>10.6</w:t>
      </w:r>
      <w:r w:rsidRPr="0064310F">
        <w:rPr>
          <w:rFonts w:hint="eastAsia"/>
        </w:rPr>
        <w:t>%</w:t>
      </w:r>
      <w:r w:rsidRPr="0064310F">
        <w:rPr>
          <w:rFonts w:hint="eastAsia"/>
        </w:rPr>
        <w:t>、「やや不幸（３～４点）」は</w:t>
      </w:r>
      <w:r w:rsidRPr="0064310F">
        <w:rPr>
          <w:rFonts w:hint="eastAsia"/>
        </w:rPr>
        <w:t>1</w:t>
      </w:r>
      <w:r>
        <w:rPr>
          <w:rFonts w:hint="eastAsia"/>
        </w:rPr>
        <w:t>8.1</w:t>
      </w:r>
      <w:r w:rsidRPr="0064310F">
        <w:rPr>
          <w:rFonts w:hint="eastAsia"/>
        </w:rPr>
        <w:t>%</w:t>
      </w:r>
      <w:r w:rsidRPr="0064310F">
        <w:rPr>
          <w:rFonts w:hint="eastAsia"/>
        </w:rPr>
        <w:t>となっており、幸福感が低い層も</w:t>
      </w:r>
      <w:r>
        <w:rPr>
          <w:rFonts w:hint="eastAsia"/>
        </w:rPr>
        <w:t>約</w:t>
      </w:r>
      <w:r w:rsidRPr="0064310F">
        <w:rPr>
          <w:rFonts w:hint="eastAsia"/>
        </w:rPr>
        <w:t>３割存在している。</w:t>
      </w:r>
    </w:p>
    <w:p w14:paraId="5FE19DDB" w14:textId="5EFE2845" w:rsidR="00FA0C9A" w:rsidRDefault="00FA0C9A" w:rsidP="00837FC2">
      <w:pPr>
        <w:autoSpaceDE w:val="0"/>
        <w:autoSpaceDN w:val="0"/>
        <w:snapToGrid w:val="0"/>
        <w:spacing w:line="360" w:lineRule="atLeast"/>
        <w:jc w:val="center"/>
      </w:pPr>
      <w:r w:rsidRPr="00FA0C9A">
        <w:rPr>
          <w:rFonts w:hint="eastAsia"/>
          <w:noProof/>
        </w:rPr>
        <w:drawing>
          <wp:inline distT="0" distB="0" distL="0" distR="0" wp14:anchorId="126EC2B5" wp14:editId="6E149CAA">
            <wp:extent cx="4679308" cy="3438144"/>
            <wp:effectExtent l="0" t="0" r="7620" b="0"/>
            <wp:docPr id="12066467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a:extLst>
                        <a:ext uri="{28A0092B-C50C-407E-A947-70E740481C1C}">
                          <a14:useLocalDpi xmlns:a14="http://schemas.microsoft.com/office/drawing/2010/main" val="0"/>
                        </a:ext>
                      </a:extLst>
                    </a:blip>
                    <a:srcRect b="17072"/>
                    <a:stretch>
                      <a:fillRect/>
                    </a:stretch>
                  </pic:blipFill>
                  <pic:spPr bwMode="auto">
                    <a:xfrm>
                      <a:off x="0" y="0"/>
                      <a:ext cx="4680000" cy="3438652"/>
                    </a:xfrm>
                    <a:prstGeom prst="rect">
                      <a:avLst/>
                    </a:prstGeom>
                    <a:noFill/>
                    <a:ln>
                      <a:noFill/>
                    </a:ln>
                    <a:extLst>
                      <a:ext uri="{53640926-AAD7-44D8-BBD7-CCE9431645EC}">
                        <a14:shadowObscured xmlns:a14="http://schemas.microsoft.com/office/drawing/2010/main"/>
                      </a:ext>
                    </a:extLst>
                  </pic:spPr>
                </pic:pic>
              </a:graphicData>
            </a:graphic>
          </wp:inline>
        </w:drawing>
      </w:r>
    </w:p>
    <w:p w14:paraId="2A0759E5" w14:textId="77777777" w:rsidR="00C3184C" w:rsidRDefault="00C3184C" w:rsidP="008031C8">
      <w:pPr>
        <w:autoSpaceDE w:val="0"/>
        <w:autoSpaceDN w:val="0"/>
        <w:snapToGrid w:val="0"/>
        <w:spacing w:line="360" w:lineRule="atLeast"/>
      </w:pPr>
    </w:p>
    <w:p w14:paraId="712ADA65" w14:textId="77777777" w:rsidR="00C3184C" w:rsidRDefault="00C3184C" w:rsidP="008031C8">
      <w:pPr>
        <w:autoSpaceDE w:val="0"/>
        <w:autoSpaceDN w:val="0"/>
        <w:snapToGrid w:val="0"/>
        <w:spacing w:line="360" w:lineRule="atLeast"/>
      </w:pPr>
    </w:p>
    <w:p w14:paraId="196F6B77" w14:textId="3070CC30" w:rsidR="008031C8" w:rsidRPr="0064310F" w:rsidRDefault="00FA0C9A" w:rsidP="008031C8">
      <w:pPr>
        <w:autoSpaceDE w:val="0"/>
        <w:autoSpaceDN w:val="0"/>
        <w:snapToGrid w:val="0"/>
        <w:spacing w:line="360" w:lineRule="atLeast"/>
      </w:pPr>
      <w:r>
        <w:rPr>
          <w:rFonts w:hint="eastAsia"/>
        </w:rPr>
        <w:t xml:space="preserve">　</w:t>
      </w:r>
      <w:r w:rsidR="00C3184C">
        <w:rPr>
          <w:rFonts w:hint="eastAsia"/>
        </w:rPr>
        <w:t>次に、</w:t>
      </w:r>
      <w:r w:rsidR="008031C8" w:rsidRPr="0064310F">
        <w:rPr>
          <w:rFonts w:hint="eastAsia"/>
        </w:rPr>
        <w:t>前項『</w:t>
      </w:r>
      <w:r w:rsidR="008031C8" w:rsidRPr="0064310F">
        <w:rPr>
          <w:rFonts w:hint="eastAsia"/>
        </w:rPr>
        <w:t>2.4</w:t>
      </w:r>
      <w:r w:rsidR="008031C8" w:rsidRPr="0064310F">
        <w:rPr>
          <w:rFonts w:hint="eastAsia"/>
        </w:rPr>
        <w:t xml:space="preserve">　</w:t>
      </w:r>
      <w:r w:rsidR="00152589" w:rsidRPr="00152589">
        <w:rPr>
          <w:rFonts w:hint="eastAsia"/>
        </w:rPr>
        <w:t>町民の幸福感や地域における暮らしやすさに対する認識</w:t>
      </w:r>
      <w:r w:rsidR="008031C8" w:rsidRPr="0064310F">
        <w:rPr>
          <w:rFonts w:hint="eastAsia"/>
        </w:rPr>
        <w:t>』</w:t>
      </w:r>
      <w:r w:rsidR="00152589">
        <w:rPr>
          <w:rFonts w:hint="eastAsia"/>
        </w:rPr>
        <w:t>と</w:t>
      </w:r>
      <w:r w:rsidR="008031C8" w:rsidRPr="0064310F">
        <w:rPr>
          <w:rFonts w:hint="eastAsia"/>
        </w:rPr>
        <w:t>同様に、「非常にあてはまる」、「ある程度あてはまる」の合計を肯定的意見、「全くあてはまらない」、「あまりあてはまらない」の合計を否定的意見とし、生活環境・人間関係・自分らしい生き方に関する項目の満足度を集計した。集計後、居住年数の長い高齢者と比較して回答率が高い項目をプラス、回答率が低い項目をマイナスとして算出した。</w:t>
      </w:r>
    </w:p>
    <w:p w14:paraId="0889B931" w14:textId="3C7EE72B" w:rsidR="008031C8" w:rsidRPr="0064310F" w:rsidRDefault="008031C8" w:rsidP="008031C8">
      <w:pPr>
        <w:autoSpaceDE w:val="0"/>
        <w:autoSpaceDN w:val="0"/>
        <w:snapToGrid w:val="0"/>
        <w:spacing w:line="360" w:lineRule="atLeast"/>
      </w:pPr>
      <w:r w:rsidRPr="0064310F">
        <w:rPr>
          <w:rFonts w:hint="eastAsia"/>
        </w:rPr>
        <w:t xml:space="preserve">　新規移住した若年者では、居住年数の長い高齢者と比較し、肯定的意見は、「</w:t>
      </w:r>
      <w:r w:rsidR="00C06742" w:rsidRPr="0064310F">
        <w:rPr>
          <w:rFonts w:hint="eastAsia"/>
        </w:rPr>
        <w:t>若者が活躍しやすい</w:t>
      </w:r>
      <w:r w:rsidRPr="0064310F">
        <w:rPr>
          <w:rFonts w:hint="eastAsia"/>
        </w:rPr>
        <w:t>（＋</w:t>
      </w:r>
      <w:r w:rsidR="00C06742" w:rsidRPr="0064310F">
        <w:rPr>
          <w:rFonts w:hint="eastAsia"/>
        </w:rPr>
        <w:t>15.2</w:t>
      </w:r>
      <w:r w:rsidRPr="0064310F">
        <w:rPr>
          <w:rFonts w:hint="eastAsia"/>
        </w:rPr>
        <w:t>%</w:t>
      </w:r>
      <w:r w:rsidRPr="0064310F">
        <w:rPr>
          <w:rFonts w:hint="eastAsia"/>
        </w:rPr>
        <w:t>）」、「</w:t>
      </w:r>
      <w:r w:rsidR="00C06742" w:rsidRPr="0064310F">
        <w:rPr>
          <w:rFonts w:hint="eastAsia"/>
        </w:rPr>
        <w:t>地域活動への参加が盛んである</w:t>
      </w:r>
      <w:r w:rsidRPr="0064310F">
        <w:rPr>
          <w:rFonts w:hint="eastAsia"/>
        </w:rPr>
        <w:t>（＋</w:t>
      </w:r>
      <w:r w:rsidR="00C06742" w:rsidRPr="0064310F">
        <w:rPr>
          <w:rFonts w:hint="eastAsia"/>
        </w:rPr>
        <w:t>14.8</w:t>
      </w:r>
      <w:r w:rsidRPr="0064310F">
        <w:rPr>
          <w:rFonts w:hint="eastAsia"/>
        </w:rPr>
        <w:t>%</w:t>
      </w:r>
      <w:r w:rsidRPr="0064310F">
        <w:rPr>
          <w:rFonts w:hint="eastAsia"/>
        </w:rPr>
        <w:t>）」、「</w:t>
      </w:r>
      <w:r w:rsidR="00C06742" w:rsidRPr="0064310F">
        <w:rPr>
          <w:rFonts w:hint="eastAsia"/>
        </w:rPr>
        <w:t>町内の人が自分をどう思っているか気になる</w:t>
      </w:r>
      <w:r w:rsidRPr="0064310F">
        <w:rPr>
          <w:rFonts w:hint="eastAsia"/>
        </w:rPr>
        <w:t>（＋</w:t>
      </w:r>
      <w:r w:rsidR="00C06742" w:rsidRPr="0064310F">
        <w:rPr>
          <w:rFonts w:hint="eastAsia"/>
        </w:rPr>
        <w:t>14.7</w:t>
      </w:r>
      <w:r w:rsidRPr="0064310F">
        <w:rPr>
          <w:rFonts w:hint="eastAsia"/>
        </w:rPr>
        <w:t>%</w:t>
      </w:r>
      <w:r w:rsidRPr="0064310F">
        <w:rPr>
          <w:rFonts w:hint="eastAsia"/>
        </w:rPr>
        <w:t>）」、「</w:t>
      </w:r>
      <w:r w:rsidR="00C06742" w:rsidRPr="0064310F">
        <w:rPr>
          <w:rFonts w:hint="eastAsia"/>
        </w:rPr>
        <w:t>飲食を楽しめる場所が充実している</w:t>
      </w:r>
      <w:r w:rsidRPr="0064310F">
        <w:rPr>
          <w:rFonts w:hint="eastAsia"/>
        </w:rPr>
        <w:t>（＋</w:t>
      </w:r>
      <w:r w:rsidR="00C06742" w:rsidRPr="0064310F">
        <w:rPr>
          <w:rFonts w:hint="eastAsia"/>
        </w:rPr>
        <w:t>14.6</w:t>
      </w:r>
      <w:r w:rsidRPr="0064310F">
        <w:rPr>
          <w:rFonts w:hint="eastAsia"/>
        </w:rPr>
        <w:t>%</w:t>
      </w:r>
      <w:r w:rsidRPr="0064310F">
        <w:rPr>
          <w:rFonts w:hint="eastAsia"/>
        </w:rPr>
        <w:t>）」、「</w:t>
      </w:r>
      <w:r w:rsidR="00C06742" w:rsidRPr="0064310F">
        <w:rPr>
          <w:rFonts w:hint="eastAsia"/>
        </w:rPr>
        <w:t>通学しやすい場所に学校がある</w:t>
      </w:r>
      <w:r w:rsidRPr="0064310F">
        <w:rPr>
          <w:rFonts w:hint="eastAsia"/>
        </w:rPr>
        <w:t>（＋</w:t>
      </w:r>
      <w:r w:rsidR="00C06742" w:rsidRPr="0064310F">
        <w:rPr>
          <w:rFonts w:hint="eastAsia"/>
        </w:rPr>
        <w:t>13.9</w:t>
      </w:r>
      <w:r w:rsidRPr="0064310F">
        <w:rPr>
          <w:rFonts w:hint="eastAsia"/>
        </w:rPr>
        <w:t>%</w:t>
      </w:r>
      <w:r w:rsidRPr="0064310F">
        <w:rPr>
          <w:rFonts w:hint="eastAsia"/>
        </w:rPr>
        <w:t>）」が上位５項目を占め、</w:t>
      </w:r>
      <w:r w:rsidR="00F115B0" w:rsidRPr="0064310F">
        <w:rPr>
          <w:rFonts w:hint="eastAsia"/>
        </w:rPr>
        <w:t>地域での活動や交流、生活利便性に関する満足度</w:t>
      </w:r>
      <w:r w:rsidRPr="0064310F">
        <w:rPr>
          <w:rFonts w:hint="eastAsia"/>
        </w:rPr>
        <w:t>が高い傾向にある。一方、否定的意見は、</w:t>
      </w:r>
      <w:r w:rsidR="00C06742" w:rsidRPr="0064310F">
        <w:rPr>
          <w:rFonts w:hint="eastAsia"/>
        </w:rPr>
        <w:t>「仕事や日常生活の場でデジタルサービスを利用し</w:t>
      </w:r>
      <w:r w:rsidR="00C06742" w:rsidRPr="0064310F">
        <w:rPr>
          <w:rFonts w:hint="eastAsia"/>
        </w:rPr>
        <w:lastRenderedPageBreak/>
        <w:t>やすい（＋</w:t>
      </w:r>
      <w:r w:rsidR="00C06742" w:rsidRPr="0064310F">
        <w:rPr>
          <w:rFonts w:hint="eastAsia"/>
        </w:rPr>
        <w:t>24.2%</w:t>
      </w:r>
      <w:r w:rsidR="00C06742" w:rsidRPr="0064310F">
        <w:rPr>
          <w:rFonts w:hint="eastAsia"/>
        </w:rPr>
        <w:t>）」、「公共施設は、使い勝手良く便利である（＋</w:t>
      </w:r>
      <w:r w:rsidR="00C06742" w:rsidRPr="0064310F">
        <w:rPr>
          <w:rFonts w:hint="eastAsia"/>
        </w:rPr>
        <w:t>22.5%</w:t>
      </w:r>
      <w:r w:rsidR="00C06742" w:rsidRPr="0064310F">
        <w:rPr>
          <w:rFonts w:hint="eastAsia"/>
        </w:rPr>
        <w:t>）」、「自分のことを好ましく感じる（＋</w:t>
      </w:r>
      <w:r w:rsidR="00C06742" w:rsidRPr="0064310F">
        <w:rPr>
          <w:rFonts w:hint="eastAsia"/>
        </w:rPr>
        <w:t>20.5%</w:t>
      </w:r>
      <w:r w:rsidR="00C06742" w:rsidRPr="0064310F">
        <w:rPr>
          <w:rFonts w:hint="eastAsia"/>
        </w:rPr>
        <w:t>）」、「行政サービスのデジタル化が進んでいる（＋</w:t>
      </w:r>
      <w:r w:rsidR="00C06742" w:rsidRPr="0064310F">
        <w:rPr>
          <w:rFonts w:hint="eastAsia"/>
        </w:rPr>
        <w:t>18.4%</w:t>
      </w:r>
      <w:r w:rsidR="00C06742" w:rsidRPr="0064310F">
        <w:rPr>
          <w:rFonts w:hint="eastAsia"/>
        </w:rPr>
        <w:t>）」、「町内に対して愛着を持っている（＋</w:t>
      </w:r>
      <w:r w:rsidR="00C06742" w:rsidRPr="0064310F">
        <w:rPr>
          <w:rFonts w:hint="eastAsia"/>
        </w:rPr>
        <w:t>18.4%</w:t>
      </w:r>
      <w:r w:rsidR="00C06742" w:rsidRPr="0064310F">
        <w:rPr>
          <w:rFonts w:hint="eastAsia"/>
        </w:rPr>
        <w:t>）」</w:t>
      </w:r>
      <w:r w:rsidRPr="0064310F">
        <w:rPr>
          <w:rFonts w:hint="eastAsia"/>
        </w:rPr>
        <w:t>が上位５項目となり、</w:t>
      </w:r>
      <w:r w:rsidR="00F115B0" w:rsidRPr="0064310F">
        <w:rPr>
          <w:rFonts w:hint="eastAsia"/>
        </w:rPr>
        <w:t>デジタル環境や公共施設、自己肯定感・地域への愛着に関する満足度</w:t>
      </w:r>
      <w:r w:rsidRPr="0064310F">
        <w:rPr>
          <w:rFonts w:hint="eastAsia"/>
        </w:rPr>
        <w:t>が低い傾向にある。</w:t>
      </w:r>
    </w:p>
    <w:p w14:paraId="3146D3C8" w14:textId="1727B111" w:rsidR="008031C8" w:rsidRPr="0064310F" w:rsidRDefault="008031C8" w:rsidP="008031C8">
      <w:pPr>
        <w:autoSpaceDE w:val="0"/>
        <w:autoSpaceDN w:val="0"/>
        <w:snapToGrid w:val="0"/>
        <w:spacing w:line="360" w:lineRule="atLeast"/>
      </w:pPr>
      <w:r w:rsidRPr="0064310F">
        <w:rPr>
          <w:rFonts w:hint="eastAsia"/>
        </w:rPr>
        <w:t xml:space="preserve">　また、「</w:t>
      </w:r>
      <w:r w:rsidR="007805BB">
        <w:rPr>
          <w:rFonts w:hint="eastAsia"/>
        </w:rPr>
        <w:t>どちら</w:t>
      </w:r>
      <w:r w:rsidR="008B3980">
        <w:rPr>
          <w:rFonts w:hint="eastAsia"/>
        </w:rPr>
        <w:t>ともいえ</w:t>
      </w:r>
      <w:r w:rsidR="007805BB">
        <w:rPr>
          <w:rFonts w:hint="eastAsia"/>
        </w:rPr>
        <w:t>ない</w:t>
      </w:r>
      <w:r w:rsidRPr="0064310F">
        <w:rPr>
          <w:rFonts w:hint="eastAsia"/>
        </w:rPr>
        <w:t>」は、</w:t>
      </w:r>
      <w:r w:rsidR="00C06742" w:rsidRPr="0064310F">
        <w:rPr>
          <w:rFonts w:hint="eastAsia"/>
        </w:rPr>
        <w:t>「介護・福祉施設のサービスが受けやすい（＋</w:t>
      </w:r>
      <w:r w:rsidR="00C06742" w:rsidRPr="0064310F">
        <w:rPr>
          <w:rFonts w:hint="eastAsia"/>
        </w:rPr>
        <w:t>0.4%</w:t>
      </w:r>
      <w:r w:rsidR="00C06742" w:rsidRPr="0064310F">
        <w:rPr>
          <w:rFonts w:hint="eastAsia"/>
        </w:rPr>
        <w:t>）」、「空気や水は、澄んでいてきれいだと感じる（</w:t>
      </w:r>
      <w:r w:rsidR="00C06742" w:rsidRPr="0064310F">
        <w:rPr>
          <w:rFonts w:hint="eastAsia"/>
        </w:rPr>
        <w:t>-1.4%</w:t>
      </w:r>
      <w:r w:rsidR="00C06742" w:rsidRPr="0064310F">
        <w:rPr>
          <w:rFonts w:hint="eastAsia"/>
        </w:rPr>
        <w:t>）」、「適切な収入を得るための機会がある（</w:t>
      </w:r>
      <w:r w:rsidR="00C06742" w:rsidRPr="0064310F">
        <w:rPr>
          <w:rFonts w:hint="eastAsia"/>
        </w:rPr>
        <w:t>-2.0%</w:t>
      </w:r>
      <w:r w:rsidR="00C06742" w:rsidRPr="0064310F">
        <w:rPr>
          <w:rFonts w:hint="eastAsia"/>
        </w:rPr>
        <w:t>）」、「公共交通機関で好きな時に好きなところへ移動ができる（</w:t>
      </w:r>
      <w:r w:rsidR="00C06742" w:rsidRPr="0064310F">
        <w:rPr>
          <w:rFonts w:hint="eastAsia"/>
        </w:rPr>
        <w:t>-2.4%</w:t>
      </w:r>
      <w:r w:rsidR="00C06742" w:rsidRPr="0064310F">
        <w:rPr>
          <w:rFonts w:hint="eastAsia"/>
        </w:rPr>
        <w:t>）」、「町内の人が困っていたら手助けする（</w:t>
      </w:r>
      <w:r w:rsidR="00C06742" w:rsidRPr="0064310F">
        <w:rPr>
          <w:rFonts w:hint="eastAsia"/>
        </w:rPr>
        <w:t>-2.6%</w:t>
      </w:r>
      <w:r w:rsidR="00C06742" w:rsidRPr="0064310F">
        <w:rPr>
          <w:rFonts w:hint="eastAsia"/>
        </w:rPr>
        <w:t>）」</w:t>
      </w:r>
      <w:r w:rsidRPr="0064310F">
        <w:rPr>
          <w:rFonts w:hint="eastAsia"/>
        </w:rPr>
        <w:t>が上位５項目を占める。</w:t>
      </w:r>
    </w:p>
    <w:p w14:paraId="19544251" w14:textId="77777777" w:rsidR="008031C8" w:rsidRPr="0064310F" w:rsidRDefault="008031C8" w:rsidP="008031C8"/>
    <w:p w14:paraId="5080D9D1" w14:textId="6174F872" w:rsidR="008031C8" w:rsidRPr="0064310F" w:rsidRDefault="008031C8" w:rsidP="00837FC2">
      <w:pPr>
        <w:rPr>
          <w:rFonts w:ascii="ＭＳ ゴシック" w:eastAsia="ＭＳ ゴシック"/>
        </w:rPr>
      </w:pPr>
      <w:r w:rsidRPr="0064310F">
        <w:rPr>
          <w:rFonts w:ascii="ＭＳ ゴシック" w:eastAsia="ＭＳ ゴシック" w:hint="eastAsia"/>
        </w:rPr>
        <w:t>居住年数の長い高齢者と比較し、「</w:t>
      </w:r>
      <w:r w:rsidR="00565371" w:rsidRPr="0064310F">
        <w:rPr>
          <w:rFonts w:ascii="ＭＳ ゴシック" w:eastAsia="ＭＳ ゴシック" w:hint="eastAsia"/>
        </w:rPr>
        <w:t>非常にあてはまる</w:t>
      </w:r>
      <w:r w:rsidRPr="0064310F">
        <w:rPr>
          <w:rFonts w:ascii="ＭＳ ゴシック" w:eastAsia="ＭＳ ゴシック" w:hint="eastAsia"/>
        </w:rPr>
        <w:t>」</w:t>
      </w:r>
      <w:r w:rsidR="003F5FB2">
        <w:rPr>
          <w:rFonts w:ascii="ＭＳ ゴシック" w:eastAsia="ＭＳ ゴシック" w:hint="eastAsia"/>
        </w:rPr>
        <w:t>・</w:t>
      </w:r>
      <w:r w:rsidRPr="0064310F">
        <w:rPr>
          <w:rFonts w:ascii="ＭＳ ゴシック" w:eastAsia="ＭＳ ゴシック" w:hint="eastAsia"/>
        </w:rPr>
        <w:t>「</w:t>
      </w:r>
      <w:r w:rsidR="00565371" w:rsidRPr="0064310F">
        <w:rPr>
          <w:rFonts w:ascii="ＭＳ ゴシック" w:eastAsia="ＭＳ ゴシック" w:hint="eastAsia"/>
        </w:rPr>
        <w:t>ある程度あてはまる</w:t>
      </w:r>
      <w:r w:rsidRPr="0064310F">
        <w:rPr>
          <w:rFonts w:ascii="ＭＳ ゴシック" w:eastAsia="ＭＳ ゴシック" w:hint="eastAsia"/>
        </w:rPr>
        <w:t>」の合計</w:t>
      </w:r>
      <w:r w:rsidR="00D114E1">
        <w:rPr>
          <w:rFonts w:ascii="ＭＳ ゴシック" w:eastAsia="ＭＳ ゴシック" w:hint="eastAsia"/>
        </w:rPr>
        <w:t>（数値差）</w:t>
      </w:r>
      <w:r w:rsidRPr="0064310F">
        <w:rPr>
          <w:rFonts w:ascii="ＭＳ ゴシック" w:eastAsia="ＭＳ ゴシック" w:hint="eastAsia"/>
        </w:rPr>
        <w:t>が多い上位５項目（単位：％）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5388"/>
        <w:gridCol w:w="1488"/>
        <w:gridCol w:w="1488"/>
      </w:tblGrid>
      <w:tr w:rsidR="00C26EB1" w:rsidRPr="0064310F" w14:paraId="7AAFE932" w14:textId="00EDB83B" w:rsidTr="00837FC2">
        <w:trPr>
          <w:trHeight w:val="260"/>
        </w:trPr>
        <w:tc>
          <w:tcPr>
            <w:tcW w:w="703" w:type="dxa"/>
            <w:tcBorders>
              <w:bottom w:val="single" w:sz="4" w:space="0" w:color="auto"/>
            </w:tcBorders>
            <w:shd w:val="clear" w:color="auto" w:fill="D9E1F2"/>
          </w:tcPr>
          <w:p w14:paraId="7A311032" w14:textId="77777777" w:rsidR="00C26EB1" w:rsidRPr="0064310F" w:rsidRDefault="00C26EB1" w:rsidP="00C26EB1">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5388" w:type="dxa"/>
            <w:tcBorders>
              <w:bottom w:val="single" w:sz="4" w:space="0" w:color="auto"/>
            </w:tcBorders>
            <w:shd w:val="clear" w:color="auto" w:fill="D9E1F2"/>
            <w:noWrap/>
            <w:hideMark/>
          </w:tcPr>
          <w:p w14:paraId="4747563C" w14:textId="77777777" w:rsidR="00C26EB1" w:rsidRPr="0064310F" w:rsidRDefault="00C26EB1" w:rsidP="00C26EB1">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1488" w:type="dxa"/>
            <w:tcBorders>
              <w:bottom w:val="single" w:sz="4" w:space="0" w:color="auto"/>
            </w:tcBorders>
            <w:shd w:val="clear" w:color="auto" w:fill="D9E1F2"/>
          </w:tcPr>
          <w:p w14:paraId="65315635" w14:textId="6F1BF02C" w:rsidR="00C26EB1" w:rsidRPr="0064310F" w:rsidRDefault="00C26EB1" w:rsidP="00C26EB1">
            <w:pPr>
              <w:widowControl/>
              <w:spacing w:line="240" w:lineRule="exact"/>
              <w:jc w:val="center"/>
              <w:rPr>
                <w:rFonts w:asciiTheme="majorHAnsi" w:eastAsia="メイリオ" w:hAnsiTheme="majorHAnsi" w:cstheme="majorHAnsi"/>
                <w:b/>
                <w:kern w:val="0"/>
                <w:sz w:val="18"/>
                <w:szCs w:val="18"/>
              </w:rPr>
            </w:pPr>
            <w:r>
              <w:rPr>
                <w:rFonts w:asciiTheme="majorHAnsi" w:eastAsia="メイリオ" w:hAnsiTheme="majorHAnsi" w:cstheme="majorHAnsi" w:hint="eastAsia"/>
                <w:b/>
                <w:kern w:val="0"/>
                <w:sz w:val="18"/>
                <w:szCs w:val="18"/>
              </w:rPr>
              <w:t>｢</w:t>
            </w:r>
            <w:r w:rsidRPr="00B46262">
              <w:rPr>
                <w:rFonts w:asciiTheme="majorHAnsi" w:eastAsia="メイリオ" w:hAnsiTheme="majorHAnsi" w:cstheme="majorHAnsi" w:hint="eastAsia"/>
                <w:b/>
                <w:kern w:val="0"/>
                <w:sz w:val="18"/>
                <w:szCs w:val="18"/>
              </w:rPr>
              <w:t>非常にあてはまる</w:t>
            </w:r>
            <w:r>
              <w:rPr>
                <w:rFonts w:asciiTheme="majorHAnsi" w:eastAsia="メイリオ" w:hAnsiTheme="majorHAnsi" w:cstheme="majorHAnsi" w:hint="eastAsia"/>
                <w:b/>
                <w:kern w:val="0"/>
                <w:sz w:val="18"/>
                <w:szCs w:val="18"/>
              </w:rPr>
              <w:t>｣</w:t>
            </w:r>
            <w:r w:rsidRPr="00B46262">
              <w:rPr>
                <w:rFonts w:asciiTheme="majorHAnsi" w:eastAsia="メイリオ" w:hAnsiTheme="majorHAnsi" w:cstheme="majorHAnsi" w:hint="eastAsia"/>
                <w:b/>
                <w:kern w:val="0"/>
                <w:sz w:val="18"/>
                <w:szCs w:val="18"/>
              </w:rPr>
              <w:t>・</w:t>
            </w:r>
            <w:r>
              <w:rPr>
                <w:rFonts w:asciiTheme="majorHAnsi" w:eastAsia="メイリオ" w:hAnsiTheme="majorHAnsi" w:cstheme="majorHAnsi" w:hint="eastAsia"/>
                <w:b/>
                <w:kern w:val="0"/>
                <w:sz w:val="18"/>
                <w:szCs w:val="18"/>
              </w:rPr>
              <w:t>｢</w:t>
            </w:r>
            <w:r w:rsidRPr="00B46262">
              <w:rPr>
                <w:rFonts w:asciiTheme="majorHAnsi" w:eastAsia="メイリオ" w:hAnsiTheme="majorHAnsi" w:cstheme="majorHAnsi" w:hint="eastAsia"/>
                <w:b/>
                <w:kern w:val="0"/>
                <w:sz w:val="18"/>
                <w:szCs w:val="18"/>
              </w:rPr>
              <w:t>ある程度あてはまる</w:t>
            </w:r>
            <w:r>
              <w:rPr>
                <w:rFonts w:asciiTheme="majorHAnsi" w:eastAsia="メイリオ" w:hAnsiTheme="majorHAnsi" w:cstheme="majorHAnsi" w:hint="eastAsia"/>
                <w:b/>
                <w:kern w:val="0"/>
                <w:sz w:val="18"/>
                <w:szCs w:val="18"/>
              </w:rPr>
              <w:t>｣</w:t>
            </w:r>
            <w:r w:rsidRPr="00B46262">
              <w:rPr>
                <w:rFonts w:asciiTheme="majorHAnsi" w:eastAsia="メイリオ" w:hAnsiTheme="majorHAnsi" w:cstheme="majorHAnsi" w:hint="eastAsia"/>
                <w:b/>
                <w:kern w:val="0"/>
                <w:sz w:val="18"/>
                <w:szCs w:val="18"/>
              </w:rPr>
              <w:t>の合計</w:t>
            </w:r>
          </w:p>
        </w:tc>
        <w:tc>
          <w:tcPr>
            <w:tcW w:w="1488" w:type="dxa"/>
            <w:tcBorders>
              <w:bottom w:val="single" w:sz="4" w:space="0" w:color="auto"/>
            </w:tcBorders>
            <w:shd w:val="clear" w:color="auto" w:fill="D9E1F2"/>
            <w:noWrap/>
            <w:hideMark/>
          </w:tcPr>
          <w:p w14:paraId="6DC9A364" w14:textId="2A46477D" w:rsidR="00C26EB1" w:rsidRDefault="00C26EB1" w:rsidP="00C26EB1">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居住年数の長い高齢者との</w:t>
            </w:r>
          </w:p>
          <w:p w14:paraId="16C4103E" w14:textId="10CB996D" w:rsidR="00C26EB1" w:rsidRPr="0064310F" w:rsidRDefault="00C26EB1" w:rsidP="00C26EB1">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数値差</w:t>
            </w:r>
          </w:p>
        </w:tc>
      </w:tr>
      <w:tr w:rsidR="00C26EB1" w:rsidRPr="0064310F" w14:paraId="1A154989" w14:textId="24BABBD3" w:rsidTr="00837FC2">
        <w:trPr>
          <w:trHeight w:val="227"/>
        </w:trPr>
        <w:tc>
          <w:tcPr>
            <w:tcW w:w="703" w:type="dxa"/>
            <w:tcBorders>
              <w:bottom w:val="dotted" w:sz="4" w:space="0" w:color="auto"/>
            </w:tcBorders>
          </w:tcPr>
          <w:p w14:paraId="499218BA" w14:textId="77777777" w:rsidR="00C26EB1" w:rsidRPr="0064310F" w:rsidRDefault="00C26EB1" w:rsidP="00C26EB1">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5388" w:type="dxa"/>
            <w:tcBorders>
              <w:bottom w:val="dotted" w:sz="4" w:space="0" w:color="auto"/>
            </w:tcBorders>
            <w:noWrap/>
            <w:vAlign w:val="center"/>
          </w:tcPr>
          <w:p w14:paraId="04CB7143" w14:textId="659EAD40" w:rsidR="00C26EB1" w:rsidRPr="0064310F" w:rsidRDefault="00C26EB1" w:rsidP="00C26EB1">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問</w:t>
            </w:r>
            <w:r w:rsidRPr="0064310F">
              <w:rPr>
                <w:rFonts w:asciiTheme="majorHAnsi" w:eastAsia="メイリオ" w:hAnsiTheme="majorHAnsi" w:cstheme="majorHAnsi" w:hint="eastAsia"/>
                <w:kern w:val="24"/>
                <w:sz w:val="18"/>
                <w:szCs w:val="18"/>
              </w:rPr>
              <w:t xml:space="preserve">25-10 </w:t>
            </w:r>
            <w:r w:rsidRPr="0064310F">
              <w:rPr>
                <w:rFonts w:asciiTheme="majorHAnsi" w:eastAsia="メイリオ" w:hAnsiTheme="majorHAnsi" w:cstheme="majorHAnsi" w:hint="eastAsia"/>
                <w:kern w:val="24"/>
                <w:sz w:val="18"/>
                <w:szCs w:val="18"/>
              </w:rPr>
              <w:t>若者が活躍しやすい</w:t>
            </w:r>
          </w:p>
        </w:tc>
        <w:tc>
          <w:tcPr>
            <w:tcW w:w="1488" w:type="dxa"/>
            <w:tcBorders>
              <w:bottom w:val="dotted" w:sz="4" w:space="0" w:color="auto"/>
            </w:tcBorders>
          </w:tcPr>
          <w:p w14:paraId="4B2CE781" w14:textId="1DD9BA54" w:rsidR="00C26EB1" w:rsidRPr="0064310F" w:rsidRDefault="00C26EB1" w:rsidP="00C26EB1">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33.0</w:t>
            </w:r>
          </w:p>
        </w:tc>
        <w:tc>
          <w:tcPr>
            <w:tcW w:w="1488" w:type="dxa"/>
            <w:tcBorders>
              <w:bottom w:val="dotted" w:sz="4" w:space="0" w:color="auto"/>
            </w:tcBorders>
            <w:noWrap/>
            <w:vAlign w:val="bottom"/>
          </w:tcPr>
          <w:p w14:paraId="0BC4DB14" w14:textId="7E2421AD" w:rsidR="00C26EB1" w:rsidRPr="0064310F" w:rsidRDefault="00C26EB1" w:rsidP="00C26EB1">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15.2 </w:t>
            </w:r>
          </w:p>
        </w:tc>
      </w:tr>
      <w:tr w:rsidR="00C26EB1" w:rsidRPr="0064310F" w14:paraId="1139EB32" w14:textId="488A2390" w:rsidTr="00837FC2">
        <w:trPr>
          <w:trHeight w:val="227"/>
        </w:trPr>
        <w:tc>
          <w:tcPr>
            <w:tcW w:w="703" w:type="dxa"/>
            <w:tcBorders>
              <w:top w:val="dotted" w:sz="4" w:space="0" w:color="auto"/>
              <w:bottom w:val="dotted" w:sz="4" w:space="0" w:color="auto"/>
            </w:tcBorders>
          </w:tcPr>
          <w:p w14:paraId="3DB2DA3F" w14:textId="77777777" w:rsidR="00C26EB1" w:rsidRPr="0064310F" w:rsidRDefault="00C26EB1" w:rsidP="00C26EB1">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5388" w:type="dxa"/>
            <w:tcBorders>
              <w:top w:val="dotted" w:sz="4" w:space="0" w:color="auto"/>
              <w:bottom w:val="dotted" w:sz="4" w:space="0" w:color="auto"/>
            </w:tcBorders>
            <w:noWrap/>
            <w:vAlign w:val="center"/>
          </w:tcPr>
          <w:p w14:paraId="116B75B0" w14:textId="47F61255" w:rsidR="00C26EB1" w:rsidRPr="0064310F" w:rsidRDefault="00C26EB1" w:rsidP="00C26EB1">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問</w:t>
            </w:r>
            <w:r w:rsidRPr="0064310F">
              <w:rPr>
                <w:rFonts w:asciiTheme="majorHAnsi" w:eastAsia="メイリオ" w:hAnsiTheme="majorHAnsi" w:cstheme="majorHAnsi" w:hint="eastAsia"/>
                <w:kern w:val="24"/>
                <w:sz w:val="18"/>
                <w:szCs w:val="18"/>
              </w:rPr>
              <w:t xml:space="preserve">25-2 </w:t>
            </w:r>
            <w:r w:rsidRPr="0064310F">
              <w:rPr>
                <w:rFonts w:asciiTheme="majorHAnsi" w:eastAsia="メイリオ" w:hAnsiTheme="majorHAnsi" w:cstheme="majorHAnsi" w:hint="eastAsia"/>
                <w:kern w:val="24"/>
                <w:sz w:val="18"/>
                <w:szCs w:val="18"/>
              </w:rPr>
              <w:t>地域活動への参加が盛んである</w:t>
            </w:r>
          </w:p>
        </w:tc>
        <w:tc>
          <w:tcPr>
            <w:tcW w:w="1488" w:type="dxa"/>
            <w:tcBorders>
              <w:top w:val="dotted" w:sz="4" w:space="0" w:color="auto"/>
              <w:bottom w:val="dotted" w:sz="4" w:space="0" w:color="auto"/>
            </w:tcBorders>
          </w:tcPr>
          <w:p w14:paraId="343A53F8" w14:textId="44CDE32F" w:rsidR="00C26EB1" w:rsidRPr="0064310F" w:rsidRDefault="00C26EB1" w:rsidP="00C26EB1">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48.9</w:t>
            </w:r>
          </w:p>
        </w:tc>
        <w:tc>
          <w:tcPr>
            <w:tcW w:w="1488" w:type="dxa"/>
            <w:tcBorders>
              <w:top w:val="dotted" w:sz="4" w:space="0" w:color="auto"/>
              <w:bottom w:val="dotted" w:sz="4" w:space="0" w:color="auto"/>
            </w:tcBorders>
            <w:noWrap/>
            <w:vAlign w:val="bottom"/>
          </w:tcPr>
          <w:p w14:paraId="628E8966" w14:textId="67C2B8D9" w:rsidR="00C26EB1" w:rsidRPr="0064310F" w:rsidRDefault="00C26EB1" w:rsidP="00C26EB1">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14.8 </w:t>
            </w:r>
          </w:p>
        </w:tc>
      </w:tr>
      <w:tr w:rsidR="00C26EB1" w:rsidRPr="0064310F" w14:paraId="78ECB2ED" w14:textId="1F29C6DF" w:rsidTr="00837FC2">
        <w:trPr>
          <w:trHeight w:val="227"/>
        </w:trPr>
        <w:tc>
          <w:tcPr>
            <w:tcW w:w="703" w:type="dxa"/>
            <w:tcBorders>
              <w:top w:val="dotted" w:sz="4" w:space="0" w:color="auto"/>
              <w:bottom w:val="dotted" w:sz="4" w:space="0" w:color="auto"/>
            </w:tcBorders>
          </w:tcPr>
          <w:p w14:paraId="251B03BC" w14:textId="183B5366" w:rsidR="00C26EB1" w:rsidRPr="0064310F" w:rsidRDefault="00C26EB1" w:rsidP="00C26EB1">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3</w:t>
            </w:r>
          </w:p>
        </w:tc>
        <w:tc>
          <w:tcPr>
            <w:tcW w:w="5388" w:type="dxa"/>
            <w:tcBorders>
              <w:top w:val="dotted" w:sz="4" w:space="0" w:color="auto"/>
              <w:bottom w:val="dotted" w:sz="4" w:space="0" w:color="auto"/>
            </w:tcBorders>
            <w:noWrap/>
            <w:vAlign w:val="center"/>
          </w:tcPr>
          <w:p w14:paraId="186B1486" w14:textId="10A646E8" w:rsidR="00C26EB1" w:rsidRPr="0064310F" w:rsidRDefault="00C26EB1" w:rsidP="00C26EB1">
            <w:pPr>
              <w:widowControl/>
              <w:spacing w:line="240" w:lineRule="exact"/>
              <w:rPr>
                <w:rFonts w:asciiTheme="majorHAnsi" w:eastAsia="メイリオ" w:hAnsiTheme="majorHAnsi" w:cstheme="majorHAnsi"/>
                <w:kern w:val="24"/>
                <w:sz w:val="18"/>
                <w:szCs w:val="18"/>
              </w:rPr>
            </w:pPr>
            <w:r w:rsidRPr="0064310F">
              <w:rPr>
                <w:rFonts w:asciiTheme="majorHAnsi" w:eastAsia="メイリオ" w:hAnsiTheme="majorHAnsi" w:cstheme="majorHAnsi" w:hint="eastAsia"/>
                <w:kern w:val="24"/>
                <w:sz w:val="18"/>
                <w:szCs w:val="18"/>
              </w:rPr>
              <w:t>問</w:t>
            </w:r>
            <w:r w:rsidRPr="0064310F">
              <w:rPr>
                <w:rFonts w:asciiTheme="majorHAnsi" w:eastAsia="メイリオ" w:hAnsiTheme="majorHAnsi" w:cstheme="majorHAnsi" w:hint="eastAsia"/>
                <w:kern w:val="24"/>
                <w:sz w:val="18"/>
                <w:szCs w:val="18"/>
              </w:rPr>
              <w:t xml:space="preserve">25-8 </w:t>
            </w:r>
            <w:r w:rsidRPr="0064310F">
              <w:rPr>
                <w:rFonts w:asciiTheme="majorHAnsi" w:eastAsia="メイリオ" w:hAnsiTheme="majorHAnsi" w:cstheme="majorHAnsi" w:hint="eastAsia"/>
                <w:kern w:val="24"/>
                <w:sz w:val="18"/>
                <w:szCs w:val="18"/>
              </w:rPr>
              <w:t>町内の人が自分をどう思っているか気になる</w:t>
            </w:r>
          </w:p>
        </w:tc>
        <w:tc>
          <w:tcPr>
            <w:tcW w:w="1488" w:type="dxa"/>
            <w:tcBorders>
              <w:top w:val="dotted" w:sz="4" w:space="0" w:color="auto"/>
              <w:bottom w:val="dotted" w:sz="4" w:space="0" w:color="auto"/>
            </w:tcBorders>
          </w:tcPr>
          <w:p w14:paraId="1B031666" w14:textId="29916488" w:rsidR="00C26EB1" w:rsidRPr="0064310F" w:rsidRDefault="00C26EB1" w:rsidP="00C26EB1">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30.9</w:t>
            </w:r>
          </w:p>
        </w:tc>
        <w:tc>
          <w:tcPr>
            <w:tcW w:w="1488" w:type="dxa"/>
            <w:tcBorders>
              <w:top w:val="dotted" w:sz="4" w:space="0" w:color="auto"/>
              <w:bottom w:val="dotted" w:sz="4" w:space="0" w:color="auto"/>
            </w:tcBorders>
            <w:noWrap/>
          </w:tcPr>
          <w:p w14:paraId="5EFF0842" w14:textId="7F592C3D" w:rsidR="00C26EB1" w:rsidRPr="0064310F" w:rsidRDefault="00C26EB1" w:rsidP="00C26EB1">
            <w:pPr>
              <w:widowControl/>
              <w:spacing w:line="240" w:lineRule="exact"/>
              <w:jc w:val="right"/>
              <w:rPr>
                <w:rFonts w:asciiTheme="majorHAnsi" w:eastAsia="メイリオ" w:hAnsiTheme="majorHAnsi" w:cstheme="majorHAnsi"/>
                <w:kern w:val="24"/>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14.7 </w:t>
            </w:r>
          </w:p>
        </w:tc>
      </w:tr>
      <w:tr w:rsidR="00C26EB1" w:rsidRPr="0064310F" w14:paraId="711F5532" w14:textId="5C322A60" w:rsidTr="00837FC2">
        <w:trPr>
          <w:trHeight w:val="227"/>
        </w:trPr>
        <w:tc>
          <w:tcPr>
            <w:tcW w:w="703" w:type="dxa"/>
            <w:tcBorders>
              <w:top w:val="dotted" w:sz="4" w:space="0" w:color="auto"/>
              <w:bottom w:val="dotted" w:sz="4" w:space="0" w:color="auto"/>
            </w:tcBorders>
          </w:tcPr>
          <w:p w14:paraId="78C3B9C8" w14:textId="77777777" w:rsidR="00C26EB1" w:rsidRPr="0064310F" w:rsidRDefault="00C26EB1" w:rsidP="00C26EB1">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4</w:t>
            </w:r>
          </w:p>
        </w:tc>
        <w:tc>
          <w:tcPr>
            <w:tcW w:w="5388" w:type="dxa"/>
            <w:tcBorders>
              <w:top w:val="dotted" w:sz="4" w:space="0" w:color="auto"/>
              <w:bottom w:val="dotted" w:sz="4" w:space="0" w:color="auto"/>
            </w:tcBorders>
            <w:noWrap/>
            <w:vAlign w:val="center"/>
          </w:tcPr>
          <w:p w14:paraId="07BB149D" w14:textId="1C17F264" w:rsidR="00C26EB1" w:rsidRPr="0064310F" w:rsidRDefault="00C26EB1" w:rsidP="00C26EB1">
            <w:pPr>
              <w:widowControl/>
              <w:spacing w:line="240" w:lineRule="exact"/>
              <w:rPr>
                <w:rFonts w:asciiTheme="majorHAnsi" w:eastAsia="メイリオ" w:hAnsiTheme="majorHAnsi" w:cstheme="majorHAnsi"/>
                <w:sz w:val="18"/>
                <w:szCs w:val="18"/>
              </w:rPr>
            </w:pPr>
            <w:r w:rsidRPr="0064310F">
              <w:rPr>
                <w:rFonts w:asciiTheme="majorHAnsi" w:eastAsia="メイリオ" w:hAnsiTheme="majorHAnsi" w:cstheme="majorHAnsi"/>
                <w:kern w:val="24"/>
                <w:sz w:val="18"/>
                <w:szCs w:val="18"/>
              </w:rPr>
              <w:t>問</w:t>
            </w:r>
            <w:r w:rsidRPr="0064310F">
              <w:rPr>
                <w:rFonts w:asciiTheme="majorHAnsi" w:eastAsia="メイリオ" w:hAnsiTheme="majorHAnsi" w:cstheme="majorHAnsi"/>
                <w:kern w:val="24"/>
                <w:sz w:val="18"/>
                <w:szCs w:val="18"/>
              </w:rPr>
              <w:t xml:space="preserve">24-4 </w:t>
            </w:r>
            <w:r w:rsidRPr="0064310F">
              <w:rPr>
                <w:rFonts w:asciiTheme="majorHAnsi" w:eastAsia="メイリオ" w:hAnsiTheme="majorHAnsi" w:cstheme="majorHAnsi"/>
                <w:kern w:val="24"/>
                <w:sz w:val="18"/>
                <w:szCs w:val="18"/>
              </w:rPr>
              <w:t>飲食を楽しめる場所が充実している</w:t>
            </w:r>
          </w:p>
        </w:tc>
        <w:tc>
          <w:tcPr>
            <w:tcW w:w="1488" w:type="dxa"/>
            <w:tcBorders>
              <w:top w:val="dotted" w:sz="4" w:space="0" w:color="auto"/>
              <w:bottom w:val="dotted" w:sz="4" w:space="0" w:color="auto"/>
            </w:tcBorders>
          </w:tcPr>
          <w:p w14:paraId="770FE1F3" w14:textId="49CA82CF" w:rsidR="00C26EB1" w:rsidRPr="0064310F" w:rsidRDefault="00C26EB1" w:rsidP="00C26EB1">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32.9</w:t>
            </w:r>
          </w:p>
        </w:tc>
        <w:tc>
          <w:tcPr>
            <w:tcW w:w="1488" w:type="dxa"/>
            <w:tcBorders>
              <w:top w:val="dotted" w:sz="4" w:space="0" w:color="auto"/>
              <w:bottom w:val="dotted" w:sz="4" w:space="0" w:color="auto"/>
            </w:tcBorders>
            <w:noWrap/>
            <w:vAlign w:val="bottom"/>
          </w:tcPr>
          <w:p w14:paraId="2F126E54" w14:textId="7D13AE3A" w:rsidR="00C26EB1" w:rsidRPr="0064310F" w:rsidRDefault="00C26EB1" w:rsidP="00C26EB1">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14.6 </w:t>
            </w:r>
          </w:p>
        </w:tc>
      </w:tr>
      <w:tr w:rsidR="00C26EB1" w:rsidRPr="0064310F" w14:paraId="1E6B3E62" w14:textId="41B60004" w:rsidTr="00837FC2">
        <w:trPr>
          <w:trHeight w:val="227"/>
        </w:trPr>
        <w:tc>
          <w:tcPr>
            <w:tcW w:w="703" w:type="dxa"/>
            <w:tcBorders>
              <w:top w:val="dotted" w:sz="4" w:space="0" w:color="auto"/>
            </w:tcBorders>
          </w:tcPr>
          <w:p w14:paraId="5A144058" w14:textId="77777777" w:rsidR="00C26EB1" w:rsidRPr="0064310F" w:rsidRDefault="00C26EB1" w:rsidP="00C26EB1">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5</w:t>
            </w:r>
          </w:p>
        </w:tc>
        <w:tc>
          <w:tcPr>
            <w:tcW w:w="5388" w:type="dxa"/>
            <w:tcBorders>
              <w:top w:val="dotted" w:sz="4" w:space="0" w:color="auto"/>
            </w:tcBorders>
            <w:noWrap/>
            <w:vAlign w:val="center"/>
          </w:tcPr>
          <w:p w14:paraId="55F5606F" w14:textId="5C23EB91" w:rsidR="00C26EB1" w:rsidRPr="0064310F" w:rsidRDefault="00C26EB1" w:rsidP="00C26EB1">
            <w:pPr>
              <w:widowControl/>
              <w:spacing w:line="240" w:lineRule="exact"/>
              <w:rPr>
                <w:rFonts w:asciiTheme="majorHAnsi" w:eastAsia="メイリオ" w:hAnsiTheme="majorHAnsi" w:cstheme="majorHAnsi"/>
                <w:sz w:val="18"/>
                <w:szCs w:val="18"/>
              </w:rPr>
            </w:pPr>
            <w:r w:rsidRPr="0064310F">
              <w:rPr>
                <w:rFonts w:asciiTheme="majorHAnsi" w:eastAsia="メイリオ" w:hAnsiTheme="majorHAnsi" w:cstheme="majorHAnsi"/>
                <w:kern w:val="24"/>
                <w:sz w:val="18"/>
                <w:szCs w:val="18"/>
              </w:rPr>
              <w:t>問</w:t>
            </w:r>
            <w:r w:rsidRPr="0064310F">
              <w:rPr>
                <w:rFonts w:asciiTheme="majorHAnsi" w:eastAsia="メイリオ" w:hAnsiTheme="majorHAnsi" w:cstheme="majorHAnsi"/>
                <w:kern w:val="24"/>
                <w:sz w:val="18"/>
                <w:szCs w:val="18"/>
              </w:rPr>
              <w:t xml:space="preserve">24-13 </w:t>
            </w:r>
            <w:r w:rsidRPr="0064310F">
              <w:rPr>
                <w:rFonts w:asciiTheme="majorHAnsi" w:eastAsia="メイリオ" w:hAnsiTheme="majorHAnsi" w:cstheme="majorHAnsi"/>
                <w:kern w:val="24"/>
                <w:sz w:val="18"/>
                <w:szCs w:val="18"/>
              </w:rPr>
              <w:t>通学しやすい場所に学校がある</w:t>
            </w:r>
          </w:p>
        </w:tc>
        <w:tc>
          <w:tcPr>
            <w:tcW w:w="1488" w:type="dxa"/>
            <w:tcBorders>
              <w:top w:val="dotted" w:sz="4" w:space="0" w:color="auto"/>
            </w:tcBorders>
          </w:tcPr>
          <w:p w14:paraId="6DC7F789" w14:textId="79090B06" w:rsidR="00C26EB1" w:rsidRPr="0064310F" w:rsidRDefault="00C26EB1" w:rsidP="00C26EB1">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47.9</w:t>
            </w:r>
          </w:p>
        </w:tc>
        <w:tc>
          <w:tcPr>
            <w:tcW w:w="1488" w:type="dxa"/>
            <w:tcBorders>
              <w:top w:val="dotted" w:sz="4" w:space="0" w:color="auto"/>
            </w:tcBorders>
            <w:noWrap/>
            <w:vAlign w:val="bottom"/>
          </w:tcPr>
          <w:p w14:paraId="418174D1" w14:textId="12B61172" w:rsidR="00C26EB1" w:rsidRPr="0064310F" w:rsidRDefault="00C26EB1" w:rsidP="00C26EB1">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13.9 </w:t>
            </w:r>
          </w:p>
        </w:tc>
      </w:tr>
    </w:tbl>
    <w:p w14:paraId="134501E2" w14:textId="28D5E1E2" w:rsidR="008031C8" w:rsidRPr="0064310F" w:rsidRDefault="008031C8" w:rsidP="00565371">
      <w:pPr>
        <w:rPr>
          <w:rFonts w:ascii="ＭＳ ゴシック" w:eastAsia="ＭＳ ゴシック"/>
        </w:rPr>
      </w:pPr>
      <w:r w:rsidRPr="0064310F">
        <w:rPr>
          <w:rFonts w:ascii="ＭＳ ゴシック" w:eastAsia="ＭＳ ゴシック" w:hint="eastAsia"/>
        </w:rPr>
        <w:t>居住年数の長い高齢者と比較し、「</w:t>
      </w:r>
      <w:r w:rsidR="00565371" w:rsidRPr="0064310F">
        <w:rPr>
          <w:rFonts w:ascii="ＭＳ ゴシック" w:eastAsia="ＭＳ ゴシック" w:hint="eastAsia"/>
        </w:rPr>
        <w:t>全くあてはまらない</w:t>
      </w:r>
      <w:r w:rsidRPr="0064310F">
        <w:rPr>
          <w:rFonts w:ascii="ＭＳ ゴシック" w:eastAsia="ＭＳ ゴシック" w:hint="eastAsia"/>
        </w:rPr>
        <w:t>」</w:t>
      </w:r>
      <w:r w:rsidR="003F5FB2">
        <w:rPr>
          <w:rFonts w:ascii="ＭＳ ゴシック" w:eastAsia="ＭＳ ゴシック" w:hint="eastAsia"/>
        </w:rPr>
        <w:t>・</w:t>
      </w:r>
      <w:r w:rsidRPr="0064310F">
        <w:rPr>
          <w:rFonts w:ascii="ＭＳ ゴシック" w:eastAsia="ＭＳ ゴシック" w:hint="eastAsia"/>
        </w:rPr>
        <w:t>「</w:t>
      </w:r>
      <w:r w:rsidR="00565371" w:rsidRPr="0064310F">
        <w:rPr>
          <w:rFonts w:ascii="ＭＳ ゴシック" w:eastAsia="ＭＳ ゴシック" w:hint="eastAsia"/>
        </w:rPr>
        <w:t>あまりあてはまらない</w:t>
      </w:r>
      <w:r w:rsidRPr="0064310F">
        <w:rPr>
          <w:rFonts w:ascii="ＭＳ ゴシック" w:eastAsia="ＭＳ ゴシック" w:hint="eastAsia"/>
        </w:rPr>
        <w:t>」の合計</w:t>
      </w:r>
      <w:r w:rsidR="00D114E1">
        <w:rPr>
          <w:rFonts w:ascii="ＭＳ ゴシック" w:eastAsia="ＭＳ ゴシック" w:hint="eastAsia"/>
        </w:rPr>
        <w:t>（数値差）</w:t>
      </w:r>
      <w:r w:rsidRPr="0064310F">
        <w:rPr>
          <w:rFonts w:ascii="ＭＳ ゴシック" w:eastAsia="ＭＳ ゴシック" w:hint="eastAsia"/>
        </w:rPr>
        <w:t>が多い上位５項目（単位：％）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5388"/>
        <w:gridCol w:w="1488"/>
        <w:gridCol w:w="1488"/>
      </w:tblGrid>
      <w:tr w:rsidR="00C26EB1" w:rsidRPr="0064310F" w14:paraId="370CF6FE" w14:textId="5EAED2F9" w:rsidTr="00837FC2">
        <w:trPr>
          <w:trHeight w:val="260"/>
        </w:trPr>
        <w:tc>
          <w:tcPr>
            <w:tcW w:w="703" w:type="dxa"/>
            <w:tcBorders>
              <w:bottom w:val="single" w:sz="4" w:space="0" w:color="auto"/>
            </w:tcBorders>
            <w:shd w:val="clear" w:color="auto" w:fill="D9E1F2"/>
          </w:tcPr>
          <w:p w14:paraId="63059F13" w14:textId="77777777" w:rsidR="00C26EB1" w:rsidRPr="0064310F" w:rsidRDefault="00C26EB1" w:rsidP="00C26EB1">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5388" w:type="dxa"/>
            <w:tcBorders>
              <w:bottom w:val="single" w:sz="4" w:space="0" w:color="auto"/>
            </w:tcBorders>
            <w:shd w:val="clear" w:color="auto" w:fill="D9E1F2"/>
            <w:noWrap/>
            <w:hideMark/>
          </w:tcPr>
          <w:p w14:paraId="69B493EF" w14:textId="77777777" w:rsidR="00C26EB1" w:rsidRPr="0064310F" w:rsidRDefault="00C26EB1" w:rsidP="00C26EB1">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1488" w:type="dxa"/>
            <w:tcBorders>
              <w:bottom w:val="single" w:sz="4" w:space="0" w:color="auto"/>
            </w:tcBorders>
            <w:shd w:val="clear" w:color="auto" w:fill="D9E1F2"/>
          </w:tcPr>
          <w:p w14:paraId="2E6778E2" w14:textId="338BEDFF" w:rsidR="00C26EB1" w:rsidRPr="0064310F" w:rsidRDefault="00C26EB1" w:rsidP="00C26EB1">
            <w:pPr>
              <w:widowControl/>
              <w:spacing w:line="240" w:lineRule="exact"/>
              <w:jc w:val="center"/>
              <w:rPr>
                <w:rFonts w:asciiTheme="majorHAnsi" w:eastAsia="メイリオ" w:hAnsiTheme="majorHAnsi" w:cstheme="majorHAnsi"/>
                <w:b/>
                <w:kern w:val="0"/>
                <w:sz w:val="18"/>
                <w:szCs w:val="18"/>
              </w:rPr>
            </w:pPr>
            <w:r>
              <w:rPr>
                <w:rFonts w:asciiTheme="majorHAnsi" w:eastAsia="メイリオ" w:hAnsiTheme="majorHAnsi" w:cstheme="majorHAnsi" w:hint="eastAsia"/>
                <w:b/>
                <w:kern w:val="0"/>
                <w:sz w:val="18"/>
                <w:szCs w:val="18"/>
              </w:rPr>
              <w:t>｢</w:t>
            </w:r>
            <w:r w:rsidRPr="00B46262">
              <w:rPr>
                <w:rFonts w:asciiTheme="majorHAnsi" w:eastAsia="メイリオ" w:hAnsiTheme="majorHAnsi" w:cstheme="majorHAnsi" w:hint="eastAsia"/>
                <w:b/>
                <w:kern w:val="0"/>
                <w:sz w:val="18"/>
                <w:szCs w:val="18"/>
              </w:rPr>
              <w:t>全くあてはまらない</w:t>
            </w:r>
            <w:r>
              <w:rPr>
                <w:rFonts w:asciiTheme="majorHAnsi" w:eastAsia="メイリオ" w:hAnsiTheme="majorHAnsi" w:cstheme="majorHAnsi" w:hint="eastAsia"/>
                <w:b/>
                <w:kern w:val="0"/>
                <w:sz w:val="18"/>
                <w:szCs w:val="18"/>
              </w:rPr>
              <w:t>｣</w:t>
            </w:r>
            <w:r w:rsidRPr="00B46262">
              <w:rPr>
                <w:rFonts w:asciiTheme="majorHAnsi" w:eastAsia="メイリオ" w:hAnsiTheme="majorHAnsi" w:cstheme="majorHAnsi" w:hint="eastAsia"/>
                <w:b/>
                <w:kern w:val="0"/>
                <w:sz w:val="18"/>
                <w:szCs w:val="18"/>
              </w:rPr>
              <w:t>・</w:t>
            </w:r>
            <w:r>
              <w:rPr>
                <w:rFonts w:asciiTheme="majorHAnsi" w:eastAsia="メイリオ" w:hAnsiTheme="majorHAnsi" w:cstheme="majorHAnsi" w:hint="eastAsia"/>
                <w:b/>
                <w:kern w:val="0"/>
                <w:sz w:val="18"/>
                <w:szCs w:val="18"/>
              </w:rPr>
              <w:t>｢</w:t>
            </w:r>
            <w:r w:rsidRPr="00B46262">
              <w:rPr>
                <w:rFonts w:asciiTheme="majorHAnsi" w:eastAsia="メイリオ" w:hAnsiTheme="majorHAnsi" w:cstheme="majorHAnsi" w:hint="eastAsia"/>
                <w:b/>
                <w:kern w:val="0"/>
                <w:sz w:val="18"/>
                <w:szCs w:val="18"/>
              </w:rPr>
              <w:t>あまりあてはまらない</w:t>
            </w:r>
            <w:r>
              <w:rPr>
                <w:rFonts w:asciiTheme="majorHAnsi" w:eastAsia="メイリオ" w:hAnsiTheme="majorHAnsi" w:cstheme="majorHAnsi" w:hint="eastAsia"/>
                <w:b/>
                <w:kern w:val="0"/>
                <w:sz w:val="18"/>
                <w:szCs w:val="18"/>
              </w:rPr>
              <w:t>｣</w:t>
            </w:r>
            <w:r w:rsidRPr="00B46262">
              <w:rPr>
                <w:rFonts w:asciiTheme="majorHAnsi" w:eastAsia="メイリオ" w:hAnsiTheme="majorHAnsi" w:cstheme="majorHAnsi" w:hint="eastAsia"/>
                <w:b/>
                <w:kern w:val="0"/>
                <w:sz w:val="18"/>
                <w:szCs w:val="18"/>
              </w:rPr>
              <w:t>の合計</w:t>
            </w:r>
          </w:p>
        </w:tc>
        <w:tc>
          <w:tcPr>
            <w:tcW w:w="1488" w:type="dxa"/>
            <w:tcBorders>
              <w:bottom w:val="single" w:sz="4" w:space="0" w:color="auto"/>
            </w:tcBorders>
            <w:shd w:val="clear" w:color="auto" w:fill="D9E1F2"/>
            <w:noWrap/>
            <w:hideMark/>
          </w:tcPr>
          <w:p w14:paraId="1F97338D" w14:textId="3DC44A69" w:rsidR="00C26EB1" w:rsidRDefault="00C26EB1" w:rsidP="00C26EB1">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居住年数の長い高齢者との</w:t>
            </w:r>
          </w:p>
          <w:p w14:paraId="4F9C3794" w14:textId="22FEAF48" w:rsidR="00C26EB1" w:rsidRPr="0064310F" w:rsidRDefault="00C26EB1" w:rsidP="00C26EB1">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数値差</w:t>
            </w:r>
          </w:p>
        </w:tc>
      </w:tr>
      <w:tr w:rsidR="00C26EB1" w:rsidRPr="0064310F" w14:paraId="737D660B" w14:textId="0558D398" w:rsidTr="00837FC2">
        <w:trPr>
          <w:trHeight w:val="227"/>
        </w:trPr>
        <w:tc>
          <w:tcPr>
            <w:tcW w:w="703" w:type="dxa"/>
            <w:tcBorders>
              <w:top w:val="dotted" w:sz="4" w:space="0" w:color="auto"/>
              <w:bottom w:val="dotted" w:sz="4" w:space="0" w:color="auto"/>
            </w:tcBorders>
          </w:tcPr>
          <w:p w14:paraId="076C3A08" w14:textId="77777777" w:rsidR="00C26EB1" w:rsidRPr="0064310F" w:rsidRDefault="00C26EB1" w:rsidP="00C26EB1">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1</w:t>
            </w:r>
          </w:p>
        </w:tc>
        <w:tc>
          <w:tcPr>
            <w:tcW w:w="5388" w:type="dxa"/>
            <w:tcBorders>
              <w:top w:val="dotted" w:sz="4" w:space="0" w:color="auto"/>
              <w:bottom w:val="dotted" w:sz="4" w:space="0" w:color="auto"/>
            </w:tcBorders>
            <w:noWrap/>
            <w:vAlign w:val="bottom"/>
          </w:tcPr>
          <w:p w14:paraId="5DFAEA85" w14:textId="77777777" w:rsidR="00C26EB1" w:rsidRPr="0064310F" w:rsidRDefault="00C26EB1" w:rsidP="00C26EB1">
            <w:pPr>
              <w:widowControl/>
              <w:spacing w:line="240" w:lineRule="exact"/>
              <w:rPr>
                <w:rFonts w:asciiTheme="majorHAnsi" w:eastAsia="メイリオ" w:hAnsiTheme="majorHAnsi" w:cstheme="majorHAnsi"/>
                <w:kern w:val="24"/>
                <w:sz w:val="18"/>
                <w:szCs w:val="18"/>
              </w:rPr>
            </w:pPr>
            <w:r w:rsidRPr="0064310F">
              <w:rPr>
                <w:rFonts w:asciiTheme="majorHAnsi" w:eastAsia="メイリオ" w:hAnsiTheme="majorHAnsi" w:cstheme="majorHAnsi" w:hint="eastAsia"/>
                <w:kern w:val="24"/>
                <w:sz w:val="18"/>
                <w:szCs w:val="18"/>
              </w:rPr>
              <w:t>問</w:t>
            </w:r>
            <w:r w:rsidRPr="0064310F">
              <w:rPr>
                <w:rFonts w:asciiTheme="majorHAnsi" w:eastAsia="メイリオ" w:hAnsiTheme="majorHAnsi" w:cstheme="majorHAnsi" w:hint="eastAsia"/>
                <w:kern w:val="24"/>
                <w:sz w:val="18"/>
                <w:szCs w:val="18"/>
              </w:rPr>
              <w:t xml:space="preserve">24-17 </w:t>
            </w:r>
            <w:r w:rsidRPr="0064310F">
              <w:rPr>
                <w:rFonts w:asciiTheme="majorHAnsi" w:eastAsia="メイリオ" w:hAnsiTheme="majorHAnsi" w:cstheme="majorHAnsi" w:hint="eastAsia"/>
                <w:kern w:val="24"/>
                <w:sz w:val="18"/>
                <w:szCs w:val="18"/>
              </w:rPr>
              <w:t>仕事や日常生活の場でﾃﾞｼﾞﾀﾙｻｰﾋﾞｽを利用しやすい</w:t>
            </w:r>
          </w:p>
        </w:tc>
        <w:tc>
          <w:tcPr>
            <w:tcW w:w="1488" w:type="dxa"/>
            <w:tcBorders>
              <w:top w:val="dotted" w:sz="4" w:space="0" w:color="auto"/>
              <w:bottom w:val="dotted" w:sz="4" w:space="0" w:color="auto"/>
            </w:tcBorders>
          </w:tcPr>
          <w:p w14:paraId="111DBFDD" w14:textId="1A361027" w:rsidR="00C26EB1" w:rsidRPr="0064310F" w:rsidRDefault="00C26EB1" w:rsidP="00C26EB1">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43.6</w:t>
            </w:r>
          </w:p>
        </w:tc>
        <w:tc>
          <w:tcPr>
            <w:tcW w:w="1488" w:type="dxa"/>
            <w:tcBorders>
              <w:top w:val="dotted" w:sz="4" w:space="0" w:color="auto"/>
              <w:bottom w:val="dotted" w:sz="4" w:space="0" w:color="auto"/>
            </w:tcBorders>
            <w:noWrap/>
          </w:tcPr>
          <w:p w14:paraId="7E03D132" w14:textId="703735F4" w:rsidR="00C26EB1" w:rsidRPr="0064310F" w:rsidRDefault="00C26EB1" w:rsidP="00C26EB1">
            <w:pPr>
              <w:widowControl/>
              <w:spacing w:line="240" w:lineRule="exact"/>
              <w:jc w:val="right"/>
              <w:rPr>
                <w:rFonts w:asciiTheme="majorHAnsi" w:eastAsia="メイリオ" w:hAnsiTheme="majorHAnsi" w:cstheme="majorHAnsi"/>
                <w:kern w:val="24"/>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24.2 </w:t>
            </w:r>
          </w:p>
        </w:tc>
      </w:tr>
      <w:tr w:rsidR="00C26EB1" w:rsidRPr="0064310F" w14:paraId="62567748" w14:textId="703269BF" w:rsidTr="00837FC2">
        <w:trPr>
          <w:trHeight w:val="227"/>
        </w:trPr>
        <w:tc>
          <w:tcPr>
            <w:tcW w:w="703" w:type="dxa"/>
            <w:tcBorders>
              <w:top w:val="dotted" w:sz="4" w:space="0" w:color="auto"/>
              <w:bottom w:val="dotted" w:sz="4" w:space="0" w:color="auto"/>
            </w:tcBorders>
          </w:tcPr>
          <w:p w14:paraId="2CC0B001" w14:textId="77777777" w:rsidR="00C26EB1" w:rsidRPr="0064310F" w:rsidRDefault="00C26EB1" w:rsidP="00C26EB1">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5388" w:type="dxa"/>
            <w:tcBorders>
              <w:top w:val="dotted" w:sz="4" w:space="0" w:color="auto"/>
              <w:bottom w:val="dotted" w:sz="4" w:space="0" w:color="auto"/>
            </w:tcBorders>
            <w:noWrap/>
            <w:vAlign w:val="bottom"/>
          </w:tcPr>
          <w:p w14:paraId="772CE183" w14:textId="77777777" w:rsidR="00C26EB1" w:rsidRPr="0064310F" w:rsidRDefault="00C26EB1" w:rsidP="00C26EB1">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問</w:t>
            </w:r>
            <w:r w:rsidRPr="0064310F">
              <w:rPr>
                <w:rFonts w:asciiTheme="majorHAnsi" w:eastAsia="メイリオ" w:hAnsiTheme="majorHAnsi" w:cstheme="majorHAnsi"/>
                <w:kern w:val="24"/>
                <w:sz w:val="18"/>
                <w:szCs w:val="18"/>
              </w:rPr>
              <w:t xml:space="preserve">24-15 </w:t>
            </w:r>
            <w:r w:rsidRPr="0064310F">
              <w:rPr>
                <w:rFonts w:asciiTheme="majorHAnsi" w:eastAsia="メイリオ" w:hAnsiTheme="majorHAnsi" w:cstheme="majorHAnsi"/>
                <w:kern w:val="24"/>
                <w:sz w:val="18"/>
                <w:szCs w:val="18"/>
              </w:rPr>
              <w:t>公共施設は、使い勝手良く便利である</w:t>
            </w:r>
          </w:p>
        </w:tc>
        <w:tc>
          <w:tcPr>
            <w:tcW w:w="1488" w:type="dxa"/>
            <w:tcBorders>
              <w:top w:val="dotted" w:sz="4" w:space="0" w:color="auto"/>
              <w:bottom w:val="dotted" w:sz="4" w:space="0" w:color="auto"/>
            </w:tcBorders>
          </w:tcPr>
          <w:p w14:paraId="4C9CEFAF" w14:textId="27166AB5" w:rsidR="00C26EB1" w:rsidRPr="0064310F" w:rsidRDefault="00C26EB1" w:rsidP="00C26EB1">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47.9</w:t>
            </w:r>
          </w:p>
        </w:tc>
        <w:tc>
          <w:tcPr>
            <w:tcW w:w="1488" w:type="dxa"/>
            <w:tcBorders>
              <w:top w:val="dotted" w:sz="4" w:space="0" w:color="auto"/>
              <w:bottom w:val="dotted" w:sz="4" w:space="0" w:color="auto"/>
            </w:tcBorders>
            <w:noWrap/>
            <w:vAlign w:val="bottom"/>
          </w:tcPr>
          <w:p w14:paraId="0FD465EA" w14:textId="63764E0B" w:rsidR="00C26EB1" w:rsidRPr="0064310F" w:rsidRDefault="00C26EB1" w:rsidP="00C26EB1">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22.5 </w:t>
            </w:r>
          </w:p>
        </w:tc>
      </w:tr>
      <w:tr w:rsidR="00C26EB1" w:rsidRPr="0064310F" w14:paraId="5EC34DC9" w14:textId="49638FBA" w:rsidTr="00837FC2">
        <w:trPr>
          <w:trHeight w:val="227"/>
        </w:trPr>
        <w:tc>
          <w:tcPr>
            <w:tcW w:w="703" w:type="dxa"/>
            <w:tcBorders>
              <w:top w:val="dotted" w:sz="4" w:space="0" w:color="auto"/>
              <w:bottom w:val="dotted" w:sz="4" w:space="0" w:color="auto"/>
            </w:tcBorders>
          </w:tcPr>
          <w:p w14:paraId="2A2AE49E" w14:textId="77777777" w:rsidR="00C26EB1" w:rsidRPr="0064310F" w:rsidRDefault="00C26EB1" w:rsidP="00C26EB1">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5388" w:type="dxa"/>
            <w:tcBorders>
              <w:top w:val="dotted" w:sz="4" w:space="0" w:color="auto"/>
              <w:bottom w:val="dotted" w:sz="4" w:space="0" w:color="auto"/>
            </w:tcBorders>
            <w:noWrap/>
            <w:vAlign w:val="bottom"/>
          </w:tcPr>
          <w:p w14:paraId="4A91449C" w14:textId="77777777" w:rsidR="00C26EB1" w:rsidRPr="0064310F" w:rsidRDefault="00C26EB1" w:rsidP="00C26EB1">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問</w:t>
            </w:r>
            <w:r w:rsidRPr="0064310F">
              <w:rPr>
                <w:rFonts w:asciiTheme="majorHAnsi" w:eastAsia="メイリオ" w:hAnsiTheme="majorHAnsi" w:cstheme="majorHAnsi"/>
                <w:kern w:val="24"/>
                <w:sz w:val="18"/>
                <w:szCs w:val="18"/>
              </w:rPr>
              <w:t xml:space="preserve">26-1 </w:t>
            </w:r>
            <w:r w:rsidRPr="0064310F">
              <w:rPr>
                <w:rFonts w:asciiTheme="majorHAnsi" w:eastAsia="メイリオ" w:hAnsiTheme="majorHAnsi" w:cstheme="majorHAnsi"/>
                <w:kern w:val="24"/>
                <w:sz w:val="18"/>
                <w:szCs w:val="18"/>
              </w:rPr>
              <w:t>自分のことを好ましく感じる</w:t>
            </w:r>
          </w:p>
        </w:tc>
        <w:tc>
          <w:tcPr>
            <w:tcW w:w="1488" w:type="dxa"/>
            <w:tcBorders>
              <w:top w:val="dotted" w:sz="4" w:space="0" w:color="auto"/>
              <w:bottom w:val="dotted" w:sz="4" w:space="0" w:color="auto"/>
            </w:tcBorders>
          </w:tcPr>
          <w:p w14:paraId="6AEA3AB6" w14:textId="2208609F" w:rsidR="00C26EB1" w:rsidRPr="0064310F" w:rsidRDefault="00C26EB1" w:rsidP="00C26EB1">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36.1</w:t>
            </w:r>
          </w:p>
        </w:tc>
        <w:tc>
          <w:tcPr>
            <w:tcW w:w="1488" w:type="dxa"/>
            <w:tcBorders>
              <w:top w:val="dotted" w:sz="4" w:space="0" w:color="auto"/>
              <w:bottom w:val="dotted" w:sz="4" w:space="0" w:color="auto"/>
            </w:tcBorders>
            <w:noWrap/>
            <w:vAlign w:val="bottom"/>
          </w:tcPr>
          <w:p w14:paraId="4201EBE3" w14:textId="1586AEBD" w:rsidR="00C26EB1" w:rsidRPr="0064310F" w:rsidRDefault="00C26EB1" w:rsidP="00C26EB1">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20.5 </w:t>
            </w:r>
          </w:p>
        </w:tc>
      </w:tr>
      <w:tr w:rsidR="00C26EB1" w:rsidRPr="0064310F" w14:paraId="5E5CD28E" w14:textId="5701D3F6" w:rsidTr="00837FC2">
        <w:trPr>
          <w:trHeight w:val="227"/>
        </w:trPr>
        <w:tc>
          <w:tcPr>
            <w:tcW w:w="703" w:type="dxa"/>
            <w:tcBorders>
              <w:top w:val="dotted" w:sz="4" w:space="0" w:color="auto"/>
              <w:bottom w:val="dotted" w:sz="4" w:space="0" w:color="auto"/>
            </w:tcBorders>
          </w:tcPr>
          <w:p w14:paraId="058C0E8F" w14:textId="77777777" w:rsidR="00C26EB1" w:rsidRPr="0064310F" w:rsidRDefault="00C26EB1" w:rsidP="00C26EB1">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4</w:t>
            </w:r>
          </w:p>
        </w:tc>
        <w:tc>
          <w:tcPr>
            <w:tcW w:w="5388" w:type="dxa"/>
            <w:tcBorders>
              <w:top w:val="dotted" w:sz="4" w:space="0" w:color="auto"/>
              <w:bottom w:val="dotted" w:sz="4" w:space="0" w:color="auto"/>
            </w:tcBorders>
            <w:noWrap/>
            <w:vAlign w:val="bottom"/>
          </w:tcPr>
          <w:p w14:paraId="6917450F" w14:textId="77777777" w:rsidR="00C26EB1" w:rsidRPr="0064310F" w:rsidRDefault="00C26EB1" w:rsidP="00C26EB1">
            <w:pPr>
              <w:widowControl/>
              <w:spacing w:line="240" w:lineRule="exact"/>
              <w:rPr>
                <w:rFonts w:asciiTheme="majorHAnsi" w:eastAsia="メイリオ" w:hAnsiTheme="majorHAnsi" w:cstheme="majorHAnsi"/>
                <w:kern w:val="24"/>
                <w:sz w:val="18"/>
                <w:szCs w:val="18"/>
              </w:rPr>
            </w:pPr>
            <w:r w:rsidRPr="0064310F">
              <w:rPr>
                <w:rFonts w:asciiTheme="majorHAnsi" w:eastAsia="メイリオ" w:hAnsiTheme="majorHAnsi" w:cstheme="majorHAnsi" w:hint="eastAsia"/>
                <w:kern w:val="24"/>
                <w:sz w:val="18"/>
                <w:szCs w:val="18"/>
              </w:rPr>
              <w:t>問</w:t>
            </w:r>
            <w:r w:rsidRPr="0064310F">
              <w:rPr>
                <w:rFonts w:asciiTheme="majorHAnsi" w:eastAsia="メイリオ" w:hAnsiTheme="majorHAnsi" w:cstheme="majorHAnsi" w:hint="eastAsia"/>
                <w:kern w:val="24"/>
                <w:sz w:val="18"/>
                <w:szCs w:val="18"/>
              </w:rPr>
              <w:t xml:space="preserve">24-16 </w:t>
            </w:r>
            <w:r w:rsidRPr="0064310F">
              <w:rPr>
                <w:rFonts w:asciiTheme="majorHAnsi" w:eastAsia="メイリオ" w:hAnsiTheme="majorHAnsi" w:cstheme="majorHAnsi" w:hint="eastAsia"/>
                <w:kern w:val="24"/>
                <w:sz w:val="18"/>
                <w:szCs w:val="18"/>
              </w:rPr>
              <w:t>行政サービスのデジタル化が進んでいる</w:t>
            </w:r>
          </w:p>
        </w:tc>
        <w:tc>
          <w:tcPr>
            <w:tcW w:w="1488" w:type="dxa"/>
            <w:tcBorders>
              <w:top w:val="dotted" w:sz="4" w:space="0" w:color="auto"/>
              <w:bottom w:val="dotted" w:sz="4" w:space="0" w:color="auto"/>
            </w:tcBorders>
          </w:tcPr>
          <w:p w14:paraId="75F7EA26" w14:textId="366F7673" w:rsidR="00C26EB1" w:rsidRPr="0064310F" w:rsidRDefault="00C26EB1" w:rsidP="00C26EB1">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36.2</w:t>
            </w:r>
          </w:p>
        </w:tc>
        <w:tc>
          <w:tcPr>
            <w:tcW w:w="1488" w:type="dxa"/>
            <w:tcBorders>
              <w:top w:val="dotted" w:sz="4" w:space="0" w:color="auto"/>
              <w:bottom w:val="dotted" w:sz="4" w:space="0" w:color="auto"/>
            </w:tcBorders>
            <w:noWrap/>
          </w:tcPr>
          <w:p w14:paraId="3CC14ABC" w14:textId="61EDAC4D" w:rsidR="00C26EB1" w:rsidRPr="0064310F" w:rsidRDefault="00C26EB1" w:rsidP="00C26EB1">
            <w:pPr>
              <w:widowControl/>
              <w:spacing w:line="240" w:lineRule="exact"/>
              <w:jc w:val="right"/>
              <w:rPr>
                <w:rFonts w:asciiTheme="majorHAnsi" w:eastAsia="メイリオ" w:hAnsiTheme="majorHAnsi" w:cstheme="majorHAnsi"/>
                <w:kern w:val="24"/>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18.4 </w:t>
            </w:r>
          </w:p>
        </w:tc>
      </w:tr>
      <w:tr w:rsidR="00C26EB1" w:rsidRPr="0064310F" w14:paraId="74819E00" w14:textId="728F93EA" w:rsidTr="00837FC2">
        <w:trPr>
          <w:trHeight w:val="227"/>
        </w:trPr>
        <w:tc>
          <w:tcPr>
            <w:tcW w:w="703" w:type="dxa"/>
            <w:tcBorders>
              <w:top w:val="dotted" w:sz="4" w:space="0" w:color="auto"/>
            </w:tcBorders>
          </w:tcPr>
          <w:p w14:paraId="2A067DA2" w14:textId="77777777" w:rsidR="00C26EB1" w:rsidRPr="0064310F" w:rsidRDefault="00C26EB1" w:rsidP="00C26EB1">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4</w:t>
            </w:r>
          </w:p>
        </w:tc>
        <w:tc>
          <w:tcPr>
            <w:tcW w:w="5388" w:type="dxa"/>
            <w:tcBorders>
              <w:top w:val="dotted" w:sz="4" w:space="0" w:color="auto"/>
            </w:tcBorders>
            <w:noWrap/>
            <w:vAlign w:val="bottom"/>
          </w:tcPr>
          <w:p w14:paraId="560E86D8" w14:textId="77777777" w:rsidR="00C26EB1" w:rsidRPr="0064310F" w:rsidRDefault="00C26EB1" w:rsidP="00C26EB1">
            <w:pPr>
              <w:widowControl/>
              <w:spacing w:line="240" w:lineRule="exact"/>
              <w:rPr>
                <w:rFonts w:asciiTheme="majorHAnsi" w:eastAsia="メイリオ" w:hAnsiTheme="majorHAnsi" w:cstheme="majorHAnsi"/>
                <w:sz w:val="18"/>
                <w:szCs w:val="18"/>
              </w:rPr>
            </w:pPr>
            <w:r w:rsidRPr="0064310F">
              <w:rPr>
                <w:rFonts w:asciiTheme="majorHAnsi" w:eastAsia="メイリオ" w:hAnsiTheme="majorHAnsi" w:cstheme="majorHAnsi"/>
                <w:kern w:val="24"/>
                <w:sz w:val="18"/>
                <w:szCs w:val="18"/>
              </w:rPr>
              <w:t>問</w:t>
            </w:r>
            <w:r w:rsidRPr="0064310F">
              <w:rPr>
                <w:rFonts w:asciiTheme="majorHAnsi" w:eastAsia="メイリオ" w:hAnsiTheme="majorHAnsi" w:cstheme="majorHAnsi"/>
                <w:kern w:val="24"/>
                <w:sz w:val="18"/>
                <w:szCs w:val="18"/>
              </w:rPr>
              <w:t xml:space="preserve">25-5 </w:t>
            </w:r>
            <w:r w:rsidRPr="0064310F">
              <w:rPr>
                <w:rFonts w:asciiTheme="majorHAnsi" w:eastAsia="メイリオ" w:hAnsiTheme="majorHAnsi" w:cstheme="majorHAnsi"/>
                <w:kern w:val="24"/>
                <w:sz w:val="18"/>
                <w:szCs w:val="18"/>
              </w:rPr>
              <w:t>町内に対して愛着を持っている</w:t>
            </w:r>
          </w:p>
        </w:tc>
        <w:tc>
          <w:tcPr>
            <w:tcW w:w="1488" w:type="dxa"/>
            <w:tcBorders>
              <w:top w:val="dotted" w:sz="4" w:space="0" w:color="auto"/>
            </w:tcBorders>
          </w:tcPr>
          <w:p w14:paraId="1F72D095" w14:textId="6D1FE694" w:rsidR="00C26EB1" w:rsidRPr="0064310F" w:rsidRDefault="00C26EB1" w:rsidP="00C26EB1">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35.1</w:t>
            </w:r>
          </w:p>
        </w:tc>
        <w:tc>
          <w:tcPr>
            <w:tcW w:w="1488" w:type="dxa"/>
            <w:tcBorders>
              <w:top w:val="dotted" w:sz="4" w:space="0" w:color="auto"/>
            </w:tcBorders>
            <w:noWrap/>
            <w:vAlign w:val="bottom"/>
          </w:tcPr>
          <w:p w14:paraId="0657E1E4" w14:textId="4A7256A5" w:rsidR="00C26EB1" w:rsidRPr="0064310F" w:rsidRDefault="00C26EB1" w:rsidP="00C26EB1">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18.4 </w:t>
            </w:r>
          </w:p>
        </w:tc>
      </w:tr>
    </w:tbl>
    <w:p w14:paraId="6A94ADEF" w14:textId="4BBA7278" w:rsidR="00C06742" w:rsidRPr="0064310F" w:rsidRDefault="00C06742" w:rsidP="00C06742">
      <w:pPr>
        <w:rPr>
          <w:rFonts w:ascii="ＭＳ ゴシック" w:eastAsia="ＭＳ ゴシック"/>
        </w:rPr>
      </w:pPr>
      <w:r w:rsidRPr="0064310F">
        <w:rPr>
          <w:rFonts w:ascii="ＭＳ ゴシック" w:eastAsia="ＭＳ ゴシック" w:hint="eastAsia"/>
        </w:rPr>
        <w:t>居住年数の長い高齢者と比較し、「どちらともいえない」が多い上位５項目（単位：％）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5388"/>
        <w:gridCol w:w="1488"/>
        <w:gridCol w:w="1488"/>
      </w:tblGrid>
      <w:tr w:rsidR="00C26EB1" w:rsidRPr="0064310F" w14:paraId="33D41B2A" w14:textId="2166D0F0" w:rsidTr="00837FC2">
        <w:trPr>
          <w:trHeight w:val="260"/>
        </w:trPr>
        <w:tc>
          <w:tcPr>
            <w:tcW w:w="703" w:type="dxa"/>
            <w:tcBorders>
              <w:bottom w:val="single" w:sz="4" w:space="0" w:color="auto"/>
            </w:tcBorders>
            <w:shd w:val="clear" w:color="auto" w:fill="D9E1F2"/>
          </w:tcPr>
          <w:p w14:paraId="5965EB21" w14:textId="77777777" w:rsidR="00C26EB1" w:rsidRPr="0064310F" w:rsidRDefault="00C26EB1" w:rsidP="00C26EB1">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5388" w:type="dxa"/>
            <w:tcBorders>
              <w:bottom w:val="single" w:sz="4" w:space="0" w:color="auto"/>
            </w:tcBorders>
            <w:shd w:val="clear" w:color="auto" w:fill="D9E1F2"/>
            <w:noWrap/>
            <w:hideMark/>
          </w:tcPr>
          <w:p w14:paraId="35FA3B63" w14:textId="77777777" w:rsidR="00C26EB1" w:rsidRPr="0064310F" w:rsidRDefault="00C26EB1" w:rsidP="00C26EB1">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1488" w:type="dxa"/>
            <w:tcBorders>
              <w:bottom w:val="single" w:sz="4" w:space="0" w:color="auto"/>
            </w:tcBorders>
            <w:shd w:val="clear" w:color="auto" w:fill="D9E1F2"/>
          </w:tcPr>
          <w:p w14:paraId="545C5D97" w14:textId="5286121E" w:rsidR="00C26EB1" w:rsidRPr="0064310F" w:rsidRDefault="00C26EB1" w:rsidP="00C26EB1">
            <w:pPr>
              <w:widowControl/>
              <w:spacing w:line="240" w:lineRule="exact"/>
              <w:jc w:val="center"/>
              <w:rPr>
                <w:rFonts w:asciiTheme="majorHAnsi" w:eastAsia="メイリオ" w:hAnsiTheme="majorHAnsi" w:cstheme="majorHAnsi"/>
                <w:b/>
                <w:kern w:val="0"/>
                <w:sz w:val="18"/>
                <w:szCs w:val="18"/>
              </w:rPr>
            </w:pPr>
            <w:r>
              <w:rPr>
                <w:rFonts w:asciiTheme="majorHAnsi" w:eastAsia="メイリオ" w:hAnsiTheme="majorHAnsi" w:cstheme="majorHAnsi" w:hint="eastAsia"/>
                <w:b/>
                <w:kern w:val="0"/>
                <w:sz w:val="18"/>
                <w:szCs w:val="18"/>
              </w:rPr>
              <w:t>｢どちらともいえない｣の割合</w:t>
            </w:r>
          </w:p>
        </w:tc>
        <w:tc>
          <w:tcPr>
            <w:tcW w:w="1488" w:type="dxa"/>
            <w:tcBorders>
              <w:bottom w:val="single" w:sz="4" w:space="0" w:color="auto"/>
            </w:tcBorders>
            <w:shd w:val="clear" w:color="auto" w:fill="D9E1F2"/>
            <w:noWrap/>
            <w:hideMark/>
          </w:tcPr>
          <w:p w14:paraId="5671219A" w14:textId="3E8D78B4" w:rsidR="00C26EB1" w:rsidRDefault="00C26EB1" w:rsidP="00C26EB1">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居住年数の長い高齢者との</w:t>
            </w:r>
          </w:p>
          <w:p w14:paraId="5BC51C1B" w14:textId="3F55B798" w:rsidR="00C26EB1" w:rsidRPr="0064310F" w:rsidRDefault="00C26EB1" w:rsidP="00C26EB1">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数値差</w:t>
            </w:r>
          </w:p>
        </w:tc>
      </w:tr>
      <w:tr w:rsidR="00C26EB1" w:rsidRPr="0064310F" w14:paraId="251B5916" w14:textId="07BAED87" w:rsidTr="00837FC2">
        <w:trPr>
          <w:trHeight w:val="227"/>
        </w:trPr>
        <w:tc>
          <w:tcPr>
            <w:tcW w:w="703" w:type="dxa"/>
            <w:tcBorders>
              <w:bottom w:val="dotted" w:sz="4" w:space="0" w:color="auto"/>
            </w:tcBorders>
          </w:tcPr>
          <w:p w14:paraId="6B22EE8D" w14:textId="77777777" w:rsidR="00C26EB1" w:rsidRPr="0064310F" w:rsidRDefault="00C26EB1" w:rsidP="00C26EB1">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5388" w:type="dxa"/>
            <w:tcBorders>
              <w:bottom w:val="dotted" w:sz="4" w:space="0" w:color="auto"/>
            </w:tcBorders>
            <w:noWrap/>
            <w:vAlign w:val="bottom"/>
          </w:tcPr>
          <w:p w14:paraId="36267E53" w14:textId="1529D90D" w:rsidR="00C26EB1" w:rsidRPr="0064310F" w:rsidRDefault="00C26EB1" w:rsidP="00C26EB1">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問</w:t>
            </w:r>
            <w:r w:rsidRPr="0064310F">
              <w:rPr>
                <w:rFonts w:asciiTheme="majorHAnsi" w:eastAsia="メイリオ" w:hAnsiTheme="majorHAnsi" w:cstheme="majorHAnsi"/>
                <w:kern w:val="24"/>
                <w:sz w:val="18"/>
                <w:szCs w:val="18"/>
              </w:rPr>
              <w:t xml:space="preserve">24-2 </w:t>
            </w:r>
            <w:r w:rsidRPr="0064310F">
              <w:rPr>
                <w:rFonts w:asciiTheme="majorHAnsi" w:eastAsia="メイリオ" w:hAnsiTheme="majorHAnsi" w:cstheme="majorHAnsi"/>
                <w:kern w:val="24"/>
                <w:sz w:val="18"/>
                <w:szCs w:val="18"/>
              </w:rPr>
              <w:t>介護・福祉施設のサービスが受けやすい</w:t>
            </w:r>
          </w:p>
        </w:tc>
        <w:tc>
          <w:tcPr>
            <w:tcW w:w="1488" w:type="dxa"/>
            <w:tcBorders>
              <w:bottom w:val="dotted" w:sz="4" w:space="0" w:color="auto"/>
            </w:tcBorders>
          </w:tcPr>
          <w:p w14:paraId="05765995" w14:textId="7C71F17F" w:rsidR="00C26EB1" w:rsidRPr="0064310F" w:rsidRDefault="00C26EB1" w:rsidP="00C26EB1">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42.6</w:t>
            </w:r>
          </w:p>
        </w:tc>
        <w:tc>
          <w:tcPr>
            <w:tcW w:w="1488" w:type="dxa"/>
            <w:tcBorders>
              <w:bottom w:val="dotted" w:sz="4" w:space="0" w:color="auto"/>
            </w:tcBorders>
            <w:noWrap/>
            <w:vAlign w:val="bottom"/>
          </w:tcPr>
          <w:p w14:paraId="7DC90D97" w14:textId="7D2166EC" w:rsidR="00C26EB1" w:rsidRPr="0064310F" w:rsidRDefault="00C26EB1" w:rsidP="00C26EB1">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0.4 </w:t>
            </w:r>
          </w:p>
        </w:tc>
      </w:tr>
      <w:tr w:rsidR="00C26EB1" w:rsidRPr="0064310F" w14:paraId="4EB28E8D" w14:textId="3DDDC55D" w:rsidTr="00837FC2">
        <w:trPr>
          <w:trHeight w:val="227"/>
        </w:trPr>
        <w:tc>
          <w:tcPr>
            <w:tcW w:w="703" w:type="dxa"/>
            <w:tcBorders>
              <w:top w:val="dotted" w:sz="4" w:space="0" w:color="auto"/>
              <w:bottom w:val="dotted" w:sz="4" w:space="0" w:color="auto"/>
            </w:tcBorders>
          </w:tcPr>
          <w:p w14:paraId="253564F4" w14:textId="77777777" w:rsidR="00C26EB1" w:rsidRPr="0064310F" w:rsidRDefault="00C26EB1" w:rsidP="00C26EB1">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5388" w:type="dxa"/>
            <w:tcBorders>
              <w:top w:val="dotted" w:sz="4" w:space="0" w:color="auto"/>
              <w:bottom w:val="dotted" w:sz="4" w:space="0" w:color="auto"/>
            </w:tcBorders>
            <w:noWrap/>
            <w:vAlign w:val="bottom"/>
          </w:tcPr>
          <w:p w14:paraId="0C6EB4D1" w14:textId="087F69A8" w:rsidR="00C26EB1" w:rsidRPr="0064310F" w:rsidRDefault="00C26EB1" w:rsidP="00C26EB1">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問</w:t>
            </w:r>
            <w:r w:rsidRPr="0064310F">
              <w:rPr>
                <w:rFonts w:asciiTheme="majorHAnsi" w:eastAsia="メイリオ" w:hAnsiTheme="majorHAnsi" w:cstheme="majorHAnsi"/>
                <w:kern w:val="24"/>
                <w:sz w:val="18"/>
                <w:szCs w:val="18"/>
              </w:rPr>
              <w:t xml:space="preserve">24-25 </w:t>
            </w:r>
            <w:r w:rsidRPr="0064310F">
              <w:rPr>
                <w:rFonts w:asciiTheme="majorHAnsi" w:eastAsia="メイリオ" w:hAnsiTheme="majorHAnsi" w:cstheme="majorHAnsi"/>
                <w:kern w:val="24"/>
                <w:sz w:val="18"/>
                <w:szCs w:val="18"/>
              </w:rPr>
              <w:t>空気や水は、澄んでいてきれいだと感じる</w:t>
            </w:r>
          </w:p>
        </w:tc>
        <w:tc>
          <w:tcPr>
            <w:tcW w:w="1488" w:type="dxa"/>
            <w:tcBorders>
              <w:top w:val="dotted" w:sz="4" w:space="0" w:color="auto"/>
              <w:bottom w:val="dotted" w:sz="4" w:space="0" w:color="auto"/>
            </w:tcBorders>
          </w:tcPr>
          <w:p w14:paraId="601A80A3" w14:textId="3A4A84DB" w:rsidR="00C26EB1" w:rsidRPr="0064310F" w:rsidRDefault="00C26EB1" w:rsidP="00C26EB1">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21.3</w:t>
            </w:r>
          </w:p>
        </w:tc>
        <w:tc>
          <w:tcPr>
            <w:tcW w:w="1488" w:type="dxa"/>
            <w:tcBorders>
              <w:top w:val="dotted" w:sz="4" w:space="0" w:color="auto"/>
              <w:bottom w:val="dotted" w:sz="4" w:space="0" w:color="auto"/>
            </w:tcBorders>
            <w:noWrap/>
          </w:tcPr>
          <w:p w14:paraId="0E1B770B" w14:textId="6124E964" w:rsidR="00C26EB1" w:rsidRPr="0064310F" w:rsidRDefault="00C26EB1" w:rsidP="00C26EB1">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-1.4</w:t>
            </w:r>
          </w:p>
        </w:tc>
      </w:tr>
      <w:tr w:rsidR="00C26EB1" w:rsidRPr="0064310F" w14:paraId="51D9BE55" w14:textId="34AFC00F" w:rsidTr="00837FC2">
        <w:trPr>
          <w:trHeight w:val="227"/>
        </w:trPr>
        <w:tc>
          <w:tcPr>
            <w:tcW w:w="703" w:type="dxa"/>
            <w:tcBorders>
              <w:top w:val="dotted" w:sz="4" w:space="0" w:color="auto"/>
              <w:bottom w:val="dotted" w:sz="4" w:space="0" w:color="auto"/>
            </w:tcBorders>
          </w:tcPr>
          <w:p w14:paraId="3313A1D9" w14:textId="77777777" w:rsidR="00C26EB1" w:rsidRPr="0064310F" w:rsidRDefault="00C26EB1" w:rsidP="00C26EB1">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5388" w:type="dxa"/>
            <w:tcBorders>
              <w:top w:val="dotted" w:sz="4" w:space="0" w:color="auto"/>
              <w:bottom w:val="dotted" w:sz="4" w:space="0" w:color="auto"/>
            </w:tcBorders>
            <w:noWrap/>
            <w:vAlign w:val="bottom"/>
          </w:tcPr>
          <w:p w14:paraId="1334C785" w14:textId="2B4F424A" w:rsidR="00C26EB1" w:rsidRPr="0064310F" w:rsidRDefault="00C26EB1" w:rsidP="00C26EB1">
            <w:pPr>
              <w:widowControl/>
              <w:spacing w:line="240" w:lineRule="exac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問</w:t>
            </w:r>
            <w:r w:rsidRPr="0064310F">
              <w:rPr>
                <w:rFonts w:asciiTheme="majorHAnsi" w:eastAsia="メイリオ" w:hAnsiTheme="majorHAnsi" w:cstheme="majorHAnsi"/>
                <w:kern w:val="24"/>
                <w:sz w:val="18"/>
                <w:szCs w:val="18"/>
              </w:rPr>
              <w:t xml:space="preserve">26-8 </w:t>
            </w:r>
            <w:r w:rsidRPr="0064310F">
              <w:rPr>
                <w:rFonts w:asciiTheme="majorHAnsi" w:eastAsia="メイリオ" w:hAnsiTheme="majorHAnsi" w:cstheme="majorHAnsi"/>
                <w:kern w:val="24"/>
                <w:sz w:val="18"/>
                <w:szCs w:val="18"/>
              </w:rPr>
              <w:t>適切な収入を得るための機会がある</w:t>
            </w:r>
          </w:p>
        </w:tc>
        <w:tc>
          <w:tcPr>
            <w:tcW w:w="1488" w:type="dxa"/>
            <w:tcBorders>
              <w:top w:val="dotted" w:sz="4" w:space="0" w:color="auto"/>
              <w:bottom w:val="dotted" w:sz="4" w:space="0" w:color="auto"/>
            </w:tcBorders>
          </w:tcPr>
          <w:p w14:paraId="2444537C" w14:textId="57D798CE" w:rsidR="00C26EB1" w:rsidRPr="0064310F" w:rsidRDefault="00C26EB1" w:rsidP="00C26EB1">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24.5</w:t>
            </w:r>
          </w:p>
        </w:tc>
        <w:tc>
          <w:tcPr>
            <w:tcW w:w="1488" w:type="dxa"/>
            <w:tcBorders>
              <w:top w:val="dotted" w:sz="4" w:space="0" w:color="auto"/>
              <w:bottom w:val="dotted" w:sz="4" w:space="0" w:color="auto"/>
            </w:tcBorders>
            <w:noWrap/>
            <w:vAlign w:val="bottom"/>
          </w:tcPr>
          <w:p w14:paraId="6AD6E9F1" w14:textId="601F1A64" w:rsidR="00C26EB1" w:rsidRPr="0064310F" w:rsidRDefault="00C26EB1" w:rsidP="00C26EB1">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-2.0</w:t>
            </w:r>
          </w:p>
        </w:tc>
      </w:tr>
      <w:tr w:rsidR="00C26EB1" w:rsidRPr="0064310F" w14:paraId="67DEFC68" w14:textId="0C9D36D5" w:rsidTr="00837FC2">
        <w:trPr>
          <w:trHeight w:val="227"/>
        </w:trPr>
        <w:tc>
          <w:tcPr>
            <w:tcW w:w="703" w:type="dxa"/>
            <w:tcBorders>
              <w:top w:val="dotted" w:sz="4" w:space="0" w:color="auto"/>
              <w:bottom w:val="dotted" w:sz="4" w:space="0" w:color="auto"/>
            </w:tcBorders>
          </w:tcPr>
          <w:p w14:paraId="737B582F" w14:textId="6E5E2B5F" w:rsidR="00C26EB1" w:rsidRPr="0064310F" w:rsidRDefault="00C26EB1" w:rsidP="00C26EB1">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4</w:t>
            </w:r>
          </w:p>
        </w:tc>
        <w:tc>
          <w:tcPr>
            <w:tcW w:w="5388" w:type="dxa"/>
            <w:tcBorders>
              <w:top w:val="dotted" w:sz="4" w:space="0" w:color="auto"/>
              <w:bottom w:val="dotted" w:sz="4" w:space="0" w:color="auto"/>
            </w:tcBorders>
            <w:noWrap/>
            <w:vAlign w:val="bottom"/>
          </w:tcPr>
          <w:p w14:paraId="5DF30081" w14:textId="7B6ADAF5" w:rsidR="00C26EB1" w:rsidRPr="0064310F" w:rsidRDefault="00C26EB1" w:rsidP="00C26EB1">
            <w:pPr>
              <w:widowControl/>
              <w:spacing w:line="240" w:lineRule="exact"/>
              <w:rPr>
                <w:rFonts w:asciiTheme="majorHAnsi" w:eastAsia="メイリオ" w:hAnsiTheme="majorHAnsi" w:cstheme="majorHAnsi"/>
                <w:kern w:val="24"/>
                <w:sz w:val="18"/>
                <w:szCs w:val="18"/>
              </w:rPr>
            </w:pPr>
            <w:r w:rsidRPr="0064310F">
              <w:rPr>
                <w:rFonts w:asciiTheme="majorHAnsi" w:eastAsia="メイリオ" w:hAnsiTheme="majorHAnsi" w:cstheme="majorHAnsi" w:hint="eastAsia"/>
                <w:kern w:val="24"/>
                <w:sz w:val="18"/>
                <w:szCs w:val="18"/>
              </w:rPr>
              <w:t>問</w:t>
            </w:r>
            <w:r w:rsidRPr="0064310F">
              <w:rPr>
                <w:rFonts w:asciiTheme="majorHAnsi" w:eastAsia="メイリオ" w:hAnsiTheme="majorHAnsi" w:cstheme="majorHAnsi" w:hint="eastAsia"/>
                <w:kern w:val="24"/>
                <w:sz w:val="18"/>
                <w:szCs w:val="18"/>
              </w:rPr>
              <w:t xml:space="preserve">24-8 </w:t>
            </w:r>
            <w:r w:rsidRPr="0064310F">
              <w:rPr>
                <w:rFonts w:asciiTheme="majorHAnsi" w:eastAsia="メイリオ" w:hAnsiTheme="majorHAnsi" w:cstheme="majorHAnsi" w:hint="eastAsia"/>
                <w:kern w:val="24"/>
                <w:sz w:val="18"/>
                <w:szCs w:val="18"/>
              </w:rPr>
              <w:t>公共交通機関で好きな時に好きなところへ移動ができる</w:t>
            </w:r>
          </w:p>
        </w:tc>
        <w:tc>
          <w:tcPr>
            <w:tcW w:w="1488" w:type="dxa"/>
            <w:tcBorders>
              <w:top w:val="dotted" w:sz="4" w:space="0" w:color="auto"/>
              <w:bottom w:val="dotted" w:sz="4" w:space="0" w:color="auto"/>
            </w:tcBorders>
          </w:tcPr>
          <w:p w14:paraId="40DB8F99" w14:textId="050DE91C" w:rsidR="00C26EB1" w:rsidRPr="0064310F" w:rsidRDefault="00C26EB1" w:rsidP="00C26EB1">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13.8</w:t>
            </w:r>
          </w:p>
        </w:tc>
        <w:tc>
          <w:tcPr>
            <w:tcW w:w="1488" w:type="dxa"/>
            <w:tcBorders>
              <w:top w:val="dotted" w:sz="4" w:space="0" w:color="auto"/>
              <w:bottom w:val="dotted" w:sz="4" w:space="0" w:color="auto"/>
            </w:tcBorders>
            <w:noWrap/>
          </w:tcPr>
          <w:p w14:paraId="4E673166" w14:textId="55588B0F" w:rsidR="00C26EB1" w:rsidRPr="0064310F" w:rsidRDefault="00C26EB1" w:rsidP="00C26EB1">
            <w:pPr>
              <w:widowControl/>
              <w:spacing w:line="240" w:lineRule="exact"/>
              <w:jc w:val="right"/>
              <w:rPr>
                <w:rFonts w:asciiTheme="majorHAnsi" w:eastAsia="メイリオ" w:hAnsiTheme="majorHAnsi" w:cstheme="majorHAnsi"/>
                <w:kern w:val="24"/>
                <w:sz w:val="18"/>
                <w:szCs w:val="18"/>
              </w:rPr>
            </w:pPr>
            <w:r w:rsidRPr="0064310F">
              <w:rPr>
                <w:rFonts w:asciiTheme="majorHAnsi" w:eastAsia="メイリオ" w:hAnsiTheme="majorHAnsi" w:cstheme="majorHAnsi"/>
                <w:kern w:val="24"/>
                <w:sz w:val="18"/>
                <w:szCs w:val="18"/>
              </w:rPr>
              <w:t>-2.4</w:t>
            </w:r>
          </w:p>
        </w:tc>
      </w:tr>
      <w:tr w:rsidR="00C26EB1" w:rsidRPr="0064310F" w14:paraId="1B0121BC" w14:textId="5E749496" w:rsidTr="00837FC2">
        <w:trPr>
          <w:trHeight w:val="227"/>
        </w:trPr>
        <w:tc>
          <w:tcPr>
            <w:tcW w:w="703" w:type="dxa"/>
            <w:tcBorders>
              <w:top w:val="dotted" w:sz="4" w:space="0" w:color="auto"/>
            </w:tcBorders>
          </w:tcPr>
          <w:p w14:paraId="3F979233" w14:textId="77777777" w:rsidR="00C26EB1" w:rsidRPr="0064310F" w:rsidRDefault="00C26EB1" w:rsidP="00C26EB1">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5</w:t>
            </w:r>
          </w:p>
        </w:tc>
        <w:tc>
          <w:tcPr>
            <w:tcW w:w="5388" w:type="dxa"/>
            <w:tcBorders>
              <w:top w:val="dotted" w:sz="4" w:space="0" w:color="auto"/>
            </w:tcBorders>
            <w:noWrap/>
            <w:vAlign w:val="bottom"/>
          </w:tcPr>
          <w:p w14:paraId="34D093FB" w14:textId="331928CA" w:rsidR="00C26EB1" w:rsidRPr="0064310F" w:rsidRDefault="00C26EB1" w:rsidP="00C26EB1">
            <w:pPr>
              <w:widowControl/>
              <w:spacing w:line="240" w:lineRule="exact"/>
              <w:rPr>
                <w:rFonts w:asciiTheme="majorHAnsi" w:eastAsia="メイリオ" w:hAnsiTheme="majorHAnsi" w:cstheme="majorHAnsi"/>
                <w:sz w:val="18"/>
                <w:szCs w:val="18"/>
              </w:rPr>
            </w:pPr>
            <w:r w:rsidRPr="0064310F">
              <w:rPr>
                <w:rFonts w:asciiTheme="majorHAnsi" w:eastAsia="メイリオ" w:hAnsiTheme="majorHAnsi" w:cstheme="majorHAnsi"/>
                <w:kern w:val="24"/>
                <w:sz w:val="18"/>
                <w:szCs w:val="18"/>
              </w:rPr>
              <w:t>問</w:t>
            </w:r>
            <w:r w:rsidRPr="0064310F">
              <w:rPr>
                <w:rFonts w:asciiTheme="majorHAnsi" w:eastAsia="メイリオ" w:hAnsiTheme="majorHAnsi" w:cstheme="majorHAnsi"/>
                <w:kern w:val="24"/>
                <w:sz w:val="18"/>
                <w:szCs w:val="18"/>
              </w:rPr>
              <w:t xml:space="preserve">25-4 </w:t>
            </w:r>
            <w:r w:rsidRPr="0064310F">
              <w:rPr>
                <w:rFonts w:asciiTheme="majorHAnsi" w:eastAsia="メイリオ" w:hAnsiTheme="majorHAnsi" w:cstheme="majorHAnsi"/>
                <w:kern w:val="24"/>
                <w:sz w:val="18"/>
                <w:szCs w:val="18"/>
              </w:rPr>
              <w:t>町内の人が困っていたら手助けする</w:t>
            </w:r>
          </w:p>
        </w:tc>
        <w:tc>
          <w:tcPr>
            <w:tcW w:w="1488" w:type="dxa"/>
            <w:tcBorders>
              <w:top w:val="dotted" w:sz="4" w:space="0" w:color="auto"/>
            </w:tcBorders>
          </w:tcPr>
          <w:p w14:paraId="0B3FD250" w14:textId="01B49B96" w:rsidR="00C26EB1" w:rsidRPr="0064310F" w:rsidRDefault="00C26EB1" w:rsidP="00C26EB1">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27.7</w:t>
            </w:r>
          </w:p>
        </w:tc>
        <w:tc>
          <w:tcPr>
            <w:tcW w:w="1488" w:type="dxa"/>
            <w:tcBorders>
              <w:top w:val="dotted" w:sz="4" w:space="0" w:color="auto"/>
            </w:tcBorders>
            <w:noWrap/>
            <w:vAlign w:val="bottom"/>
          </w:tcPr>
          <w:p w14:paraId="40C9DBC6" w14:textId="27DAAD87" w:rsidR="00C26EB1" w:rsidRPr="0064310F" w:rsidRDefault="00C26EB1" w:rsidP="00C26EB1">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kern w:val="24"/>
                <w:sz w:val="18"/>
                <w:szCs w:val="18"/>
              </w:rPr>
              <w:t>-2.6</w:t>
            </w:r>
          </w:p>
        </w:tc>
      </w:tr>
    </w:tbl>
    <w:p w14:paraId="0440331C" w14:textId="079AD10A" w:rsidR="008031C8" w:rsidRPr="0064310F" w:rsidRDefault="008031C8" w:rsidP="007756E9">
      <w:r w:rsidRPr="0064310F">
        <w:br w:type="page"/>
      </w:r>
    </w:p>
    <w:p w14:paraId="225EEDBC" w14:textId="1F8416EE" w:rsidR="0031182D" w:rsidRPr="0064310F" w:rsidRDefault="0031182D" w:rsidP="0031182D">
      <w:pPr>
        <w:ind w:left="630" w:hangingChars="300" w:hanging="630"/>
        <w:rPr>
          <w:rFonts w:ascii="ＭＳ ゴシック" w:eastAsia="ＭＳ ゴシック"/>
        </w:rPr>
      </w:pPr>
      <w:r w:rsidRPr="0064310F">
        <w:rPr>
          <w:rFonts w:ascii="ＭＳ ゴシック" w:eastAsia="ＭＳ ゴシック" w:hint="eastAsia"/>
        </w:rPr>
        <w:lastRenderedPageBreak/>
        <w:t>参考：</w:t>
      </w:r>
      <w:r w:rsidR="00693A32" w:rsidRPr="00B163D8">
        <w:rPr>
          <w:rFonts w:ascii="ＭＳ ゴシック" w:eastAsia="ＭＳ ゴシック" w:hint="eastAsia"/>
          <w:w w:val="97"/>
          <w:kern w:val="0"/>
          <w:fitText w:val="8400" w:id="-461230848"/>
        </w:rPr>
        <w:t>新規移住した若年者</w:t>
      </w:r>
      <w:r w:rsidRPr="00B163D8">
        <w:rPr>
          <w:rFonts w:ascii="ＭＳ ゴシック" w:eastAsia="ＭＳ ゴシック" w:hint="eastAsia"/>
          <w:w w:val="97"/>
          <w:kern w:val="0"/>
          <w:fitText w:val="8400" w:id="-461230848"/>
        </w:rPr>
        <w:t>における生活環境・人間関係・自分らしい生き方</w:t>
      </w:r>
      <w:r w:rsidR="00CE1A4A" w:rsidRPr="00B163D8">
        <w:rPr>
          <w:rFonts w:ascii="ＭＳ ゴシック" w:eastAsia="ＭＳ ゴシック" w:hint="eastAsia"/>
          <w:w w:val="97"/>
          <w:kern w:val="0"/>
          <w:fitText w:val="8400" w:id="-461230848"/>
        </w:rPr>
        <w:t>に対する</w:t>
      </w:r>
      <w:r w:rsidRPr="00B163D8">
        <w:rPr>
          <w:rFonts w:ascii="ＭＳ ゴシック" w:eastAsia="ＭＳ ゴシック" w:hint="eastAsia"/>
          <w:w w:val="97"/>
          <w:kern w:val="0"/>
          <w:fitText w:val="8400" w:id="-461230848"/>
        </w:rPr>
        <w:t>満足度グラ</w:t>
      </w:r>
      <w:r w:rsidRPr="00B163D8">
        <w:rPr>
          <w:rFonts w:ascii="ＭＳ ゴシック" w:eastAsia="ＭＳ ゴシック" w:hint="eastAsia"/>
          <w:spacing w:val="29"/>
          <w:w w:val="97"/>
          <w:kern w:val="0"/>
          <w:fitText w:val="8400" w:id="-461230848"/>
        </w:rPr>
        <w:t>フ</w:t>
      </w:r>
    </w:p>
    <w:p w14:paraId="572E9B99" w14:textId="64484C3E" w:rsidR="00294D50" w:rsidRPr="0064310F" w:rsidRDefault="00294D50" w:rsidP="0031182D">
      <w:pPr>
        <w:jc w:val="center"/>
      </w:pPr>
      <w:r w:rsidRPr="00294D50">
        <w:rPr>
          <w:noProof/>
        </w:rPr>
        <w:drawing>
          <wp:inline distT="0" distB="0" distL="0" distR="0" wp14:anchorId="5FD6F391" wp14:editId="7E6CA4A2">
            <wp:extent cx="5400000" cy="7974093"/>
            <wp:effectExtent l="0" t="0" r="0" b="8255"/>
            <wp:docPr id="192467619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00000" cy="7974093"/>
                    </a:xfrm>
                    <a:prstGeom prst="rect">
                      <a:avLst/>
                    </a:prstGeom>
                    <a:noFill/>
                    <a:ln>
                      <a:noFill/>
                    </a:ln>
                  </pic:spPr>
                </pic:pic>
              </a:graphicData>
            </a:graphic>
          </wp:inline>
        </w:drawing>
      </w:r>
    </w:p>
    <w:p w14:paraId="72C9059E" w14:textId="2D7102B2" w:rsidR="0031182D" w:rsidRPr="0064310F" w:rsidRDefault="0031182D" w:rsidP="007756E9">
      <w:r w:rsidRPr="0064310F">
        <w:br w:type="page"/>
      </w:r>
    </w:p>
    <w:p w14:paraId="4A908904" w14:textId="72561A16" w:rsidR="00544D33" w:rsidRPr="0064310F" w:rsidRDefault="008031C8" w:rsidP="00544D33">
      <w:pPr>
        <w:pStyle w:val="2"/>
        <w:rPr>
          <w:b w:val="0"/>
          <w:bCs/>
        </w:rPr>
      </w:pPr>
      <w:bookmarkStart w:id="161" w:name="_Toc227218117"/>
      <w:bookmarkStart w:id="162" w:name="_Toc227233580"/>
      <w:bookmarkStart w:id="163" w:name="_Toc227071895"/>
      <w:bookmarkStart w:id="164" w:name="_Toc227136259"/>
      <w:bookmarkStart w:id="165" w:name="_Toc227137713"/>
      <w:r w:rsidRPr="0064310F">
        <w:rPr>
          <w:rFonts w:hint="eastAsia"/>
          <w:b w:val="0"/>
          <w:bCs/>
        </w:rPr>
        <w:lastRenderedPageBreak/>
        <w:t>3</w:t>
      </w:r>
      <w:r w:rsidR="00544D33" w:rsidRPr="0064310F">
        <w:rPr>
          <w:rFonts w:hint="eastAsia"/>
          <w:b w:val="0"/>
          <w:bCs/>
        </w:rPr>
        <w:t>）居住年数の長い高齢者における</w:t>
      </w:r>
      <w:r w:rsidR="00B43D25" w:rsidRPr="00B43D25">
        <w:rPr>
          <w:rFonts w:hint="eastAsia"/>
          <w:b w:val="0"/>
          <w:bCs/>
        </w:rPr>
        <w:t>まちづくりに係る施策に対する満足度の傾向</w:t>
      </w:r>
      <w:bookmarkEnd w:id="161"/>
      <w:bookmarkEnd w:id="162"/>
      <w:bookmarkEnd w:id="163"/>
      <w:bookmarkEnd w:id="164"/>
      <w:bookmarkEnd w:id="165"/>
    </w:p>
    <w:p w14:paraId="65AA870C" w14:textId="0E346315" w:rsidR="00544D33" w:rsidRPr="0064310F" w:rsidRDefault="00544D33" w:rsidP="00544D33">
      <w:pPr>
        <w:autoSpaceDE w:val="0"/>
        <w:autoSpaceDN w:val="0"/>
        <w:snapToGrid w:val="0"/>
        <w:spacing w:line="360" w:lineRule="atLeast"/>
      </w:pPr>
      <w:r w:rsidRPr="0064310F">
        <w:rPr>
          <w:rFonts w:hint="eastAsia"/>
        </w:rPr>
        <w:t xml:space="preserve">　居住年数の長い高齢者では、新規移住した若年者と比較し、肯定的意見は、「</w:t>
      </w:r>
      <w:r w:rsidR="00846173" w:rsidRPr="0064310F">
        <w:rPr>
          <w:rFonts w:hint="eastAsia"/>
        </w:rPr>
        <w:t>感染症予防対策の推進と充実</w:t>
      </w:r>
      <w:r w:rsidRPr="0064310F">
        <w:rPr>
          <w:rFonts w:hint="eastAsia"/>
        </w:rPr>
        <w:t>（＋</w:t>
      </w:r>
      <w:r w:rsidR="00846173" w:rsidRPr="0064310F">
        <w:rPr>
          <w:rFonts w:hint="eastAsia"/>
        </w:rPr>
        <w:t>21.8</w:t>
      </w:r>
      <w:r w:rsidRPr="0064310F">
        <w:rPr>
          <w:rFonts w:hint="eastAsia"/>
        </w:rPr>
        <w:t>%</w:t>
      </w:r>
      <w:r w:rsidRPr="0064310F">
        <w:rPr>
          <w:rFonts w:hint="eastAsia"/>
        </w:rPr>
        <w:t>）」、「</w:t>
      </w:r>
      <w:r w:rsidR="00846173" w:rsidRPr="0064310F">
        <w:rPr>
          <w:rFonts w:hint="eastAsia"/>
        </w:rPr>
        <w:t>交通安全対策の推進</w:t>
      </w:r>
      <w:r w:rsidRPr="0064310F">
        <w:rPr>
          <w:rFonts w:hint="eastAsia"/>
        </w:rPr>
        <w:t>（＋</w:t>
      </w:r>
      <w:r w:rsidR="00846173" w:rsidRPr="0064310F">
        <w:rPr>
          <w:rFonts w:hint="eastAsia"/>
        </w:rPr>
        <w:t>19.9</w:t>
      </w:r>
      <w:r w:rsidRPr="0064310F">
        <w:rPr>
          <w:rFonts w:hint="eastAsia"/>
        </w:rPr>
        <w:t>%</w:t>
      </w:r>
      <w:r w:rsidRPr="0064310F">
        <w:rPr>
          <w:rFonts w:hint="eastAsia"/>
        </w:rPr>
        <w:t>）」、「</w:t>
      </w:r>
      <w:r w:rsidR="00846173" w:rsidRPr="0064310F">
        <w:rPr>
          <w:rFonts w:hint="eastAsia"/>
        </w:rPr>
        <w:t>成人保健対策の推進と充実</w:t>
      </w:r>
      <w:r w:rsidRPr="0064310F">
        <w:rPr>
          <w:rFonts w:hint="eastAsia"/>
        </w:rPr>
        <w:t>（＋</w:t>
      </w:r>
      <w:r w:rsidR="00846173" w:rsidRPr="0064310F">
        <w:rPr>
          <w:rFonts w:hint="eastAsia"/>
        </w:rPr>
        <w:t>19.6</w:t>
      </w:r>
      <w:r w:rsidRPr="0064310F">
        <w:rPr>
          <w:rFonts w:hint="eastAsia"/>
        </w:rPr>
        <w:t>%</w:t>
      </w:r>
      <w:r w:rsidRPr="0064310F">
        <w:rPr>
          <w:rFonts w:hint="eastAsia"/>
        </w:rPr>
        <w:t>）」、「</w:t>
      </w:r>
      <w:r w:rsidR="00846173" w:rsidRPr="0064310F">
        <w:rPr>
          <w:rFonts w:hint="eastAsia"/>
        </w:rPr>
        <w:t>生涯学習の充実</w:t>
      </w:r>
      <w:r w:rsidRPr="0064310F">
        <w:rPr>
          <w:rFonts w:hint="eastAsia"/>
        </w:rPr>
        <w:t>（＋</w:t>
      </w:r>
      <w:r w:rsidR="00846173" w:rsidRPr="0064310F">
        <w:rPr>
          <w:rFonts w:hint="eastAsia"/>
        </w:rPr>
        <w:t>17.3</w:t>
      </w:r>
      <w:r w:rsidRPr="0064310F">
        <w:rPr>
          <w:rFonts w:hint="eastAsia"/>
        </w:rPr>
        <w:t>%</w:t>
      </w:r>
      <w:r w:rsidRPr="0064310F">
        <w:rPr>
          <w:rFonts w:hint="eastAsia"/>
        </w:rPr>
        <w:t>）」、「</w:t>
      </w:r>
      <w:r w:rsidR="00846173" w:rsidRPr="0064310F">
        <w:rPr>
          <w:rFonts w:hint="eastAsia"/>
        </w:rPr>
        <w:t>社会参加と生きがいづくりの支援</w:t>
      </w:r>
      <w:r w:rsidRPr="0064310F">
        <w:rPr>
          <w:rFonts w:hint="eastAsia"/>
        </w:rPr>
        <w:t>（＋</w:t>
      </w:r>
      <w:r w:rsidR="00846173" w:rsidRPr="0064310F">
        <w:rPr>
          <w:rFonts w:hint="eastAsia"/>
        </w:rPr>
        <w:t>17.2</w:t>
      </w:r>
      <w:r w:rsidRPr="0064310F">
        <w:rPr>
          <w:rFonts w:hint="eastAsia"/>
        </w:rPr>
        <w:t>%</w:t>
      </w:r>
      <w:r w:rsidRPr="0064310F">
        <w:rPr>
          <w:rFonts w:hint="eastAsia"/>
        </w:rPr>
        <w:t>）」が上位５項目を占め、</w:t>
      </w:r>
      <w:r w:rsidR="00AF7F26" w:rsidRPr="0064310F">
        <w:rPr>
          <w:rFonts w:hint="eastAsia"/>
        </w:rPr>
        <w:t>健康づくりや安全、生涯学習・社会参加に関する満足度</w:t>
      </w:r>
      <w:r w:rsidRPr="0064310F">
        <w:rPr>
          <w:rFonts w:hint="eastAsia"/>
        </w:rPr>
        <w:t>が高い傾向にある。一方、否定的意見は、「</w:t>
      </w:r>
      <w:r w:rsidR="00846173" w:rsidRPr="0064310F">
        <w:rPr>
          <w:rFonts w:hint="eastAsia"/>
        </w:rPr>
        <w:t>広域交通網の整備</w:t>
      </w:r>
      <w:r w:rsidRPr="0064310F">
        <w:rPr>
          <w:rFonts w:hint="eastAsia"/>
        </w:rPr>
        <w:t>（＋</w:t>
      </w:r>
      <w:r w:rsidR="00846173" w:rsidRPr="0064310F">
        <w:rPr>
          <w:rFonts w:hint="eastAsia"/>
        </w:rPr>
        <w:t>12.4</w:t>
      </w:r>
      <w:r w:rsidRPr="0064310F">
        <w:rPr>
          <w:rFonts w:hint="eastAsia"/>
        </w:rPr>
        <w:t>%</w:t>
      </w:r>
      <w:r w:rsidRPr="0064310F">
        <w:rPr>
          <w:rFonts w:hint="eastAsia"/>
        </w:rPr>
        <w:t>）」、「</w:t>
      </w:r>
      <w:r w:rsidR="00846173" w:rsidRPr="0064310F">
        <w:rPr>
          <w:rFonts w:hint="eastAsia"/>
        </w:rPr>
        <w:t>財政運営の健全化</w:t>
      </w:r>
      <w:r w:rsidRPr="0064310F">
        <w:rPr>
          <w:rFonts w:hint="eastAsia"/>
        </w:rPr>
        <w:t>（＋</w:t>
      </w:r>
      <w:r w:rsidR="00846173" w:rsidRPr="0064310F">
        <w:rPr>
          <w:rFonts w:hint="eastAsia"/>
        </w:rPr>
        <w:t>6.9</w:t>
      </w:r>
      <w:r w:rsidRPr="0064310F">
        <w:rPr>
          <w:rFonts w:hint="eastAsia"/>
        </w:rPr>
        <w:t>%</w:t>
      </w:r>
      <w:r w:rsidRPr="0064310F">
        <w:rPr>
          <w:rFonts w:hint="eastAsia"/>
        </w:rPr>
        <w:t>）」、「</w:t>
      </w:r>
      <w:r w:rsidR="00846173" w:rsidRPr="0064310F">
        <w:rPr>
          <w:rFonts w:hint="eastAsia"/>
        </w:rPr>
        <w:t>障がい・精神福祉の充実</w:t>
      </w:r>
      <w:r w:rsidRPr="0064310F">
        <w:rPr>
          <w:rFonts w:hint="eastAsia"/>
        </w:rPr>
        <w:t>（＋</w:t>
      </w:r>
      <w:r w:rsidR="00846173" w:rsidRPr="0064310F">
        <w:rPr>
          <w:rFonts w:hint="eastAsia"/>
        </w:rPr>
        <w:t>5.1</w:t>
      </w:r>
      <w:r w:rsidRPr="0064310F">
        <w:rPr>
          <w:rFonts w:hint="eastAsia"/>
        </w:rPr>
        <w:t>%</w:t>
      </w:r>
      <w:r w:rsidRPr="0064310F">
        <w:rPr>
          <w:rFonts w:hint="eastAsia"/>
        </w:rPr>
        <w:t>）」、「</w:t>
      </w:r>
      <w:r w:rsidR="00846173" w:rsidRPr="0064310F">
        <w:rPr>
          <w:rFonts w:hint="eastAsia"/>
        </w:rPr>
        <w:t>地域公共交通網の利便性向上</w:t>
      </w:r>
      <w:r w:rsidRPr="0064310F">
        <w:rPr>
          <w:rFonts w:hint="eastAsia"/>
        </w:rPr>
        <w:t>（</w:t>
      </w:r>
      <w:r w:rsidR="00846173" w:rsidRPr="0064310F">
        <w:rPr>
          <w:rFonts w:hint="eastAsia"/>
        </w:rPr>
        <w:t>＋</w:t>
      </w:r>
      <w:r w:rsidR="00846173" w:rsidRPr="0064310F">
        <w:rPr>
          <w:rFonts w:hint="eastAsia"/>
        </w:rPr>
        <w:t>4.8</w:t>
      </w:r>
      <w:r w:rsidRPr="0064310F">
        <w:rPr>
          <w:rFonts w:hint="eastAsia"/>
        </w:rPr>
        <w:t>%</w:t>
      </w:r>
      <w:r w:rsidRPr="0064310F">
        <w:rPr>
          <w:rFonts w:hint="eastAsia"/>
        </w:rPr>
        <w:t>）」、「</w:t>
      </w:r>
      <w:r w:rsidR="00846173" w:rsidRPr="0064310F">
        <w:rPr>
          <w:rFonts w:hint="eastAsia"/>
        </w:rPr>
        <w:t>雪に強い生活環境づくり</w:t>
      </w:r>
      <w:r w:rsidRPr="0064310F">
        <w:rPr>
          <w:rFonts w:hint="eastAsia"/>
        </w:rPr>
        <w:t>（</w:t>
      </w:r>
      <w:r w:rsidR="00846173" w:rsidRPr="0064310F">
        <w:rPr>
          <w:rFonts w:hint="eastAsia"/>
        </w:rPr>
        <w:t>＋</w:t>
      </w:r>
      <w:r w:rsidR="00846173" w:rsidRPr="0064310F">
        <w:rPr>
          <w:rFonts w:hint="eastAsia"/>
        </w:rPr>
        <w:t>4.2</w:t>
      </w:r>
      <w:r w:rsidRPr="0064310F">
        <w:rPr>
          <w:rFonts w:hint="eastAsia"/>
        </w:rPr>
        <w:t>%</w:t>
      </w:r>
      <w:r w:rsidRPr="0064310F">
        <w:rPr>
          <w:rFonts w:hint="eastAsia"/>
        </w:rPr>
        <w:t>）」が上位５項目となり、</w:t>
      </w:r>
      <w:r w:rsidR="00F115B0" w:rsidRPr="0064310F">
        <w:rPr>
          <w:rFonts w:hint="eastAsia"/>
        </w:rPr>
        <w:t>公共</w:t>
      </w:r>
      <w:r w:rsidR="00AF7F26" w:rsidRPr="0064310F">
        <w:rPr>
          <w:rFonts w:hint="eastAsia"/>
        </w:rPr>
        <w:t>交通や生活基盤、行政運営・福祉に関する満足度</w:t>
      </w:r>
      <w:r w:rsidRPr="0064310F">
        <w:rPr>
          <w:rFonts w:hint="eastAsia"/>
        </w:rPr>
        <w:t>が低い傾向にある。</w:t>
      </w:r>
    </w:p>
    <w:p w14:paraId="5A0BB4DE" w14:textId="289599AB" w:rsidR="00544D33" w:rsidRPr="0064310F" w:rsidRDefault="00544D33" w:rsidP="00544D33">
      <w:pPr>
        <w:autoSpaceDE w:val="0"/>
        <w:autoSpaceDN w:val="0"/>
        <w:snapToGrid w:val="0"/>
        <w:spacing w:line="360" w:lineRule="atLeast"/>
      </w:pPr>
      <w:r w:rsidRPr="0064310F">
        <w:rPr>
          <w:rFonts w:hint="eastAsia"/>
        </w:rPr>
        <w:t xml:space="preserve">　また、「わからない」は、「</w:t>
      </w:r>
      <w:r w:rsidR="00846173" w:rsidRPr="0064310F">
        <w:rPr>
          <w:rFonts w:hint="eastAsia"/>
        </w:rPr>
        <w:t>児童福祉の充実</w:t>
      </w:r>
      <w:r w:rsidRPr="0064310F">
        <w:rPr>
          <w:rFonts w:hint="eastAsia"/>
        </w:rPr>
        <w:t>（＋</w:t>
      </w:r>
      <w:r w:rsidR="00846173" w:rsidRPr="0064310F">
        <w:rPr>
          <w:rFonts w:hint="eastAsia"/>
        </w:rPr>
        <w:t>15.1</w:t>
      </w:r>
      <w:r w:rsidRPr="0064310F">
        <w:rPr>
          <w:rFonts w:hint="eastAsia"/>
        </w:rPr>
        <w:t>%</w:t>
      </w:r>
      <w:r w:rsidRPr="0064310F">
        <w:rPr>
          <w:rFonts w:hint="eastAsia"/>
        </w:rPr>
        <w:t>）」、「</w:t>
      </w:r>
      <w:r w:rsidR="008031C8" w:rsidRPr="0064310F">
        <w:rPr>
          <w:rFonts w:hint="eastAsia"/>
        </w:rPr>
        <w:t>自治体</w:t>
      </w:r>
      <w:r w:rsidR="008031C8" w:rsidRPr="0064310F">
        <w:rPr>
          <w:rFonts w:hint="eastAsia"/>
        </w:rPr>
        <w:t>DX</w:t>
      </w:r>
      <w:r w:rsidR="008031C8" w:rsidRPr="0064310F">
        <w:rPr>
          <w:rFonts w:hint="eastAsia"/>
        </w:rPr>
        <w:t>の推進</w:t>
      </w:r>
      <w:r w:rsidRPr="0064310F">
        <w:rPr>
          <w:rFonts w:hint="eastAsia"/>
        </w:rPr>
        <w:t>（＋</w:t>
      </w:r>
      <w:r w:rsidR="00846173" w:rsidRPr="0064310F">
        <w:rPr>
          <w:rFonts w:hint="eastAsia"/>
        </w:rPr>
        <w:t>14.5</w:t>
      </w:r>
      <w:r w:rsidRPr="0064310F">
        <w:rPr>
          <w:rFonts w:hint="eastAsia"/>
        </w:rPr>
        <w:t>%</w:t>
      </w:r>
      <w:r w:rsidRPr="0064310F">
        <w:rPr>
          <w:rFonts w:hint="eastAsia"/>
        </w:rPr>
        <w:t>）」、「</w:t>
      </w:r>
      <w:r w:rsidR="008031C8" w:rsidRPr="0064310F">
        <w:rPr>
          <w:rFonts w:hint="eastAsia"/>
        </w:rPr>
        <w:t>母子保健対策の推進と充実</w:t>
      </w:r>
      <w:r w:rsidRPr="0064310F">
        <w:rPr>
          <w:rFonts w:hint="eastAsia"/>
        </w:rPr>
        <w:t>（＋</w:t>
      </w:r>
      <w:r w:rsidR="00846173" w:rsidRPr="0064310F">
        <w:rPr>
          <w:rFonts w:hint="eastAsia"/>
        </w:rPr>
        <w:t>10.7</w:t>
      </w:r>
      <w:r w:rsidRPr="0064310F">
        <w:rPr>
          <w:rFonts w:hint="eastAsia"/>
        </w:rPr>
        <w:t>%</w:t>
      </w:r>
      <w:r w:rsidRPr="0064310F">
        <w:rPr>
          <w:rFonts w:hint="eastAsia"/>
        </w:rPr>
        <w:t>）」、「</w:t>
      </w:r>
      <w:r w:rsidR="008031C8" w:rsidRPr="0064310F">
        <w:rPr>
          <w:rFonts w:hint="eastAsia"/>
        </w:rPr>
        <w:t>家庭教育支援の充実</w:t>
      </w:r>
      <w:r w:rsidRPr="0064310F">
        <w:rPr>
          <w:rFonts w:hint="eastAsia"/>
        </w:rPr>
        <w:t>（＋</w:t>
      </w:r>
      <w:r w:rsidR="00846173" w:rsidRPr="0064310F">
        <w:rPr>
          <w:rFonts w:hint="eastAsia"/>
        </w:rPr>
        <w:t>10.6</w:t>
      </w:r>
      <w:r w:rsidRPr="0064310F">
        <w:rPr>
          <w:rFonts w:hint="eastAsia"/>
        </w:rPr>
        <w:t>%</w:t>
      </w:r>
      <w:r w:rsidRPr="0064310F">
        <w:rPr>
          <w:rFonts w:hint="eastAsia"/>
        </w:rPr>
        <w:t>）」、「</w:t>
      </w:r>
      <w:r w:rsidR="008031C8" w:rsidRPr="0064310F">
        <w:rPr>
          <w:rFonts w:hint="eastAsia"/>
        </w:rPr>
        <w:t>町民ニーズに対応できる職員の育成</w:t>
      </w:r>
      <w:r w:rsidRPr="0064310F">
        <w:rPr>
          <w:rFonts w:hint="eastAsia"/>
        </w:rPr>
        <w:t>（＋</w:t>
      </w:r>
      <w:r w:rsidR="00846173" w:rsidRPr="0064310F">
        <w:rPr>
          <w:rFonts w:hint="eastAsia"/>
        </w:rPr>
        <w:t>9.1</w:t>
      </w:r>
      <w:r w:rsidRPr="0064310F">
        <w:rPr>
          <w:rFonts w:hint="eastAsia"/>
        </w:rPr>
        <w:t>%</w:t>
      </w:r>
      <w:r w:rsidRPr="0064310F">
        <w:rPr>
          <w:rFonts w:hint="eastAsia"/>
        </w:rPr>
        <w:t>）」が上位５項目を占める。</w:t>
      </w:r>
    </w:p>
    <w:p w14:paraId="0E269CDE" w14:textId="77777777" w:rsidR="00544D33" w:rsidRPr="0064310F" w:rsidRDefault="00544D33" w:rsidP="00544D33"/>
    <w:p w14:paraId="7A5C998E" w14:textId="6F75C555" w:rsidR="00544D33" w:rsidRPr="0064310F" w:rsidRDefault="00544D33" w:rsidP="00565371">
      <w:pPr>
        <w:rPr>
          <w:rFonts w:ascii="ＭＳ ゴシック" w:eastAsia="ＭＳ ゴシック"/>
        </w:rPr>
      </w:pPr>
      <w:r w:rsidRPr="0064310F">
        <w:rPr>
          <w:rFonts w:ascii="ＭＳ ゴシック" w:eastAsia="ＭＳ ゴシック" w:hint="eastAsia"/>
        </w:rPr>
        <w:t>新規移住した若年者と比較し、「満足」</w:t>
      </w:r>
      <w:r w:rsidR="003F5FB2">
        <w:rPr>
          <w:rFonts w:ascii="ＭＳ ゴシック" w:eastAsia="ＭＳ ゴシック" w:hint="eastAsia"/>
        </w:rPr>
        <w:t>・</w:t>
      </w:r>
      <w:r w:rsidRPr="0064310F">
        <w:rPr>
          <w:rFonts w:ascii="ＭＳ ゴシック" w:eastAsia="ＭＳ ゴシック" w:hint="eastAsia"/>
        </w:rPr>
        <w:t>「やや満足」の合計</w:t>
      </w:r>
      <w:r w:rsidR="00D114E1">
        <w:rPr>
          <w:rFonts w:ascii="ＭＳ ゴシック" w:eastAsia="ＭＳ ゴシック" w:hint="eastAsia"/>
        </w:rPr>
        <w:t>（数値差）</w:t>
      </w:r>
      <w:r w:rsidRPr="0064310F">
        <w:rPr>
          <w:rFonts w:ascii="ＭＳ ゴシック" w:eastAsia="ＭＳ ゴシック" w:hint="eastAsia"/>
        </w:rPr>
        <w:t>が多い上位５項目（単位：％）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4252"/>
        <w:gridCol w:w="2056"/>
        <w:gridCol w:w="2056"/>
      </w:tblGrid>
      <w:tr w:rsidR="007B4112" w:rsidRPr="0064310F" w14:paraId="27AEF7B0" w14:textId="491D808B" w:rsidTr="00837FC2">
        <w:trPr>
          <w:trHeight w:val="260"/>
        </w:trPr>
        <w:tc>
          <w:tcPr>
            <w:tcW w:w="703" w:type="dxa"/>
            <w:tcBorders>
              <w:bottom w:val="single" w:sz="4" w:space="0" w:color="auto"/>
            </w:tcBorders>
            <w:shd w:val="clear" w:color="auto" w:fill="D9E1F2"/>
          </w:tcPr>
          <w:p w14:paraId="4D7BE388" w14:textId="77777777" w:rsidR="007B4112" w:rsidRPr="0064310F" w:rsidRDefault="007B4112" w:rsidP="007B41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4252" w:type="dxa"/>
            <w:tcBorders>
              <w:bottom w:val="single" w:sz="4" w:space="0" w:color="auto"/>
            </w:tcBorders>
            <w:shd w:val="clear" w:color="auto" w:fill="D9E1F2"/>
            <w:noWrap/>
            <w:hideMark/>
          </w:tcPr>
          <w:p w14:paraId="24D4B77E" w14:textId="77777777" w:rsidR="007B4112" w:rsidRPr="0064310F" w:rsidRDefault="007B4112" w:rsidP="007B41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2056" w:type="dxa"/>
            <w:tcBorders>
              <w:bottom w:val="single" w:sz="4" w:space="0" w:color="auto"/>
            </w:tcBorders>
            <w:shd w:val="clear" w:color="auto" w:fill="D9E1F2"/>
          </w:tcPr>
          <w:p w14:paraId="6618C2B7" w14:textId="77777777" w:rsidR="007B4112" w:rsidRDefault="007B4112" w:rsidP="007B4112">
            <w:pPr>
              <w:widowControl/>
              <w:spacing w:line="240" w:lineRule="exact"/>
              <w:jc w:val="center"/>
              <w:rPr>
                <w:rFonts w:asciiTheme="majorHAnsi" w:eastAsia="メイリオ" w:hAnsiTheme="majorHAnsi" w:cstheme="majorHAnsi"/>
                <w:b/>
                <w:kern w:val="0"/>
                <w:sz w:val="18"/>
                <w:szCs w:val="18"/>
              </w:rPr>
            </w:pPr>
            <w:r>
              <w:rPr>
                <w:rFonts w:asciiTheme="majorHAnsi" w:eastAsia="メイリオ" w:hAnsiTheme="majorHAnsi" w:cstheme="majorHAnsi" w:hint="eastAsia"/>
                <w:b/>
                <w:kern w:val="0"/>
                <w:sz w:val="18"/>
                <w:szCs w:val="18"/>
              </w:rPr>
              <w:t>｢</w:t>
            </w:r>
            <w:r w:rsidRPr="00FB167E">
              <w:rPr>
                <w:rFonts w:asciiTheme="majorHAnsi" w:eastAsia="メイリオ" w:hAnsiTheme="majorHAnsi" w:cstheme="majorHAnsi" w:hint="eastAsia"/>
                <w:b/>
                <w:kern w:val="0"/>
                <w:sz w:val="18"/>
                <w:szCs w:val="18"/>
              </w:rPr>
              <w:t>満足</w:t>
            </w:r>
            <w:r>
              <w:rPr>
                <w:rFonts w:asciiTheme="majorHAnsi" w:eastAsia="メイリオ" w:hAnsiTheme="majorHAnsi" w:cstheme="majorHAnsi" w:hint="eastAsia"/>
                <w:b/>
                <w:kern w:val="0"/>
                <w:sz w:val="18"/>
                <w:szCs w:val="18"/>
              </w:rPr>
              <w:t>｣</w:t>
            </w:r>
            <w:r w:rsidRPr="00FB167E">
              <w:rPr>
                <w:rFonts w:asciiTheme="majorHAnsi" w:eastAsia="メイリオ" w:hAnsiTheme="majorHAnsi" w:cstheme="majorHAnsi" w:hint="eastAsia"/>
                <w:b/>
                <w:kern w:val="0"/>
                <w:sz w:val="18"/>
                <w:szCs w:val="18"/>
              </w:rPr>
              <w:t>・</w:t>
            </w:r>
            <w:r>
              <w:rPr>
                <w:rFonts w:asciiTheme="majorHAnsi" w:eastAsia="メイリオ" w:hAnsiTheme="majorHAnsi" w:cstheme="majorHAnsi" w:hint="eastAsia"/>
                <w:b/>
                <w:kern w:val="0"/>
                <w:sz w:val="18"/>
                <w:szCs w:val="18"/>
              </w:rPr>
              <w:t>｢</w:t>
            </w:r>
            <w:r w:rsidRPr="00FB167E">
              <w:rPr>
                <w:rFonts w:asciiTheme="majorHAnsi" w:eastAsia="メイリオ" w:hAnsiTheme="majorHAnsi" w:cstheme="majorHAnsi" w:hint="eastAsia"/>
                <w:b/>
                <w:kern w:val="0"/>
                <w:sz w:val="18"/>
                <w:szCs w:val="18"/>
              </w:rPr>
              <w:t>やや満足</w:t>
            </w:r>
            <w:r>
              <w:rPr>
                <w:rFonts w:asciiTheme="majorHAnsi" w:eastAsia="メイリオ" w:hAnsiTheme="majorHAnsi" w:cstheme="majorHAnsi" w:hint="eastAsia"/>
                <w:b/>
                <w:kern w:val="0"/>
                <w:sz w:val="18"/>
                <w:szCs w:val="18"/>
              </w:rPr>
              <w:t>｣</w:t>
            </w:r>
          </w:p>
          <w:p w14:paraId="537D3D10" w14:textId="5EF2C0D8" w:rsidR="007B4112" w:rsidRPr="0064310F" w:rsidRDefault="007B4112" w:rsidP="007B4112">
            <w:pPr>
              <w:widowControl/>
              <w:spacing w:line="240" w:lineRule="exact"/>
              <w:jc w:val="center"/>
              <w:rPr>
                <w:rFonts w:asciiTheme="majorHAnsi" w:eastAsia="メイリオ" w:hAnsiTheme="majorHAnsi" w:cstheme="majorHAnsi"/>
                <w:b/>
                <w:kern w:val="0"/>
                <w:sz w:val="18"/>
                <w:szCs w:val="18"/>
              </w:rPr>
            </w:pPr>
            <w:r w:rsidRPr="00FB167E">
              <w:rPr>
                <w:rFonts w:asciiTheme="majorHAnsi" w:eastAsia="メイリオ" w:hAnsiTheme="majorHAnsi" w:cstheme="majorHAnsi" w:hint="eastAsia"/>
                <w:b/>
                <w:kern w:val="0"/>
                <w:sz w:val="18"/>
                <w:szCs w:val="18"/>
              </w:rPr>
              <w:t>の合計</w:t>
            </w:r>
          </w:p>
        </w:tc>
        <w:tc>
          <w:tcPr>
            <w:tcW w:w="2056" w:type="dxa"/>
            <w:tcBorders>
              <w:bottom w:val="single" w:sz="4" w:space="0" w:color="auto"/>
            </w:tcBorders>
            <w:shd w:val="clear" w:color="auto" w:fill="D9E1F2"/>
            <w:noWrap/>
            <w:hideMark/>
          </w:tcPr>
          <w:p w14:paraId="4530D2A5" w14:textId="63872AAE" w:rsidR="007B4112" w:rsidRDefault="007B4112" w:rsidP="007B41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新規移住した若年者</w:t>
            </w:r>
          </w:p>
          <w:p w14:paraId="0F902382" w14:textId="1B707B24" w:rsidR="007B4112" w:rsidRPr="0064310F" w:rsidRDefault="007B4112" w:rsidP="007B41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との数値差</w:t>
            </w:r>
          </w:p>
        </w:tc>
      </w:tr>
      <w:tr w:rsidR="007B4112" w:rsidRPr="0064310F" w14:paraId="0BD60B16" w14:textId="23EF10BF" w:rsidTr="00837FC2">
        <w:trPr>
          <w:trHeight w:val="227"/>
        </w:trPr>
        <w:tc>
          <w:tcPr>
            <w:tcW w:w="703" w:type="dxa"/>
            <w:tcBorders>
              <w:bottom w:val="dotted" w:sz="4" w:space="0" w:color="auto"/>
            </w:tcBorders>
          </w:tcPr>
          <w:p w14:paraId="7E60DD05" w14:textId="77777777" w:rsidR="007B4112" w:rsidRPr="0064310F" w:rsidRDefault="007B4112" w:rsidP="007B4112">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4252" w:type="dxa"/>
            <w:tcBorders>
              <w:bottom w:val="dotted" w:sz="4" w:space="0" w:color="auto"/>
            </w:tcBorders>
            <w:noWrap/>
            <w:vAlign w:val="bottom"/>
          </w:tcPr>
          <w:p w14:paraId="650C10F6" w14:textId="14D282E9" w:rsidR="007B4112" w:rsidRPr="0064310F" w:rsidRDefault="007B4112" w:rsidP="007B41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4-4 </w:t>
            </w:r>
            <w:r w:rsidRPr="0064310F">
              <w:rPr>
                <w:rFonts w:asciiTheme="majorHAnsi" w:eastAsia="メイリオ" w:hAnsiTheme="majorHAnsi" w:cstheme="majorHAnsi"/>
                <w:kern w:val="24"/>
                <w:sz w:val="18"/>
                <w:szCs w:val="18"/>
              </w:rPr>
              <w:t>感染症予防対策の推進と充実</w:t>
            </w:r>
          </w:p>
        </w:tc>
        <w:tc>
          <w:tcPr>
            <w:tcW w:w="2056" w:type="dxa"/>
            <w:tcBorders>
              <w:bottom w:val="dotted" w:sz="4" w:space="0" w:color="auto"/>
            </w:tcBorders>
          </w:tcPr>
          <w:p w14:paraId="1F134551" w14:textId="21DCFA8F" w:rsidR="007B4112" w:rsidRPr="0064310F" w:rsidRDefault="007B4112" w:rsidP="007B41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64.3</w:t>
            </w:r>
          </w:p>
        </w:tc>
        <w:tc>
          <w:tcPr>
            <w:tcW w:w="2056" w:type="dxa"/>
            <w:tcBorders>
              <w:bottom w:val="dotted" w:sz="4" w:space="0" w:color="auto"/>
            </w:tcBorders>
            <w:noWrap/>
            <w:vAlign w:val="bottom"/>
          </w:tcPr>
          <w:p w14:paraId="1AF388DB" w14:textId="10D6E4C6" w:rsidR="007B4112" w:rsidRPr="0064310F" w:rsidRDefault="007B4112" w:rsidP="007B41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21.8 </w:t>
            </w:r>
          </w:p>
        </w:tc>
      </w:tr>
      <w:tr w:rsidR="007B4112" w:rsidRPr="0064310F" w14:paraId="3BEACD03" w14:textId="41E8BE0F" w:rsidTr="00837FC2">
        <w:trPr>
          <w:trHeight w:val="227"/>
        </w:trPr>
        <w:tc>
          <w:tcPr>
            <w:tcW w:w="703" w:type="dxa"/>
            <w:tcBorders>
              <w:top w:val="dotted" w:sz="4" w:space="0" w:color="auto"/>
              <w:bottom w:val="dotted" w:sz="4" w:space="0" w:color="auto"/>
            </w:tcBorders>
          </w:tcPr>
          <w:p w14:paraId="2D73F015" w14:textId="77777777" w:rsidR="007B4112" w:rsidRPr="0064310F" w:rsidRDefault="007B4112" w:rsidP="007B4112">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4252" w:type="dxa"/>
            <w:tcBorders>
              <w:top w:val="dotted" w:sz="4" w:space="0" w:color="auto"/>
              <w:bottom w:val="dotted" w:sz="4" w:space="0" w:color="auto"/>
            </w:tcBorders>
            <w:noWrap/>
            <w:vAlign w:val="bottom"/>
          </w:tcPr>
          <w:p w14:paraId="53CE2C18" w14:textId="089BD774" w:rsidR="007B4112" w:rsidRPr="0064310F" w:rsidRDefault="007B4112" w:rsidP="007B41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5-11 </w:t>
            </w:r>
            <w:r w:rsidRPr="0064310F">
              <w:rPr>
                <w:rFonts w:asciiTheme="majorHAnsi" w:eastAsia="メイリオ" w:hAnsiTheme="majorHAnsi" w:cstheme="majorHAnsi"/>
                <w:kern w:val="24"/>
                <w:sz w:val="18"/>
                <w:szCs w:val="18"/>
              </w:rPr>
              <w:t>交通安全対策の推進</w:t>
            </w:r>
          </w:p>
        </w:tc>
        <w:tc>
          <w:tcPr>
            <w:tcW w:w="2056" w:type="dxa"/>
            <w:tcBorders>
              <w:top w:val="dotted" w:sz="4" w:space="0" w:color="auto"/>
              <w:bottom w:val="dotted" w:sz="4" w:space="0" w:color="auto"/>
            </w:tcBorders>
          </w:tcPr>
          <w:p w14:paraId="49D92FCB" w14:textId="3584FC7E" w:rsidR="007B4112" w:rsidRPr="0064310F" w:rsidRDefault="007B4112" w:rsidP="007B41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50.8</w:t>
            </w:r>
          </w:p>
        </w:tc>
        <w:tc>
          <w:tcPr>
            <w:tcW w:w="2056" w:type="dxa"/>
            <w:tcBorders>
              <w:top w:val="dotted" w:sz="4" w:space="0" w:color="auto"/>
              <w:bottom w:val="dotted" w:sz="4" w:space="0" w:color="auto"/>
            </w:tcBorders>
            <w:noWrap/>
            <w:vAlign w:val="bottom"/>
          </w:tcPr>
          <w:p w14:paraId="277E8616" w14:textId="44AD5D18" w:rsidR="007B4112" w:rsidRPr="0064310F" w:rsidRDefault="007B4112" w:rsidP="007B41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19.9 </w:t>
            </w:r>
          </w:p>
        </w:tc>
      </w:tr>
      <w:tr w:rsidR="007B4112" w:rsidRPr="0064310F" w14:paraId="08396404" w14:textId="03E86493" w:rsidTr="00837FC2">
        <w:trPr>
          <w:trHeight w:val="227"/>
        </w:trPr>
        <w:tc>
          <w:tcPr>
            <w:tcW w:w="703" w:type="dxa"/>
            <w:tcBorders>
              <w:top w:val="dotted" w:sz="4" w:space="0" w:color="auto"/>
              <w:bottom w:val="dotted" w:sz="4" w:space="0" w:color="auto"/>
            </w:tcBorders>
          </w:tcPr>
          <w:p w14:paraId="39C7CFD2" w14:textId="77777777" w:rsidR="007B4112" w:rsidRPr="0064310F" w:rsidRDefault="007B4112" w:rsidP="007B4112">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4252" w:type="dxa"/>
            <w:tcBorders>
              <w:top w:val="dotted" w:sz="4" w:space="0" w:color="auto"/>
              <w:bottom w:val="dotted" w:sz="4" w:space="0" w:color="auto"/>
            </w:tcBorders>
            <w:noWrap/>
            <w:vAlign w:val="bottom"/>
          </w:tcPr>
          <w:p w14:paraId="417C7C10" w14:textId="12E1EC7A" w:rsidR="007B4112" w:rsidRPr="0064310F" w:rsidRDefault="007B4112" w:rsidP="007B41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4-3 </w:t>
            </w:r>
            <w:r w:rsidRPr="0064310F">
              <w:rPr>
                <w:rFonts w:asciiTheme="majorHAnsi" w:eastAsia="メイリオ" w:hAnsiTheme="majorHAnsi" w:cstheme="majorHAnsi"/>
                <w:kern w:val="24"/>
                <w:sz w:val="18"/>
                <w:szCs w:val="18"/>
              </w:rPr>
              <w:t>成人保健対策の推進と充実</w:t>
            </w:r>
          </w:p>
        </w:tc>
        <w:tc>
          <w:tcPr>
            <w:tcW w:w="2056" w:type="dxa"/>
            <w:tcBorders>
              <w:top w:val="dotted" w:sz="4" w:space="0" w:color="auto"/>
              <w:bottom w:val="dotted" w:sz="4" w:space="0" w:color="auto"/>
            </w:tcBorders>
          </w:tcPr>
          <w:p w14:paraId="62606283" w14:textId="49D73E9F" w:rsidR="007B4112" w:rsidRPr="0064310F" w:rsidRDefault="007B4112" w:rsidP="007B41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61.1</w:t>
            </w:r>
          </w:p>
        </w:tc>
        <w:tc>
          <w:tcPr>
            <w:tcW w:w="2056" w:type="dxa"/>
            <w:tcBorders>
              <w:top w:val="dotted" w:sz="4" w:space="0" w:color="auto"/>
              <w:bottom w:val="dotted" w:sz="4" w:space="0" w:color="auto"/>
            </w:tcBorders>
            <w:noWrap/>
            <w:vAlign w:val="bottom"/>
          </w:tcPr>
          <w:p w14:paraId="5FB0444F" w14:textId="4302ED8F" w:rsidR="007B4112" w:rsidRPr="0064310F" w:rsidRDefault="007B4112" w:rsidP="007B41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19.6 </w:t>
            </w:r>
          </w:p>
        </w:tc>
      </w:tr>
      <w:tr w:rsidR="007B4112" w:rsidRPr="0064310F" w14:paraId="067D05C8" w14:textId="5EC692FE" w:rsidTr="00837FC2">
        <w:trPr>
          <w:trHeight w:val="227"/>
        </w:trPr>
        <w:tc>
          <w:tcPr>
            <w:tcW w:w="703" w:type="dxa"/>
            <w:tcBorders>
              <w:top w:val="dotted" w:sz="4" w:space="0" w:color="auto"/>
              <w:bottom w:val="dotted" w:sz="4" w:space="0" w:color="auto"/>
            </w:tcBorders>
          </w:tcPr>
          <w:p w14:paraId="1CBEB4B6" w14:textId="77777777" w:rsidR="007B4112" w:rsidRPr="0064310F" w:rsidRDefault="007B4112" w:rsidP="007B4112">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4</w:t>
            </w:r>
          </w:p>
        </w:tc>
        <w:tc>
          <w:tcPr>
            <w:tcW w:w="4252" w:type="dxa"/>
            <w:tcBorders>
              <w:top w:val="dotted" w:sz="4" w:space="0" w:color="auto"/>
              <w:bottom w:val="dotted" w:sz="4" w:space="0" w:color="auto"/>
            </w:tcBorders>
            <w:noWrap/>
            <w:vAlign w:val="bottom"/>
          </w:tcPr>
          <w:p w14:paraId="5B2779FD" w14:textId="0FA7E987" w:rsidR="007B4112" w:rsidRPr="0064310F" w:rsidRDefault="007B4112" w:rsidP="007B4112">
            <w:pPr>
              <w:widowControl/>
              <w:spacing w:line="240" w:lineRule="exact"/>
              <w:jc w:val="left"/>
              <w:rPr>
                <w:rFonts w:asciiTheme="majorHAnsi" w:eastAsia="メイリオ" w:hAnsiTheme="majorHAnsi" w:cstheme="majorHAnsi"/>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3-5 </w:t>
            </w:r>
            <w:r w:rsidRPr="0064310F">
              <w:rPr>
                <w:rFonts w:asciiTheme="majorHAnsi" w:eastAsia="メイリオ" w:hAnsiTheme="majorHAnsi" w:cstheme="majorHAnsi"/>
                <w:kern w:val="24"/>
                <w:sz w:val="18"/>
                <w:szCs w:val="18"/>
              </w:rPr>
              <w:t>生涯学習の充実</w:t>
            </w:r>
          </w:p>
        </w:tc>
        <w:tc>
          <w:tcPr>
            <w:tcW w:w="2056" w:type="dxa"/>
            <w:tcBorders>
              <w:top w:val="dotted" w:sz="4" w:space="0" w:color="auto"/>
              <w:bottom w:val="dotted" w:sz="4" w:space="0" w:color="auto"/>
            </w:tcBorders>
          </w:tcPr>
          <w:p w14:paraId="3EA7F319" w14:textId="618A3339" w:rsidR="007B4112" w:rsidRPr="0064310F" w:rsidRDefault="007B4112" w:rsidP="007B41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41.7</w:t>
            </w:r>
          </w:p>
        </w:tc>
        <w:tc>
          <w:tcPr>
            <w:tcW w:w="2056" w:type="dxa"/>
            <w:tcBorders>
              <w:top w:val="dotted" w:sz="4" w:space="0" w:color="auto"/>
              <w:bottom w:val="dotted" w:sz="4" w:space="0" w:color="auto"/>
            </w:tcBorders>
            <w:noWrap/>
            <w:vAlign w:val="bottom"/>
          </w:tcPr>
          <w:p w14:paraId="147FD0E1" w14:textId="18062436" w:rsidR="007B4112" w:rsidRPr="0064310F" w:rsidRDefault="007B4112" w:rsidP="007B4112">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17.3 </w:t>
            </w:r>
          </w:p>
        </w:tc>
      </w:tr>
      <w:tr w:rsidR="007B4112" w:rsidRPr="0064310F" w14:paraId="066726B5" w14:textId="00E16177" w:rsidTr="00837FC2">
        <w:trPr>
          <w:trHeight w:val="227"/>
        </w:trPr>
        <w:tc>
          <w:tcPr>
            <w:tcW w:w="703" w:type="dxa"/>
            <w:tcBorders>
              <w:top w:val="dotted" w:sz="4" w:space="0" w:color="auto"/>
            </w:tcBorders>
          </w:tcPr>
          <w:p w14:paraId="05538C6C" w14:textId="77777777" w:rsidR="007B4112" w:rsidRPr="0064310F" w:rsidRDefault="007B4112" w:rsidP="007B4112">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5</w:t>
            </w:r>
          </w:p>
        </w:tc>
        <w:tc>
          <w:tcPr>
            <w:tcW w:w="4252" w:type="dxa"/>
            <w:tcBorders>
              <w:top w:val="dotted" w:sz="4" w:space="0" w:color="auto"/>
            </w:tcBorders>
            <w:noWrap/>
            <w:vAlign w:val="bottom"/>
          </w:tcPr>
          <w:p w14:paraId="713EB8A3" w14:textId="5D44D4AE" w:rsidR="007B4112" w:rsidRPr="0064310F" w:rsidRDefault="007B4112" w:rsidP="007B4112">
            <w:pPr>
              <w:widowControl/>
              <w:spacing w:line="240" w:lineRule="exact"/>
              <w:jc w:val="left"/>
              <w:rPr>
                <w:rFonts w:asciiTheme="majorHAnsi" w:eastAsia="メイリオ" w:hAnsiTheme="majorHAnsi" w:cstheme="majorHAnsi"/>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4-8 </w:t>
            </w:r>
            <w:r w:rsidRPr="0064310F">
              <w:rPr>
                <w:rFonts w:asciiTheme="majorHAnsi" w:eastAsia="メイリオ" w:hAnsiTheme="majorHAnsi" w:cstheme="majorHAnsi"/>
                <w:kern w:val="24"/>
                <w:sz w:val="18"/>
                <w:szCs w:val="18"/>
              </w:rPr>
              <w:t>社会参加と生きがいづくりの支援</w:t>
            </w:r>
          </w:p>
        </w:tc>
        <w:tc>
          <w:tcPr>
            <w:tcW w:w="2056" w:type="dxa"/>
            <w:tcBorders>
              <w:top w:val="dotted" w:sz="4" w:space="0" w:color="auto"/>
            </w:tcBorders>
          </w:tcPr>
          <w:p w14:paraId="6AE4B8D0" w14:textId="0DDC0D44" w:rsidR="007B4112" w:rsidRPr="0064310F" w:rsidRDefault="007B4112" w:rsidP="007B41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47.0</w:t>
            </w:r>
          </w:p>
        </w:tc>
        <w:tc>
          <w:tcPr>
            <w:tcW w:w="2056" w:type="dxa"/>
            <w:tcBorders>
              <w:top w:val="dotted" w:sz="4" w:space="0" w:color="auto"/>
            </w:tcBorders>
            <w:noWrap/>
            <w:vAlign w:val="bottom"/>
          </w:tcPr>
          <w:p w14:paraId="0E3E4845" w14:textId="271EFD36" w:rsidR="007B4112" w:rsidRPr="0064310F" w:rsidRDefault="007B4112" w:rsidP="007B4112">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17.2 </w:t>
            </w:r>
          </w:p>
        </w:tc>
      </w:tr>
    </w:tbl>
    <w:p w14:paraId="3E44A49A" w14:textId="08C4FB99" w:rsidR="00544D33" w:rsidRPr="0064310F" w:rsidRDefault="00544D33" w:rsidP="00565371">
      <w:pPr>
        <w:rPr>
          <w:rFonts w:ascii="ＭＳ ゴシック" w:eastAsia="ＭＳ ゴシック"/>
        </w:rPr>
      </w:pPr>
      <w:r w:rsidRPr="0064310F">
        <w:rPr>
          <w:rFonts w:ascii="ＭＳ ゴシック" w:eastAsia="ＭＳ ゴシック" w:hint="eastAsia"/>
        </w:rPr>
        <w:t>新規移住した若年者と比較し、「不満」</w:t>
      </w:r>
      <w:r w:rsidR="003F5FB2">
        <w:rPr>
          <w:rFonts w:ascii="ＭＳ ゴシック" w:eastAsia="ＭＳ ゴシック" w:hint="eastAsia"/>
        </w:rPr>
        <w:t>・</w:t>
      </w:r>
      <w:r w:rsidRPr="0064310F">
        <w:rPr>
          <w:rFonts w:ascii="ＭＳ ゴシック" w:eastAsia="ＭＳ ゴシック" w:hint="eastAsia"/>
        </w:rPr>
        <w:t>「やや不満」の合計</w:t>
      </w:r>
      <w:r w:rsidR="00D114E1">
        <w:rPr>
          <w:rFonts w:ascii="ＭＳ ゴシック" w:eastAsia="ＭＳ ゴシック" w:hint="eastAsia"/>
        </w:rPr>
        <w:t>（数値差）</w:t>
      </w:r>
      <w:r w:rsidRPr="0064310F">
        <w:rPr>
          <w:rFonts w:ascii="ＭＳ ゴシック" w:eastAsia="ＭＳ ゴシック" w:hint="eastAsia"/>
        </w:rPr>
        <w:t>が多い上位５項目（単位：％）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4252"/>
        <w:gridCol w:w="2056"/>
        <w:gridCol w:w="2056"/>
      </w:tblGrid>
      <w:tr w:rsidR="007B4112" w:rsidRPr="0064310F" w14:paraId="0A608879" w14:textId="0F48B2EC" w:rsidTr="00837FC2">
        <w:trPr>
          <w:trHeight w:val="260"/>
        </w:trPr>
        <w:tc>
          <w:tcPr>
            <w:tcW w:w="703" w:type="dxa"/>
            <w:tcBorders>
              <w:bottom w:val="single" w:sz="4" w:space="0" w:color="auto"/>
            </w:tcBorders>
            <w:shd w:val="clear" w:color="auto" w:fill="D9E1F2"/>
          </w:tcPr>
          <w:p w14:paraId="6A6B8049" w14:textId="77777777" w:rsidR="007B4112" w:rsidRPr="0064310F" w:rsidRDefault="007B4112" w:rsidP="007B41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4252" w:type="dxa"/>
            <w:tcBorders>
              <w:bottom w:val="single" w:sz="4" w:space="0" w:color="auto"/>
            </w:tcBorders>
            <w:shd w:val="clear" w:color="auto" w:fill="D9E1F2"/>
            <w:noWrap/>
            <w:hideMark/>
          </w:tcPr>
          <w:p w14:paraId="39255047" w14:textId="77777777" w:rsidR="007B4112" w:rsidRPr="0064310F" w:rsidRDefault="007B4112" w:rsidP="007B41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2056" w:type="dxa"/>
            <w:tcBorders>
              <w:bottom w:val="single" w:sz="4" w:space="0" w:color="auto"/>
            </w:tcBorders>
            <w:shd w:val="clear" w:color="auto" w:fill="D9E1F2"/>
          </w:tcPr>
          <w:p w14:paraId="35FA3B67" w14:textId="77777777" w:rsidR="007B4112" w:rsidRDefault="007B4112" w:rsidP="007B4112">
            <w:pPr>
              <w:widowControl/>
              <w:spacing w:line="240" w:lineRule="exact"/>
              <w:jc w:val="center"/>
              <w:rPr>
                <w:rFonts w:asciiTheme="majorHAnsi" w:eastAsia="メイリオ" w:hAnsiTheme="majorHAnsi" w:cstheme="majorHAnsi"/>
                <w:b/>
                <w:kern w:val="0"/>
                <w:sz w:val="18"/>
                <w:szCs w:val="18"/>
              </w:rPr>
            </w:pPr>
            <w:r>
              <w:rPr>
                <w:rFonts w:asciiTheme="majorHAnsi" w:eastAsia="メイリオ" w:hAnsiTheme="majorHAnsi" w:cstheme="majorHAnsi" w:hint="eastAsia"/>
                <w:b/>
                <w:kern w:val="0"/>
                <w:sz w:val="18"/>
                <w:szCs w:val="18"/>
              </w:rPr>
              <w:t>｢不満｣</w:t>
            </w:r>
            <w:r w:rsidRPr="00FB167E">
              <w:rPr>
                <w:rFonts w:asciiTheme="majorHAnsi" w:eastAsia="メイリオ" w:hAnsiTheme="majorHAnsi" w:cstheme="majorHAnsi" w:hint="eastAsia"/>
                <w:b/>
                <w:kern w:val="0"/>
                <w:sz w:val="18"/>
                <w:szCs w:val="18"/>
              </w:rPr>
              <w:t>・</w:t>
            </w:r>
            <w:r>
              <w:rPr>
                <w:rFonts w:asciiTheme="majorHAnsi" w:eastAsia="メイリオ" w:hAnsiTheme="majorHAnsi" w:cstheme="majorHAnsi" w:hint="eastAsia"/>
                <w:b/>
                <w:kern w:val="0"/>
                <w:sz w:val="18"/>
                <w:szCs w:val="18"/>
              </w:rPr>
              <w:t>｢</w:t>
            </w:r>
            <w:r w:rsidRPr="00FB167E">
              <w:rPr>
                <w:rFonts w:asciiTheme="majorHAnsi" w:eastAsia="メイリオ" w:hAnsiTheme="majorHAnsi" w:cstheme="majorHAnsi" w:hint="eastAsia"/>
                <w:b/>
                <w:kern w:val="0"/>
                <w:sz w:val="18"/>
                <w:szCs w:val="18"/>
              </w:rPr>
              <w:t>やや</w:t>
            </w:r>
            <w:r>
              <w:rPr>
                <w:rFonts w:asciiTheme="majorHAnsi" w:eastAsia="メイリオ" w:hAnsiTheme="majorHAnsi" w:cstheme="majorHAnsi" w:hint="eastAsia"/>
                <w:b/>
                <w:kern w:val="0"/>
                <w:sz w:val="18"/>
                <w:szCs w:val="18"/>
              </w:rPr>
              <w:t>不満｣</w:t>
            </w:r>
          </w:p>
          <w:p w14:paraId="5D93DD2D" w14:textId="5BC5A945" w:rsidR="007B4112" w:rsidRPr="0064310F" w:rsidRDefault="007B4112" w:rsidP="007B4112">
            <w:pPr>
              <w:widowControl/>
              <w:spacing w:line="240" w:lineRule="exact"/>
              <w:jc w:val="center"/>
              <w:rPr>
                <w:rFonts w:asciiTheme="majorHAnsi" w:eastAsia="メイリオ" w:hAnsiTheme="majorHAnsi" w:cstheme="majorHAnsi"/>
                <w:b/>
                <w:kern w:val="0"/>
                <w:sz w:val="18"/>
                <w:szCs w:val="18"/>
              </w:rPr>
            </w:pPr>
            <w:r w:rsidRPr="00FB167E">
              <w:rPr>
                <w:rFonts w:asciiTheme="majorHAnsi" w:eastAsia="メイリオ" w:hAnsiTheme="majorHAnsi" w:cstheme="majorHAnsi" w:hint="eastAsia"/>
                <w:b/>
                <w:kern w:val="0"/>
                <w:sz w:val="18"/>
                <w:szCs w:val="18"/>
              </w:rPr>
              <w:t>の合計</w:t>
            </w:r>
          </w:p>
        </w:tc>
        <w:tc>
          <w:tcPr>
            <w:tcW w:w="2056" w:type="dxa"/>
            <w:tcBorders>
              <w:bottom w:val="single" w:sz="4" w:space="0" w:color="auto"/>
            </w:tcBorders>
            <w:shd w:val="clear" w:color="auto" w:fill="D9E1F2"/>
            <w:noWrap/>
            <w:hideMark/>
          </w:tcPr>
          <w:p w14:paraId="34BFB129" w14:textId="729F1FCD" w:rsidR="007B4112" w:rsidRDefault="007B4112" w:rsidP="007B41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新規移住した若年者</w:t>
            </w:r>
          </w:p>
          <w:p w14:paraId="678592E0" w14:textId="335DE8FB" w:rsidR="007B4112" w:rsidRPr="0064310F" w:rsidRDefault="007B4112" w:rsidP="007B41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との数値差</w:t>
            </w:r>
          </w:p>
        </w:tc>
      </w:tr>
      <w:tr w:rsidR="007B4112" w:rsidRPr="0064310F" w14:paraId="7A155781" w14:textId="17A8B721" w:rsidTr="00837FC2">
        <w:trPr>
          <w:trHeight w:val="227"/>
        </w:trPr>
        <w:tc>
          <w:tcPr>
            <w:tcW w:w="703" w:type="dxa"/>
            <w:tcBorders>
              <w:bottom w:val="dotted" w:sz="4" w:space="0" w:color="auto"/>
            </w:tcBorders>
          </w:tcPr>
          <w:p w14:paraId="34604F6B" w14:textId="77777777" w:rsidR="007B4112" w:rsidRPr="0064310F" w:rsidRDefault="007B4112" w:rsidP="007B4112">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4252" w:type="dxa"/>
            <w:tcBorders>
              <w:bottom w:val="dotted" w:sz="4" w:space="0" w:color="auto"/>
            </w:tcBorders>
            <w:noWrap/>
            <w:vAlign w:val="bottom"/>
          </w:tcPr>
          <w:p w14:paraId="6DD37DF5" w14:textId="64EA2AB6" w:rsidR="007B4112" w:rsidRPr="0064310F" w:rsidRDefault="007B4112" w:rsidP="007B41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5-13 </w:t>
            </w:r>
            <w:r w:rsidRPr="0064310F">
              <w:rPr>
                <w:rFonts w:asciiTheme="majorHAnsi" w:eastAsia="メイリオ" w:hAnsiTheme="majorHAnsi" w:cstheme="majorHAnsi"/>
                <w:kern w:val="24"/>
                <w:sz w:val="18"/>
                <w:szCs w:val="18"/>
              </w:rPr>
              <w:t>広域交通網の整備</w:t>
            </w:r>
          </w:p>
        </w:tc>
        <w:tc>
          <w:tcPr>
            <w:tcW w:w="2056" w:type="dxa"/>
            <w:tcBorders>
              <w:bottom w:val="dotted" w:sz="4" w:space="0" w:color="auto"/>
            </w:tcBorders>
          </w:tcPr>
          <w:p w14:paraId="0AD0FAC2" w14:textId="48FBA783" w:rsidR="007B4112" w:rsidRPr="0064310F" w:rsidRDefault="007B4112" w:rsidP="007B41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42.2</w:t>
            </w:r>
          </w:p>
        </w:tc>
        <w:tc>
          <w:tcPr>
            <w:tcW w:w="2056" w:type="dxa"/>
            <w:tcBorders>
              <w:bottom w:val="dotted" w:sz="4" w:space="0" w:color="auto"/>
            </w:tcBorders>
            <w:noWrap/>
            <w:vAlign w:val="bottom"/>
          </w:tcPr>
          <w:p w14:paraId="659401C9" w14:textId="13F3CB75" w:rsidR="007B4112" w:rsidRPr="0064310F" w:rsidRDefault="007B4112" w:rsidP="007B41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12.4 </w:t>
            </w:r>
          </w:p>
        </w:tc>
      </w:tr>
      <w:tr w:rsidR="007B4112" w:rsidRPr="0064310F" w14:paraId="3C9D6D6D" w14:textId="3ABAC55A" w:rsidTr="00837FC2">
        <w:trPr>
          <w:trHeight w:val="227"/>
        </w:trPr>
        <w:tc>
          <w:tcPr>
            <w:tcW w:w="703" w:type="dxa"/>
            <w:tcBorders>
              <w:top w:val="dotted" w:sz="4" w:space="0" w:color="auto"/>
              <w:bottom w:val="dotted" w:sz="4" w:space="0" w:color="auto"/>
            </w:tcBorders>
          </w:tcPr>
          <w:p w14:paraId="1FCAE7C0" w14:textId="77777777" w:rsidR="007B4112" w:rsidRPr="0064310F" w:rsidRDefault="007B4112" w:rsidP="007B4112">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4252" w:type="dxa"/>
            <w:tcBorders>
              <w:top w:val="dotted" w:sz="4" w:space="0" w:color="auto"/>
              <w:bottom w:val="dotted" w:sz="4" w:space="0" w:color="auto"/>
            </w:tcBorders>
            <w:noWrap/>
            <w:vAlign w:val="bottom"/>
          </w:tcPr>
          <w:p w14:paraId="46297C34" w14:textId="153C07C4" w:rsidR="007B4112" w:rsidRPr="0064310F" w:rsidRDefault="007B4112" w:rsidP="007B41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1-4 </w:t>
            </w:r>
            <w:r w:rsidRPr="0064310F">
              <w:rPr>
                <w:rFonts w:asciiTheme="majorHAnsi" w:eastAsia="メイリオ" w:hAnsiTheme="majorHAnsi" w:cstheme="majorHAnsi"/>
                <w:kern w:val="24"/>
                <w:sz w:val="18"/>
                <w:szCs w:val="18"/>
              </w:rPr>
              <w:t>財政運営の健全化</w:t>
            </w:r>
          </w:p>
        </w:tc>
        <w:tc>
          <w:tcPr>
            <w:tcW w:w="2056" w:type="dxa"/>
            <w:tcBorders>
              <w:top w:val="dotted" w:sz="4" w:space="0" w:color="auto"/>
              <w:bottom w:val="dotted" w:sz="4" w:space="0" w:color="auto"/>
            </w:tcBorders>
          </w:tcPr>
          <w:p w14:paraId="5AE9AC95" w14:textId="7956388F" w:rsidR="007B4112" w:rsidRPr="0064310F" w:rsidRDefault="007B4112" w:rsidP="007B41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28.1</w:t>
            </w:r>
          </w:p>
        </w:tc>
        <w:tc>
          <w:tcPr>
            <w:tcW w:w="2056" w:type="dxa"/>
            <w:tcBorders>
              <w:top w:val="dotted" w:sz="4" w:space="0" w:color="auto"/>
              <w:bottom w:val="dotted" w:sz="4" w:space="0" w:color="auto"/>
            </w:tcBorders>
            <w:noWrap/>
            <w:vAlign w:val="bottom"/>
          </w:tcPr>
          <w:p w14:paraId="408EAD5C" w14:textId="675249E4" w:rsidR="007B4112" w:rsidRPr="0064310F" w:rsidRDefault="007B4112" w:rsidP="007B41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6.9 </w:t>
            </w:r>
          </w:p>
        </w:tc>
      </w:tr>
      <w:tr w:rsidR="007B4112" w:rsidRPr="0064310F" w14:paraId="4B620348" w14:textId="55D1985B" w:rsidTr="00837FC2">
        <w:trPr>
          <w:trHeight w:val="227"/>
        </w:trPr>
        <w:tc>
          <w:tcPr>
            <w:tcW w:w="703" w:type="dxa"/>
            <w:tcBorders>
              <w:top w:val="dotted" w:sz="4" w:space="0" w:color="auto"/>
              <w:bottom w:val="dotted" w:sz="4" w:space="0" w:color="auto"/>
            </w:tcBorders>
          </w:tcPr>
          <w:p w14:paraId="7E7BC19D" w14:textId="77777777" w:rsidR="007B4112" w:rsidRPr="0064310F" w:rsidRDefault="007B4112" w:rsidP="007B4112">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4252" w:type="dxa"/>
            <w:tcBorders>
              <w:top w:val="dotted" w:sz="4" w:space="0" w:color="auto"/>
              <w:bottom w:val="dotted" w:sz="4" w:space="0" w:color="auto"/>
            </w:tcBorders>
            <w:noWrap/>
            <w:vAlign w:val="bottom"/>
          </w:tcPr>
          <w:p w14:paraId="6CBFAE20" w14:textId="1D644EB6" w:rsidR="007B4112" w:rsidRPr="0064310F" w:rsidRDefault="007B4112" w:rsidP="007B41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4-11 </w:t>
            </w:r>
            <w:r w:rsidRPr="0064310F">
              <w:rPr>
                <w:rFonts w:asciiTheme="majorHAnsi" w:eastAsia="メイリオ" w:hAnsiTheme="majorHAnsi" w:cstheme="majorHAnsi"/>
                <w:kern w:val="24"/>
                <w:sz w:val="18"/>
                <w:szCs w:val="18"/>
              </w:rPr>
              <w:t>障がい・精神福祉の充実</w:t>
            </w:r>
          </w:p>
        </w:tc>
        <w:tc>
          <w:tcPr>
            <w:tcW w:w="2056" w:type="dxa"/>
            <w:tcBorders>
              <w:top w:val="dotted" w:sz="4" w:space="0" w:color="auto"/>
              <w:bottom w:val="dotted" w:sz="4" w:space="0" w:color="auto"/>
            </w:tcBorders>
          </w:tcPr>
          <w:p w14:paraId="73098A67" w14:textId="7BC4BC55" w:rsidR="007B4112" w:rsidRPr="0064310F" w:rsidRDefault="007B4112" w:rsidP="007B41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14.5</w:t>
            </w:r>
          </w:p>
        </w:tc>
        <w:tc>
          <w:tcPr>
            <w:tcW w:w="2056" w:type="dxa"/>
            <w:tcBorders>
              <w:top w:val="dotted" w:sz="4" w:space="0" w:color="auto"/>
              <w:bottom w:val="dotted" w:sz="4" w:space="0" w:color="auto"/>
            </w:tcBorders>
            <w:noWrap/>
            <w:vAlign w:val="bottom"/>
          </w:tcPr>
          <w:p w14:paraId="1087F8D7" w14:textId="0D25826F" w:rsidR="007B4112" w:rsidRPr="0064310F" w:rsidRDefault="007B4112" w:rsidP="007B41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5.1 </w:t>
            </w:r>
          </w:p>
        </w:tc>
      </w:tr>
      <w:tr w:rsidR="007B4112" w:rsidRPr="0064310F" w14:paraId="3566D0DE" w14:textId="6C0C8A0C" w:rsidTr="00837FC2">
        <w:trPr>
          <w:trHeight w:val="227"/>
        </w:trPr>
        <w:tc>
          <w:tcPr>
            <w:tcW w:w="703" w:type="dxa"/>
            <w:tcBorders>
              <w:top w:val="dotted" w:sz="4" w:space="0" w:color="auto"/>
              <w:bottom w:val="dotted" w:sz="4" w:space="0" w:color="auto"/>
            </w:tcBorders>
          </w:tcPr>
          <w:p w14:paraId="0A24BD52" w14:textId="77777777" w:rsidR="007B4112" w:rsidRPr="0064310F" w:rsidRDefault="007B4112" w:rsidP="007B4112">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4</w:t>
            </w:r>
          </w:p>
        </w:tc>
        <w:tc>
          <w:tcPr>
            <w:tcW w:w="4252" w:type="dxa"/>
            <w:tcBorders>
              <w:top w:val="dotted" w:sz="4" w:space="0" w:color="auto"/>
              <w:bottom w:val="dotted" w:sz="4" w:space="0" w:color="auto"/>
            </w:tcBorders>
            <w:noWrap/>
            <w:vAlign w:val="bottom"/>
          </w:tcPr>
          <w:p w14:paraId="3E7FB64D" w14:textId="2B86025D" w:rsidR="007B4112" w:rsidRPr="0064310F" w:rsidRDefault="007B4112" w:rsidP="007B4112">
            <w:pPr>
              <w:widowControl/>
              <w:spacing w:line="240" w:lineRule="exact"/>
              <w:jc w:val="left"/>
              <w:rPr>
                <w:rFonts w:asciiTheme="majorHAnsi" w:eastAsia="メイリオ" w:hAnsiTheme="majorHAnsi" w:cstheme="majorHAnsi"/>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5-12 </w:t>
            </w:r>
            <w:r w:rsidRPr="0064310F">
              <w:rPr>
                <w:rFonts w:asciiTheme="majorHAnsi" w:eastAsia="メイリオ" w:hAnsiTheme="majorHAnsi" w:cstheme="majorHAnsi"/>
                <w:kern w:val="24"/>
                <w:sz w:val="18"/>
                <w:szCs w:val="18"/>
              </w:rPr>
              <w:t>地域公共交通網の利便性向上</w:t>
            </w:r>
          </w:p>
        </w:tc>
        <w:tc>
          <w:tcPr>
            <w:tcW w:w="2056" w:type="dxa"/>
            <w:tcBorders>
              <w:top w:val="dotted" w:sz="4" w:space="0" w:color="auto"/>
              <w:bottom w:val="dotted" w:sz="4" w:space="0" w:color="auto"/>
            </w:tcBorders>
          </w:tcPr>
          <w:p w14:paraId="7B6E716C" w14:textId="457A08C8" w:rsidR="007B4112" w:rsidRPr="0064310F" w:rsidRDefault="007B4112" w:rsidP="007B41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34.6</w:t>
            </w:r>
          </w:p>
        </w:tc>
        <w:tc>
          <w:tcPr>
            <w:tcW w:w="2056" w:type="dxa"/>
            <w:tcBorders>
              <w:top w:val="dotted" w:sz="4" w:space="0" w:color="auto"/>
              <w:bottom w:val="dotted" w:sz="4" w:space="0" w:color="auto"/>
            </w:tcBorders>
            <w:noWrap/>
            <w:vAlign w:val="bottom"/>
          </w:tcPr>
          <w:p w14:paraId="448174B3" w14:textId="423B63BF" w:rsidR="007B4112" w:rsidRPr="0064310F" w:rsidRDefault="007B4112" w:rsidP="007B4112">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4.8 </w:t>
            </w:r>
          </w:p>
        </w:tc>
      </w:tr>
      <w:tr w:rsidR="007B4112" w:rsidRPr="0064310F" w14:paraId="720E25F0" w14:textId="2E31AB52" w:rsidTr="00837FC2">
        <w:trPr>
          <w:trHeight w:val="227"/>
        </w:trPr>
        <w:tc>
          <w:tcPr>
            <w:tcW w:w="703" w:type="dxa"/>
            <w:tcBorders>
              <w:top w:val="dotted" w:sz="4" w:space="0" w:color="auto"/>
            </w:tcBorders>
          </w:tcPr>
          <w:p w14:paraId="4467A652" w14:textId="77777777" w:rsidR="007B4112" w:rsidRPr="0064310F" w:rsidRDefault="007B4112" w:rsidP="007B4112">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5</w:t>
            </w:r>
          </w:p>
        </w:tc>
        <w:tc>
          <w:tcPr>
            <w:tcW w:w="4252" w:type="dxa"/>
            <w:tcBorders>
              <w:top w:val="dotted" w:sz="4" w:space="0" w:color="auto"/>
            </w:tcBorders>
            <w:noWrap/>
            <w:vAlign w:val="bottom"/>
          </w:tcPr>
          <w:p w14:paraId="5764712D" w14:textId="0D1E1C46" w:rsidR="007B4112" w:rsidRPr="0064310F" w:rsidRDefault="007B4112" w:rsidP="007B4112">
            <w:pPr>
              <w:widowControl/>
              <w:spacing w:line="240" w:lineRule="exact"/>
              <w:jc w:val="left"/>
              <w:rPr>
                <w:rFonts w:asciiTheme="majorHAnsi" w:eastAsia="メイリオ" w:hAnsiTheme="majorHAnsi" w:cstheme="majorHAnsi"/>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5-4 </w:t>
            </w:r>
            <w:r w:rsidRPr="0064310F">
              <w:rPr>
                <w:rFonts w:asciiTheme="majorHAnsi" w:eastAsia="メイリオ" w:hAnsiTheme="majorHAnsi" w:cstheme="majorHAnsi"/>
                <w:kern w:val="24"/>
                <w:sz w:val="18"/>
                <w:szCs w:val="18"/>
              </w:rPr>
              <w:t>雪に強い生活環境づくり</w:t>
            </w:r>
          </w:p>
        </w:tc>
        <w:tc>
          <w:tcPr>
            <w:tcW w:w="2056" w:type="dxa"/>
            <w:tcBorders>
              <w:top w:val="dotted" w:sz="4" w:space="0" w:color="auto"/>
            </w:tcBorders>
          </w:tcPr>
          <w:p w14:paraId="2F7F8DBC" w14:textId="75AFBCE4" w:rsidR="007B4112" w:rsidRPr="0064310F" w:rsidRDefault="007B4112" w:rsidP="007B41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27.6</w:t>
            </w:r>
          </w:p>
        </w:tc>
        <w:tc>
          <w:tcPr>
            <w:tcW w:w="2056" w:type="dxa"/>
            <w:tcBorders>
              <w:top w:val="dotted" w:sz="4" w:space="0" w:color="auto"/>
            </w:tcBorders>
            <w:noWrap/>
            <w:vAlign w:val="bottom"/>
          </w:tcPr>
          <w:p w14:paraId="4356BFF0" w14:textId="739B7FB7" w:rsidR="007B4112" w:rsidRPr="0064310F" w:rsidRDefault="007B4112" w:rsidP="007B4112">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4.2 </w:t>
            </w:r>
          </w:p>
        </w:tc>
      </w:tr>
    </w:tbl>
    <w:p w14:paraId="57E7CE13" w14:textId="6E2BF6CB" w:rsidR="00544D33" w:rsidRPr="0064310F" w:rsidRDefault="00544D33" w:rsidP="00565371">
      <w:pPr>
        <w:rPr>
          <w:rFonts w:ascii="ＭＳ ゴシック" w:eastAsia="ＭＳ ゴシック"/>
        </w:rPr>
      </w:pPr>
      <w:r w:rsidRPr="0064310F">
        <w:rPr>
          <w:rFonts w:ascii="ＭＳ ゴシック" w:eastAsia="ＭＳ ゴシック" w:hint="eastAsia"/>
        </w:rPr>
        <w:t>新規移住した若年者と比較し、「わからない」が多い上位５項目（単位：％）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4252"/>
        <w:gridCol w:w="2056"/>
        <w:gridCol w:w="2056"/>
      </w:tblGrid>
      <w:tr w:rsidR="007B4112" w:rsidRPr="0064310F" w14:paraId="1F263E81" w14:textId="1216340F" w:rsidTr="00837FC2">
        <w:trPr>
          <w:trHeight w:val="260"/>
        </w:trPr>
        <w:tc>
          <w:tcPr>
            <w:tcW w:w="703" w:type="dxa"/>
            <w:tcBorders>
              <w:bottom w:val="single" w:sz="4" w:space="0" w:color="auto"/>
            </w:tcBorders>
            <w:shd w:val="clear" w:color="auto" w:fill="D9E1F2"/>
          </w:tcPr>
          <w:p w14:paraId="72D9915B" w14:textId="77777777" w:rsidR="007B4112" w:rsidRPr="0064310F" w:rsidRDefault="007B4112" w:rsidP="007B41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4252" w:type="dxa"/>
            <w:tcBorders>
              <w:bottom w:val="single" w:sz="4" w:space="0" w:color="auto"/>
            </w:tcBorders>
            <w:shd w:val="clear" w:color="auto" w:fill="D9E1F2"/>
            <w:noWrap/>
            <w:hideMark/>
          </w:tcPr>
          <w:p w14:paraId="1FAA43D3" w14:textId="77777777" w:rsidR="007B4112" w:rsidRPr="0064310F" w:rsidRDefault="007B4112" w:rsidP="007B41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2056" w:type="dxa"/>
            <w:tcBorders>
              <w:bottom w:val="single" w:sz="4" w:space="0" w:color="auto"/>
            </w:tcBorders>
            <w:shd w:val="clear" w:color="auto" w:fill="D9E1F2"/>
          </w:tcPr>
          <w:p w14:paraId="553BE06D" w14:textId="6887220C" w:rsidR="007B4112" w:rsidRPr="0064310F" w:rsidRDefault="007B4112" w:rsidP="007B4112">
            <w:pPr>
              <w:widowControl/>
              <w:spacing w:line="240" w:lineRule="exact"/>
              <w:jc w:val="center"/>
              <w:rPr>
                <w:rFonts w:asciiTheme="majorHAnsi" w:eastAsia="メイリオ" w:hAnsiTheme="majorHAnsi" w:cstheme="majorHAnsi"/>
                <w:b/>
                <w:kern w:val="0"/>
                <w:sz w:val="18"/>
                <w:szCs w:val="18"/>
              </w:rPr>
            </w:pPr>
            <w:r>
              <w:rPr>
                <w:rFonts w:asciiTheme="majorHAnsi" w:eastAsia="メイリオ" w:hAnsiTheme="majorHAnsi" w:cstheme="majorHAnsi" w:hint="eastAsia"/>
                <w:b/>
                <w:kern w:val="0"/>
                <w:sz w:val="18"/>
                <w:szCs w:val="18"/>
              </w:rPr>
              <w:t>｢わからない｣の割合</w:t>
            </w:r>
          </w:p>
        </w:tc>
        <w:tc>
          <w:tcPr>
            <w:tcW w:w="2056" w:type="dxa"/>
            <w:tcBorders>
              <w:bottom w:val="single" w:sz="4" w:space="0" w:color="auto"/>
            </w:tcBorders>
            <w:shd w:val="clear" w:color="auto" w:fill="D9E1F2"/>
            <w:noWrap/>
            <w:hideMark/>
          </w:tcPr>
          <w:p w14:paraId="480E796F" w14:textId="3BEEDA5C" w:rsidR="007B4112" w:rsidRDefault="007B4112" w:rsidP="007B41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新規移住した若年者</w:t>
            </w:r>
          </w:p>
          <w:p w14:paraId="61F8C18E" w14:textId="534CE588" w:rsidR="007B4112" w:rsidRPr="0064310F" w:rsidRDefault="007B4112" w:rsidP="007B41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との数値差</w:t>
            </w:r>
          </w:p>
        </w:tc>
      </w:tr>
      <w:tr w:rsidR="007B4112" w:rsidRPr="0064310F" w14:paraId="346BF80E" w14:textId="0A9F5C4F" w:rsidTr="00837FC2">
        <w:trPr>
          <w:trHeight w:val="227"/>
        </w:trPr>
        <w:tc>
          <w:tcPr>
            <w:tcW w:w="703" w:type="dxa"/>
            <w:tcBorders>
              <w:bottom w:val="dotted" w:sz="4" w:space="0" w:color="auto"/>
            </w:tcBorders>
          </w:tcPr>
          <w:p w14:paraId="19388D25" w14:textId="77777777" w:rsidR="007B4112" w:rsidRPr="0064310F" w:rsidRDefault="007B4112" w:rsidP="007B4112">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4252" w:type="dxa"/>
            <w:tcBorders>
              <w:bottom w:val="dotted" w:sz="4" w:space="0" w:color="auto"/>
            </w:tcBorders>
            <w:noWrap/>
            <w:vAlign w:val="bottom"/>
          </w:tcPr>
          <w:p w14:paraId="298B7359" w14:textId="7A38D2CA" w:rsidR="007B4112" w:rsidRPr="0064310F" w:rsidRDefault="007B4112" w:rsidP="007B41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4-12 </w:t>
            </w:r>
            <w:r w:rsidRPr="0064310F">
              <w:rPr>
                <w:rFonts w:asciiTheme="majorHAnsi" w:eastAsia="メイリオ" w:hAnsiTheme="majorHAnsi" w:cstheme="majorHAnsi"/>
                <w:kern w:val="24"/>
                <w:sz w:val="18"/>
                <w:szCs w:val="18"/>
              </w:rPr>
              <w:t>児童福祉の充実</w:t>
            </w:r>
          </w:p>
        </w:tc>
        <w:tc>
          <w:tcPr>
            <w:tcW w:w="2056" w:type="dxa"/>
            <w:tcBorders>
              <w:bottom w:val="dotted" w:sz="4" w:space="0" w:color="auto"/>
            </w:tcBorders>
          </w:tcPr>
          <w:p w14:paraId="367E791F" w14:textId="23321927" w:rsidR="007B4112" w:rsidRPr="0064310F" w:rsidRDefault="007B4112" w:rsidP="007B41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48.1</w:t>
            </w:r>
          </w:p>
        </w:tc>
        <w:tc>
          <w:tcPr>
            <w:tcW w:w="2056" w:type="dxa"/>
            <w:tcBorders>
              <w:bottom w:val="dotted" w:sz="4" w:space="0" w:color="auto"/>
            </w:tcBorders>
            <w:noWrap/>
            <w:vAlign w:val="bottom"/>
          </w:tcPr>
          <w:p w14:paraId="65D4EBEE" w14:textId="14986C46" w:rsidR="007B4112" w:rsidRPr="0064310F" w:rsidRDefault="007B4112" w:rsidP="007B41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15.1 </w:t>
            </w:r>
          </w:p>
        </w:tc>
      </w:tr>
      <w:tr w:rsidR="007B4112" w:rsidRPr="0064310F" w14:paraId="4905E4C6" w14:textId="39F7E8D9" w:rsidTr="00837FC2">
        <w:trPr>
          <w:trHeight w:val="227"/>
        </w:trPr>
        <w:tc>
          <w:tcPr>
            <w:tcW w:w="703" w:type="dxa"/>
            <w:tcBorders>
              <w:top w:val="dotted" w:sz="4" w:space="0" w:color="auto"/>
              <w:bottom w:val="dotted" w:sz="4" w:space="0" w:color="auto"/>
            </w:tcBorders>
          </w:tcPr>
          <w:p w14:paraId="2D180ED3" w14:textId="77777777" w:rsidR="007B4112" w:rsidRPr="0064310F" w:rsidRDefault="007B4112" w:rsidP="007B4112">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4252" w:type="dxa"/>
            <w:tcBorders>
              <w:top w:val="dotted" w:sz="4" w:space="0" w:color="auto"/>
              <w:bottom w:val="dotted" w:sz="4" w:space="0" w:color="auto"/>
            </w:tcBorders>
            <w:noWrap/>
            <w:vAlign w:val="bottom"/>
          </w:tcPr>
          <w:p w14:paraId="0EFD710C" w14:textId="3432C3E9" w:rsidR="007B4112" w:rsidRPr="0064310F" w:rsidRDefault="007B4112" w:rsidP="007B41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1-7 </w:t>
            </w:r>
            <w:r w:rsidRPr="0064310F">
              <w:rPr>
                <w:rFonts w:asciiTheme="majorHAnsi" w:eastAsia="メイリオ" w:hAnsiTheme="majorHAnsi" w:cstheme="majorHAnsi"/>
                <w:kern w:val="24"/>
                <w:sz w:val="18"/>
                <w:szCs w:val="18"/>
              </w:rPr>
              <w:t>自治体</w:t>
            </w:r>
            <w:r w:rsidRPr="0064310F">
              <w:rPr>
                <w:rFonts w:asciiTheme="majorHAnsi" w:eastAsia="メイリオ" w:hAnsiTheme="majorHAnsi" w:cstheme="majorHAnsi"/>
                <w:kern w:val="24"/>
                <w:sz w:val="18"/>
                <w:szCs w:val="18"/>
              </w:rPr>
              <w:t>DX</w:t>
            </w:r>
            <w:r w:rsidRPr="0064310F">
              <w:rPr>
                <w:rFonts w:asciiTheme="majorHAnsi" w:eastAsia="メイリオ" w:hAnsiTheme="majorHAnsi" w:cstheme="majorHAnsi"/>
                <w:kern w:val="24"/>
                <w:sz w:val="18"/>
                <w:szCs w:val="18"/>
              </w:rPr>
              <w:t>の推進</w:t>
            </w:r>
          </w:p>
        </w:tc>
        <w:tc>
          <w:tcPr>
            <w:tcW w:w="2056" w:type="dxa"/>
            <w:tcBorders>
              <w:top w:val="dotted" w:sz="4" w:space="0" w:color="auto"/>
              <w:bottom w:val="dotted" w:sz="4" w:space="0" w:color="auto"/>
            </w:tcBorders>
          </w:tcPr>
          <w:p w14:paraId="04C5B154" w14:textId="53FBAB22" w:rsidR="007B4112" w:rsidRPr="0064310F" w:rsidRDefault="007B4112" w:rsidP="007B41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43.2</w:t>
            </w:r>
          </w:p>
        </w:tc>
        <w:tc>
          <w:tcPr>
            <w:tcW w:w="2056" w:type="dxa"/>
            <w:tcBorders>
              <w:top w:val="dotted" w:sz="4" w:space="0" w:color="auto"/>
              <w:bottom w:val="dotted" w:sz="4" w:space="0" w:color="auto"/>
            </w:tcBorders>
            <w:noWrap/>
            <w:vAlign w:val="bottom"/>
          </w:tcPr>
          <w:p w14:paraId="2BE69C46" w14:textId="6889AD2E" w:rsidR="007B4112" w:rsidRPr="0064310F" w:rsidRDefault="007B4112" w:rsidP="007B41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14.5 </w:t>
            </w:r>
          </w:p>
        </w:tc>
      </w:tr>
      <w:tr w:rsidR="007B4112" w:rsidRPr="0064310F" w14:paraId="22F76CDB" w14:textId="56BCBA97" w:rsidTr="00837FC2">
        <w:trPr>
          <w:trHeight w:val="227"/>
        </w:trPr>
        <w:tc>
          <w:tcPr>
            <w:tcW w:w="703" w:type="dxa"/>
            <w:tcBorders>
              <w:top w:val="dotted" w:sz="4" w:space="0" w:color="auto"/>
              <w:bottom w:val="dotted" w:sz="4" w:space="0" w:color="auto"/>
            </w:tcBorders>
          </w:tcPr>
          <w:p w14:paraId="02265461" w14:textId="77777777" w:rsidR="007B4112" w:rsidRPr="0064310F" w:rsidRDefault="007B4112" w:rsidP="007B4112">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4252" w:type="dxa"/>
            <w:tcBorders>
              <w:top w:val="dotted" w:sz="4" w:space="0" w:color="auto"/>
              <w:bottom w:val="dotted" w:sz="4" w:space="0" w:color="auto"/>
            </w:tcBorders>
            <w:noWrap/>
            <w:vAlign w:val="bottom"/>
          </w:tcPr>
          <w:p w14:paraId="137FB58E" w14:textId="32B7BA1C" w:rsidR="007B4112" w:rsidRPr="0064310F" w:rsidRDefault="007B4112" w:rsidP="007B41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4-5 </w:t>
            </w:r>
            <w:r w:rsidRPr="0064310F">
              <w:rPr>
                <w:rFonts w:asciiTheme="majorHAnsi" w:eastAsia="メイリオ" w:hAnsiTheme="majorHAnsi" w:cstheme="majorHAnsi"/>
                <w:kern w:val="24"/>
                <w:sz w:val="18"/>
                <w:szCs w:val="18"/>
              </w:rPr>
              <w:t>母子保健対策の推進と充実</w:t>
            </w:r>
          </w:p>
        </w:tc>
        <w:tc>
          <w:tcPr>
            <w:tcW w:w="2056" w:type="dxa"/>
            <w:tcBorders>
              <w:top w:val="dotted" w:sz="4" w:space="0" w:color="auto"/>
              <w:bottom w:val="dotted" w:sz="4" w:space="0" w:color="auto"/>
            </w:tcBorders>
          </w:tcPr>
          <w:p w14:paraId="5DE02ABE" w14:textId="78E11981" w:rsidR="007B4112" w:rsidRPr="0064310F" w:rsidRDefault="007B4112" w:rsidP="007B41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40.5</w:t>
            </w:r>
          </w:p>
        </w:tc>
        <w:tc>
          <w:tcPr>
            <w:tcW w:w="2056" w:type="dxa"/>
            <w:tcBorders>
              <w:top w:val="dotted" w:sz="4" w:space="0" w:color="auto"/>
              <w:bottom w:val="dotted" w:sz="4" w:space="0" w:color="auto"/>
            </w:tcBorders>
            <w:noWrap/>
            <w:vAlign w:val="bottom"/>
          </w:tcPr>
          <w:p w14:paraId="2564B16D" w14:textId="40321F1B" w:rsidR="007B4112" w:rsidRPr="0064310F" w:rsidRDefault="007B4112" w:rsidP="007B41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10.7 </w:t>
            </w:r>
          </w:p>
        </w:tc>
      </w:tr>
      <w:tr w:rsidR="007B4112" w:rsidRPr="0064310F" w14:paraId="22C2F963" w14:textId="706D5CEB" w:rsidTr="00837FC2">
        <w:trPr>
          <w:trHeight w:val="227"/>
        </w:trPr>
        <w:tc>
          <w:tcPr>
            <w:tcW w:w="703" w:type="dxa"/>
            <w:tcBorders>
              <w:top w:val="dotted" w:sz="4" w:space="0" w:color="auto"/>
              <w:bottom w:val="dotted" w:sz="4" w:space="0" w:color="auto"/>
            </w:tcBorders>
          </w:tcPr>
          <w:p w14:paraId="0917C143" w14:textId="77777777" w:rsidR="007B4112" w:rsidRPr="0064310F" w:rsidRDefault="007B4112" w:rsidP="007B4112">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4</w:t>
            </w:r>
          </w:p>
        </w:tc>
        <w:tc>
          <w:tcPr>
            <w:tcW w:w="4252" w:type="dxa"/>
            <w:tcBorders>
              <w:top w:val="dotted" w:sz="4" w:space="0" w:color="auto"/>
              <w:bottom w:val="dotted" w:sz="4" w:space="0" w:color="auto"/>
            </w:tcBorders>
            <w:noWrap/>
            <w:vAlign w:val="bottom"/>
          </w:tcPr>
          <w:p w14:paraId="6F5DE78D" w14:textId="5E507294" w:rsidR="007B4112" w:rsidRPr="0064310F" w:rsidRDefault="007B4112" w:rsidP="007B4112">
            <w:pPr>
              <w:widowControl/>
              <w:spacing w:line="240" w:lineRule="exact"/>
              <w:jc w:val="left"/>
              <w:rPr>
                <w:rFonts w:asciiTheme="majorHAnsi" w:eastAsia="メイリオ" w:hAnsiTheme="majorHAnsi" w:cstheme="majorHAnsi"/>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3-1 </w:t>
            </w:r>
            <w:r w:rsidRPr="0064310F">
              <w:rPr>
                <w:rFonts w:asciiTheme="majorHAnsi" w:eastAsia="メイリオ" w:hAnsiTheme="majorHAnsi" w:cstheme="majorHAnsi"/>
                <w:kern w:val="24"/>
                <w:sz w:val="18"/>
                <w:szCs w:val="18"/>
              </w:rPr>
              <w:t>家庭教育支援の充実</w:t>
            </w:r>
          </w:p>
        </w:tc>
        <w:tc>
          <w:tcPr>
            <w:tcW w:w="2056" w:type="dxa"/>
            <w:tcBorders>
              <w:top w:val="dotted" w:sz="4" w:space="0" w:color="auto"/>
              <w:bottom w:val="dotted" w:sz="4" w:space="0" w:color="auto"/>
            </w:tcBorders>
          </w:tcPr>
          <w:p w14:paraId="260AB66D" w14:textId="6E9C681D" w:rsidR="007B4112" w:rsidRPr="0064310F" w:rsidRDefault="007B4112" w:rsidP="007B41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31.9</w:t>
            </w:r>
          </w:p>
        </w:tc>
        <w:tc>
          <w:tcPr>
            <w:tcW w:w="2056" w:type="dxa"/>
            <w:tcBorders>
              <w:top w:val="dotted" w:sz="4" w:space="0" w:color="auto"/>
              <w:bottom w:val="dotted" w:sz="4" w:space="0" w:color="auto"/>
            </w:tcBorders>
            <w:noWrap/>
            <w:vAlign w:val="bottom"/>
          </w:tcPr>
          <w:p w14:paraId="0088FF9E" w14:textId="707A7C98" w:rsidR="007B4112" w:rsidRPr="0064310F" w:rsidRDefault="007B4112" w:rsidP="007B4112">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10.6 </w:t>
            </w:r>
          </w:p>
        </w:tc>
      </w:tr>
      <w:tr w:rsidR="007B4112" w:rsidRPr="0064310F" w14:paraId="635C4F21" w14:textId="4B634719" w:rsidTr="00837FC2">
        <w:trPr>
          <w:trHeight w:val="227"/>
        </w:trPr>
        <w:tc>
          <w:tcPr>
            <w:tcW w:w="703" w:type="dxa"/>
            <w:tcBorders>
              <w:top w:val="dotted" w:sz="4" w:space="0" w:color="auto"/>
            </w:tcBorders>
          </w:tcPr>
          <w:p w14:paraId="2CE60C28" w14:textId="77777777" w:rsidR="007B4112" w:rsidRPr="0064310F" w:rsidRDefault="007B4112" w:rsidP="007B4112">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5</w:t>
            </w:r>
          </w:p>
        </w:tc>
        <w:tc>
          <w:tcPr>
            <w:tcW w:w="4252" w:type="dxa"/>
            <w:tcBorders>
              <w:top w:val="dotted" w:sz="4" w:space="0" w:color="auto"/>
            </w:tcBorders>
            <w:noWrap/>
            <w:vAlign w:val="bottom"/>
          </w:tcPr>
          <w:p w14:paraId="106D1A90" w14:textId="4CB8C945" w:rsidR="007B4112" w:rsidRPr="0064310F" w:rsidRDefault="007B4112" w:rsidP="007B4112">
            <w:pPr>
              <w:widowControl/>
              <w:spacing w:line="240" w:lineRule="exact"/>
              <w:jc w:val="left"/>
              <w:rPr>
                <w:rFonts w:asciiTheme="majorHAnsi" w:eastAsia="メイリオ" w:hAnsiTheme="majorHAnsi" w:cstheme="majorHAnsi"/>
                <w:sz w:val="18"/>
                <w:szCs w:val="18"/>
              </w:rPr>
            </w:pPr>
            <w:r w:rsidRPr="0064310F">
              <w:rPr>
                <w:rFonts w:asciiTheme="majorHAnsi" w:eastAsia="メイリオ" w:hAnsiTheme="majorHAnsi" w:cstheme="majorHAnsi"/>
                <w:kern w:val="24"/>
                <w:sz w:val="18"/>
                <w:szCs w:val="18"/>
              </w:rPr>
              <w:t>項目</w:t>
            </w:r>
            <w:r w:rsidRPr="0064310F">
              <w:rPr>
                <w:rFonts w:asciiTheme="majorHAnsi" w:eastAsia="メイリオ" w:hAnsiTheme="majorHAnsi" w:cstheme="majorHAnsi"/>
                <w:kern w:val="24"/>
                <w:sz w:val="18"/>
                <w:szCs w:val="18"/>
              </w:rPr>
              <w:t xml:space="preserve">1-3 </w:t>
            </w:r>
            <w:r w:rsidRPr="0064310F">
              <w:rPr>
                <w:rFonts w:asciiTheme="majorHAnsi" w:eastAsia="メイリオ" w:hAnsiTheme="majorHAnsi" w:cstheme="majorHAnsi"/>
                <w:kern w:val="24"/>
                <w:sz w:val="18"/>
                <w:szCs w:val="18"/>
              </w:rPr>
              <w:t>町民ニーズに対応できる職員の育成</w:t>
            </w:r>
          </w:p>
        </w:tc>
        <w:tc>
          <w:tcPr>
            <w:tcW w:w="2056" w:type="dxa"/>
            <w:tcBorders>
              <w:top w:val="dotted" w:sz="4" w:space="0" w:color="auto"/>
            </w:tcBorders>
          </w:tcPr>
          <w:p w14:paraId="4895CA11" w14:textId="0153234A" w:rsidR="007B4112" w:rsidRPr="0064310F" w:rsidRDefault="007B4112" w:rsidP="007B41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40.0</w:t>
            </w:r>
          </w:p>
        </w:tc>
        <w:tc>
          <w:tcPr>
            <w:tcW w:w="2056" w:type="dxa"/>
            <w:tcBorders>
              <w:top w:val="dotted" w:sz="4" w:space="0" w:color="auto"/>
            </w:tcBorders>
            <w:noWrap/>
            <w:vAlign w:val="bottom"/>
          </w:tcPr>
          <w:p w14:paraId="44A0AEBD" w14:textId="5F367E3D" w:rsidR="007B4112" w:rsidRPr="0064310F" w:rsidRDefault="007B4112" w:rsidP="007B4112">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9.1 </w:t>
            </w:r>
          </w:p>
        </w:tc>
      </w:tr>
    </w:tbl>
    <w:p w14:paraId="493DEE00" w14:textId="768E2B70" w:rsidR="00846173" w:rsidRPr="0064310F" w:rsidRDefault="00846173" w:rsidP="00544D33">
      <w:r w:rsidRPr="0064310F">
        <w:br w:type="page"/>
      </w:r>
    </w:p>
    <w:p w14:paraId="317DE693" w14:textId="6C33B739" w:rsidR="00544D33" w:rsidRPr="0064310F" w:rsidRDefault="00544D33" w:rsidP="00544D33">
      <w:pPr>
        <w:jc w:val="left"/>
        <w:rPr>
          <w:rFonts w:ascii="ＭＳ ゴシック" w:eastAsia="ＭＳ ゴシック"/>
        </w:rPr>
      </w:pPr>
      <w:r w:rsidRPr="0064310F">
        <w:rPr>
          <w:rFonts w:ascii="ＭＳ ゴシック" w:eastAsia="ＭＳ ゴシック" w:hint="eastAsia"/>
        </w:rPr>
        <w:lastRenderedPageBreak/>
        <w:t>参考：</w:t>
      </w:r>
      <w:r w:rsidR="00846173" w:rsidRPr="0064310F">
        <w:rPr>
          <w:rFonts w:ascii="ＭＳ ゴシック" w:eastAsia="ＭＳ ゴシック" w:hint="eastAsia"/>
        </w:rPr>
        <w:t>居住年数の長い高齢者における</w:t>
      </w:r>
      <w:r w:rsidR="00FB167E" w:rsidRPr="0064310F">
        <w:rPr>
          <w:rFonts w:ascii="ＭＳ ゴシック" w:eastAsia="ＭＳ ゴシック" w:hint="eastAsia"/>
        </w:rPr>
        <w:t>まちづくり</w:t>
      </w:r>
      <w:r w:rsidR="00FB167E">
        <w:rPr>
          <w:rFonts w:ascii="ＭＳ ゴシック" w:eastAsia="ＭＳ ゴシック" w:hint="eastAsia"/>
        </w:rPr>
        <w:t>に係る施策に対する</w:t>
      </w:r>
      <w:r w:rsidR="00FB167E" w:rsidRPr="0064310F">
        <w:rPr>
          <w:rFonts w:ascii="ＭＳ ゴシック" w:eastAsia="ＭＳ ゴシック" w:hint="eastAsia"/>
        </w:rPr>
        <w:t>満足度グラフ</w:t>
      </w:r>
    </w:p>
    <w:p w14:paraId="460360A1" w14:textId="7011D973" w:rsidR="00544D33" w:rsidRPr="0064310F" w:rsidRDefault="00493272" w:rsidP="00544D33">
      <w:pPr>
        <w:jc w:val="center"/>
      </w:pPr>
      <w:r w:rsidRPr="00493272">
        <w:rPr>
          <w:noProof/>
        </w:rPr>
        <w:drawing>
          <wp:inline distT="0" distB="0" distL="0" distR="0" wp14:anchorId="7D873B7E" wp14:editId="6E0837B2">
            <wp:extent cx="5400000" cy="7827667"/>
            <wp:effectExtent l="0" t="0" r="0" b="1905"/>
            <wp:docPr id="78091829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1">
                      <a:extLst>
                        <a:ext uri="{28A0092B-C50C-407E-A947-70E740481C1C}">
                          <a14:useLocalDpi xmlns:a14="http://schemas.microsoft.com/office/drawing/2010/main" val="0"/>
                        </a:ext>
                      </a:extLst>
                    </a:blip>
                    <a:srcRect b="1939"/>
                    <a:stretch>
                      <a:fillRect/>
                    </a:stretch>
                  </pic:blipFill>
                  <pic:spPr bwMode="auto">
                    <a:xfrm>
                      <a:off x="0" y="0"/>
                      <a:ext cx="5400000" cy="7827667"/>
                    </a:xfrm>
                    <a:prstGeom prst="rect">
                      <a:avLst/>
                    </a:prstGeom>
                    <a:noFill/>
                    <a:ln>
                      <a:noFill/>
                    </a:ln>
                    <a:extLst>
                      <a:ext uri="{53640926-AAD7-44D8-BBD7-CCE9431645EC}">
                        <a14:shadowObscured xmlns:a14="http://schemas.microsoft.com/office/drawing/2010/main"/>
                      </a:ext>
                    </a:extLst>
                  </pic:spPr>
                </pic:pic>
              </a:graphicData>
            </a:graphic>
          </wp:inline>
        </w:drawing>
      </w:r>
    </w:p>
    <w:p w14:paraId="0D4701E1" w14:textId="5295CBFE" w:rsidR="008031C8" w:rsidRPr="0064310F" w:rsidRDefault="008031C8" w:rsidP="00544D33">
      <w:r w:rsidRPr="0064310F">
        <w:br w:type="page"/>
      </w:r>
    </w:p>
    <w:p w14:paraId="0D2A76E0" w14:textId="17090204" w:rsidR="00565371" w:rsidRPr="0064310F" w:rsidRDefault="00565371" w:rsidP="00565371">
      <w:pPr>
        <w:pStyle w:val="2"/>
        <w:rPr>
          <w:b w:val="0"/>
          <w:bCs/>
        </w:rPr>
      </w:pPr>
      <w:bookmarkStart w:id="166" w:name="_Toc227218118"/>
      <w:bookmarkStart w:id="167" w:name="_Toc227233581"/>
      <w:bookmarkStart w:id="168" w:name="_Toc227071896"/>
      <w:bookmarkStart w:id="169" w:name="_Toc227136260"/>
      <w:bookmarkStart w:id="170" w:name="_Toc227137714"/>
      <w:r w:rsidRPr="0064310F">
        <w:rPr>
          <w:rFonts w:hint="eastAsia"/>
          <w:b w:val="0"/>
          <w:bCs/>
        </w:rPr>
        <w:lastRenderedPageBreak/>
        <w:t>4</w:t>
      </w:r>
      <w:r w:rsidRPr="0064310F">
        <w:rPr>
          <w:rFonts w:hint="eastAsia"/>
          <w:b w:val="0"/>
          <w:bCs/>
        </w:rPr>
        <w:t>）居住年数の長い高齢者における</w:t>
      </w:r>
      <w:r w:rsidR="00B43D25" w:rsidRPr="00AD04A2">
        <w:rPr>
          <w:rFonts w:hint="eastAsia"/>
          <w:b w:val="0"/>
          <w:bCs/>
        </w:rPr>
        <w:t>幸福感や地域における暮らしやすさに対する認識</w:t>
      </w:r>
      <w:r w:rsidR="00B43D25" w:rsidRPr="0064310F">
        <w:rPr>
          <w:rFonts w:hint="eastAsia"/>
          <w:b w:val="0"/>
          <w:bCs/>
        </w:rPr>
        <w:t>の傾向</w:t>
      </w:r>
      <w:bookmarkEnd w:id="166"/>
      <w:bookmarkEnd w:id="167"/>
      <w:bookmarkEnd w:id="168"/>
      <w:bookmarkEnd w:id="169"/>
      <w:bookmarkEnd w:id="170"/>
    </w:p>
    <w:p w14:paraId="23F04DCA" w14:textId="60A094F3" w:rsidR="00C3184C" w:rsidRDefault="00C3184C" w:rsidP="00C3184C">
      <w:pPr>
        <w:autoSpaceDE w:val="0"/>
        <w:autoSpaceDN w:val="0"/>
        <w:snapToGrid w:val="0"/>
        <w:spacing w:line="360" w:lineRule="atLeast"/>
      </w:pPr>
      <w:r w:rsidRPr="0064310F">
        <w:rPr>
          <w:rFonts w:hint="eastAsia"/>
        </w:rPr>
        <w:t xml:space="preserve">　</w:t>
      </w:r>
      <w:r>
        <w:rPr>
          <w:rFonts w:hint="eastAsia"/>
        </w:rPr>
        <w:t>暮らしやすさでは、</w:t>
      </w:r>
      <w:r w:rsidRPr="0064310F">
        <w:rPr>
          <w:rFonts w:hint="eastAsia"/>
        </w:rPr>
        <w:t>「住みやすい（</w:t>
      </w:r>
      <w:r>
        <w:rPr>
          <w:rFonts w:hint="eastAsia"/>
        </w:rPr>
        <w:t>27.6</w:t>
      </w:r>
      <w:r w:rsidRPr="0064310F">
        <w:rPr>
          <w:rFonts w:hint="eastAsia"/>
        </w:rPr>
        <w:t>%</w:t>
      </w:r>
      <w:r w:rsidRPr="0064310F">
        <w:rPr>
          <w:rFonts w:hint="eastAsia"/>
        </w:rPr>
        <w:t>）」と「どちらかと</w:t>
      </w:r>
      <w:r w:rsidR="00F74A41">
        <w:rPr>
          <w:rFonts w:hint="eastAsia"/>
        </w:rPr>
        <w:t>い</w:t>
      </w:r>
      <w:r w:rsidRPr="0064310F">
        <w:rPr>
          <w:rFonts w:hint="eastAsia"/>
        </w:rPr>
        <w:t>えば住みやすい（</w:t>
      </w:r>
      <w:r>
        <w:rPr>
          <w:rFonts w:hint="eastAsia"/>
        </w:rPr>
        <w:t>51.4</w:t>
      </w:r>
      <w:r w:rsidRPr="0064310F">
        <w:rPr>
          <w:rFonts w:hint="eastAsia"/>
        </w:rPr>
        <w:t>%</w:t>
      </w:r>
      <w:r w:rsidRPr="0064310F">
        <w:rPr>
          <w:rFonts w:hint="eastAsia"/>
        </w:rPr>
        <w:t>）」を合わせて約</w:t>
      </w:r>
      <w:r>
        <w:rPr>
          <w:rFonts w:hint="eastAsia"/>
        </w:rPr>
        <w:t>８</w:t>
      </w:r>
      <w:r w:rsidRPr="0064310F">
        <w:rPr>
          <w:rFonts w:hint="eastAsia"/>
        </w:rPr>
        <w:t>割を占め、</w:t>
      </w:r>
      <w:r>
        <w:rPr>
          <w:rFonts w:hint="eastAsia"/>
        </w:rPr>
        <w:t>居住年数の長い高齢者の多くが南幌町を住みやすいと感じている。</w:t>
      </w:r>
      <w:r w:rsidRPr="0064310F">
        <w:rPr>
          <w:rFonts w:hint="eastAsia"/>
        </w:rPr>
        <w:t>「どちらかと</w:t>
      </w:r>
      <w:r w:rsidR="00F74A41">
        <w:rPr>
          <w:rFonts w:hint="eastAsia"/>
        </w:rPr>
        <w:t>い</w:t>
      </w:r>
      <w:r w:rsidRPr="0064310F">
        <w:rPr>
          <w:rFonts w:hint="eastAsia"/>
        </w:rPr>
        <w:t>えば住みにくい（</w:t>
      </w:r>
      <w:r w:rsidRPr="0064310F">
        <w:rPr>
          <w:rFonts w:hint="eastAsia"/>
        </w:rPr>
        <w:t>1</w:t>
      </w:r>
      <w:r>
        <w:rPr>
          <w:rFonts w:hint="eastAsia"/>
        </w:rPr>
        <w:t>5.1</w:t>
      </w:r>
      <w:r w:rsidRPr="0064310F">
        <w:rPr>
          <w:rFonts w:hint="eastAsia"/>
        </w:rPr>
        <w:t>%</w:t>
      </w:r>
      <w:r w:rsidRPr="0064310F">
        <w:rPr>
          <w:rFonts w:hint="eastAsia"/>
        </w:rPr>
        <w:t>）」、「住みにくい（</w:t>
      </w:r>
      <w:r>
        <w:rPr>
          <w:rFonts w:hint="eastAsia"/>
        </w:rPr>
        <w:t>5.9</w:t>
      </w:r>
      <w:r w:rsidRPr="0064310F">
        <w:rPr>
          <w:rFonts w:hint="eastAsia"/>
        </w:rPr>
        <w:t>%</w:t>
      </w:r>
      <w:r w:rsidRPr="0064310F">
        <w:rPr>
          <w:rFonts w:hint="eastAsia"/>
        </w:rPr>
        <w:t>）」と回答した人は</w:t>
      </w:r>
      <w:r>
        <w:rPr>
          <w:rFonts w:hint="eastAsia"/>
        </w:rPr>
        <w:t>、２割未満となる。</w:t>
      </w:r>
    </w:p>
    <w:p w14:paraId="54E4FB73" w14:textId="6F43CAEE" w:rsidR="00C3184C" w:rsidRDefault="00C3184C" w:rsidP="00C3184C">
      <w:pPr>
        <w:autoSpaceDE w:val="0"/>
        <w:autoSpaceDN w:val="0"/>
        <w:snapToGrid w:val="0"/>
        <w:spacing w:line="360" w:lineRule="atLeast"/>
      </w:pPr>
      <w:r>
        <w:rPr>
          <w:rFonts w:hint="eastAsia"/>
        </w:rPr>
        <w:t xml:space="preserve">　将来の定住意欲では、</w:t>
      </w:r>
      <w:r w:rsidRPr="0064310F">
        <w:rPr>
          <w:rFonts w:hint="eastAsia"/>
        </w:rPr>
        <w:t>「これからも住み続けたい（</w:t>
      </w:r>
      <w:r>
        <w:rPr>
          <w:rFonts w:hint="eastAsia"/>
        </w:rPr>
        <w:t>51.9</w:t>
      </w:r>
      <w:r w:rsidRPr="0064310F">
        <w:rPr>
          <w:rFonts w:hint="eastAsia"/>
        </w:rPr>
        <w:t>%</w:t>
      </w:r>
      <w:r w:rsidRPr="0064310F">
        <w:rPr>
          <w:rFonts w:hint="eastAsia"/>
        </w:rPr>
        <w:t>）」と「当分は住み続けたい（</w:t>
      </w:r>
      <w:r w:rsidRPr="0064310F">
        <w:rPr>
          <w:rFonts w:hint="eastAsia"/>
        </w:rPr>
        <w:t>3</w:t>
      </w:r>
      <w:r>
        <w:rPr>
          <w:rFonts w:hint="eastAsia"/>
        </w:rPr>
        <w:t>3.0</w:t>
      </w:r>
      <w:r w:rsidRPr="0064310F">
        <w:rPr>
          <w:rFonts w:hint="eastAsia"/>
        </w:rPr>
        <w:t>%</w:t>
      </w:r>
      <w:r w:rsidRPr="0064310F">
        <w:rPr>
          <w:rFonts w:hint="eastAsia"/>
        </w:rPr>
        <w:t>）」を合わせて</w:t>
      </w:r>
      <w:r>
        <w:rPr>
          <w:rFonts w:hint="eastAsia"/>
        </w:rPr>
        <w:t>８割を超え、居住年数の長い高齢者の多くが住み続ける意向を示している。「転居することが決まっている」はなく、</w:t>
      </w:r>
      <w:r w:rsidRPr="0064310F">
        <w:rPr>
          <w:rFonts w:hint="eastAsia"/>
        </w:rPr>
        <w:t>「できれば転居したい（</w:t>
      </w:r>
      <w:r w:rsidRPr="0064310F">
        <w:rPr>
          <w:rFonts w:hint="eastAsia"/>
        </w:rPr>
        <w:t>1</w:t>
      </w:r>
      <w:r>
        <w:rPr>
          <w:rFonts w:hint="eastAsia"/>
        </w:rPr>
        <w:t>3.8</w:t>
      </w:r>
      <w:r w:rsidRPr="0064310F">
        <w:rPr>
          <w:rFonts w:hint="eastAsia"/>
        </w:rPr>
        <w:t>%</w:t>
      </w:r>
      <w:r w:rsidRPr="0064310F">
        <w:rPr>
          <w:rFonts w:hint="eastAsia"/>
        </w:rPr>
        <w:t>）」</w:t>
      </w:r>
      <w:r>
        <w:rPr>
          <w:rFonts w:hint="eastAsia"/>
        </w:rPr>
        <w:t>の</w:t>
      </w:r>
      <w:r w:rsidRPr="0064310F">
        <w:rPr>
          <w:rFonts w:hint="eastAsia"/>
        </w:rPr>
        <w:t>転居志向は</w:t>
      </w:r>
      <w:r>
        <w:rPr>
          <w:rFonts w:hint="eastAsia"/>
        </w:rPr>
        <w:t>２割未満となる。</w:t>
      </w:r>
    </w:p>
    <w:p w14:paraId="6F8F460A" w14:textId="0B7F0A5E" w:rsidR="00C3184C" w:rsidRDefault="00C3184C" w:rsidP="00C3184C">
      <w:pPr>
        <w:autoSpaceDE w:val="0"/>
        <w:autoSpaceDN w:val="0"/>
        <w:snapToGrid w:val="0"/>
        <w:spacing w:line="360" w:lineRule="atLeast"/>
      </w:pPr>
      <w:r>
        <w:rPr>
          <w:rFonts w:hint="eastAsia"/>
        </w:rPr>
        <w:t xml:space="preserve">　現在の幸福度では、</w:t>
      </w:r>
      <w:r w:rsidR="007B125E" w:rsidRPr="0064310F">
        <w:rPr>
          <w:rFonts w:hint="eastAsia"/>
        </w:rPr>
        <w:t>「幸福（８～</w:t>
      </w:r>
      <w:r w:rsidR="007B125E" w:rsidRPr="0064310F">
        <w:rPr>
          <w:rFonts w:hint="eastAsia"/>
        </w:rPr>
        <w:t>10</w:t>
      </w:r>
      <w:r w:rsidR="007B125E" w:rsidRPr="0064310F">
        <w:rPr>
          <w:rFonts w:hint="eastAsia"/>
        </w:rPr>
        <w:t>点）」は</w:t>
      </w:r>
      <w:r w:rsidR="007B125E" w:rsidRPr="0064310F">
        <w:rPr>
          <w:rFonts w:hint="eastAsia"/>
        </w:rPr>
        <w:t>3</w:t>
      </w:r>
      <w:r w:rsidR="007B125E">
        <w:rPr>
          <w:rFonts w:hint="eastAsia"/>
        </w:rPr>
        <w:t>3.0</w:t>
      </w:r>
      <w:r w:rsidR="007B125E" w:rsidRPr="0064310F">
        <w:rPr>
          <w:rFonts w:hint="eastAsia"/>
        </w:rPr>
        <w:t>%</w:t>
      </w:r>
      <w:r w:rsidR="007B125E" w:rsidRPr="0064310F">
        <w:rPr>
          <w:rFonts w:hint="eastAsia"/>
        </w:rPr>
        <w:t>、</w:t>
      </w:r>
      <w:r w:rsidRPr="0064310F">
        <w:rPr>
          <w:rFonts w:hint="eastAsia"/>
        </w:rPr>
        <w:t>「やや幸福（６～７点）」は</w:t>
      </w:r>
      <w:r>
        <w:rPr>
          <w:rFonts w:hint="eastAsia"/>
        </w:rPr>
        <w:t>27.5</w:t>
      </w:r>
      <w:r w:rsidRPr="0064310F">
        <w:rPr>
          <w:rFonts w:hint="eastAsia"/>
        </w:rPr>
        <w:t>%</w:t>
      </w:r>
      <w:r w:rsidR="00302915">
        <w:rPr>
          <w:rFonts w:hint="eastAsia"/>
        </w:rPr>
        <w:t>、「普通（５点）」は</w:t>
      </w:r>
      <w:r w:rsidR="00302915">
        <w:rPr>
          <w:rFonts w:hint="eastAsia"/>
        </w:rPr>
        <w:t>16.8%</w:t>
      </w:r>
      <w:r w:rsidRPr="0064310F">
        <w:rPr>
          <w:rFonts w:hint="eastAsia"/>
        </w:rPr>
        <w:t>となっており、幸福感が中～高程度の層が</w:t>
      </w:r>
      <w:r>
        <w:rPr>
          <w:rFonts w:hint="eastAsia"/>
        </w:rPr>
        <w:t>約</w:t>
      </w:r>
      <w:r w:rsidR="00302915">
        <w:rPr>
          <w:rFonts w:hint="eastAsia"/>
        </w:rPr>
        <w:t>８</w:t>
      </w:r>
      <w:r>
        <w:rPr>
          <w:rFonts w:hint="eastAsia"/>
        </w:rPr>
        <w:t>割を占めている。一方で、</w:t>
      </w:r>
      <w:r w:rsidRPr="0064310F">
        <w:rPr>
          <w:rFonts w:hint="eastAsia"/>
        </w:rPr>
        <w:t>「不幸（０～２点）」は</w:t>
      </w:r>
      <w:r>
        <w:rPr>
          <w:rFonts w:hint="eastAsia"/>
        </w:rPr>
        <w:t>7.6</w:t>
      </w:r>
      <w:r w:rsidRPr="0064310F">
        <w:rPr>
          <w:rFonts w:hint="eastAsia"/>
        </w:rPr>
        <w:t>%</w:t>
      </w:r>
      <w:r w:rsidRPr="0064310F">
        <w:rPr>
          <w:rFonts w:hint="eastAsia"/>
        </w:rPr>
        <w:t>、「やや不幸（３～４点）」は</w:t>
      </w:r>
      <w:r w:rsidRPr="0064310F">
        <w:rPr>
          <w:rFonts w:hint="eastAsia"/>
        </w:rPr>
        <w:t>1</w:t>
      </w:r>
      <w:r>
        <w:rPr>
          <w:rFonts w:hint="eastAsia"/>
        </w:rPr>
        <w:t>5.1</w:t>
      </w:r>
      <w:r w:rsidRPr="0064310F">
        <w:rPr>
          <w:rFonts w:hint="eastAsia"/>
        </w:rPr>
        <w:t>%</w:t>
      </w:r>
      <w:r w:rsidRPr="0064310F">
        <w:rPr>
          <w:rFonts w:hint="eastAsia"/>
        </w:rPr>
        <w:t>となっており、幸福感が低い層も</w:t>
      </w:r>
      <w:r>
        <w:rPr>
          <w:rFonts w:hint="eastAsia"/>
        </w:rPr>
        <w:t>約２</w:t>
      </w:r>
      <w:r w:rsidRPr="0064310F">
        <w:rPr>
          <w:rFonts w:hint="eastAsia"/>
        </w:rPr>
        <w:t>割存在している。</w:t>
      </w:r>
    </w:p>
    <w:p w14:paraId="654B7838" w14:textId="7C7A8D9F" w:rsidR="00C3184C" w:rsidRDefault="00C3184C" w:rsidP="00837FC2">
      <w:pPr>
        <w:autoSpaceDE w:val="0"/>
        <w:autoSpaceDN w:val="0"/>
        <w:snapToGrid w:val="0"/>
        <w:spacing w:line="360" w:lineRule="atLeast"/>
        <w:jc w:val="center"/>
      </w:pPr>
      <w:r w:rsidRPr="00C3184C">
        <w:rPr>
          <w:noProof/>
        </w:rPr>
        <w:drawing>
          <wp:inline distT="0" distB="0" distL="0" distR="0" wp14:anchorId="6939584B" wp14:editId="4F764397">
            <wp:extent cx="4679308" cy="3430829"/>
            <wp:effectExtent l="0" t="0" r="7620" b="0"/>
            <wp:docPr id="88281779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2">
                      <a:extLst>
                        <a:ext uri="{28A0092B-C50C-407E-A947-70E740481C1C}">
                          <a14:useLocalDpi xmlns:a14="http://schemas.microsoft.com/office/drawing/2010/main" val="0"/>
                        </a:ext>
                      </a:extLst>
                    </a:blip>
                    <a:srcRect b="17248"/>
                    <a:stretch>
                      <a:fillRect/>
                    </a:stretch>
                  </pic:blipFill>
                  <pic:spPr bwMode="auto">
                    <a:xfrm>
                      <a:off x="0" y="0"/>
                      <a:ext cx="4680000" cy="3431336"/>
                    </a:xfrm>
                    <a:prstGeom prst="rect">
                      <a:avLst/>
                    </a:prstGeom>
                    <a:noFill/>
                    <a:ln>
                      <a:noFill/>
                    </a:ln>
                    <a:extLst>
                      <a:ext uri="{53640926-AAD7-44D8-BBD7-CCE9431645EC}">
                        <a14:shadowObscured xmlns:a14="http://schemas.microsoft.com/office/drawing/2010/main"/>
                      </a:ext>
                    </a:extLst>
                  </pic:spPr>
                </pic:pic>
              </a:graphicData>
            </a:graphic>
          </wp:inline>
        </w:drawing>
      </w:r>
    </w:p>
    <w:p w14:paraId="62E150C5" w14:textId="77777777" w:rsidR="00C3184C" w:rsidRDefault="00C3184C" w:rsidP="00565371">
      <w:pPr>
        <w:autoSpaceDE w:val="0"/>
        <w:autoSpaceDN w:val="0"/>
        <w:snapToGrid w:val="0"/>
        <w:spacing w:line="360" w:lineRule="atLeast"/>
      </w:pPr>
    </w:p>
    <w:p w14:paraId="6F4CA86B" w14:textId="77777777" w:rsidR="00C3184C" w:rsidRPr="00C3184C" w:rsidRDefault="00C3184C" w:rsidP="00565371">
      <w:pPr>
        <w:autoSpaceDE w:val="0"/>
        <w:autoSpaceDN w:val="0"/>
        <w:snapToGrid w:val="0"/>
        <w:spacing w:line="360" w:lineRule="atLeast"/>
      </w:pPr>
    </w:p>
    <w:p w14:paraId="130A310D" w14:textId="4F9F141E" w:rsidR="00565371" w:rsidRPr="0064310F" w:rsidRDefault="00565371" w:rsidP="00565371">
      <w:pPr>
        <w:autoSpaceDE w:val="0"/>
        <w:autoSpaceDN w:val="0"/>
        <w:snapToGrid w:val="0"/>
        <w:spacing w:line="360" w:lineRule="atLeast"/>
      </w:pPr>
      <w:r w:rsidRPr="0064310F">
        <w:rPr>
          <w:rFonts w:hint="eastAsia"/>
        </w:rPr>
        <w:t xml:space="preserve">　</w:t>
      </w:r>
      <w:r w:rsidR="00C3184C">
        <w:rPr>
          <w:rFonts w:hint="eastAsia"/>
        </w:rPr>
        <w:t>次に、</w:t>
      </w:r>
      <w:r w:rsidR="00C3184C" w:rsidRPr="00C3184C">
        <w:rPr>
          <w:rFonts w:hint="eastAsia"/>
        </w:rPr>
        <w:t>生活環境・人間関係・自分らしい生き方に対する満足度</w:t>
      </w:r>
      <w:r w:rsidR="00C3184C">
        <w:rPr>
          <w:rFonts w:hint="eastAsia"/>
        </w:rPr>
        <w:t>では、</w:t>
      </w:r>
      <w:r w:rsidRPr="0064310F">
        <w:rPr>
          <w:rFonts w:hint="eastAsia"/>
        </w:rPr>
        <w:t>新規移住した若年者と比較し、肯定的意見は、「</w:t>
      </w:r>
      <w:r w:rsidR="001F54CB" w:rsidRPr="0064310F">
        <w:rPr>
          <w:rFonts w:hint="eastAsia"/>
        </w:rPr>
        <w:t>空気や水は、澄んでいてきれいだと感じる</w:t>
      </w:r>
      <w:r w:rsidRPr="0064310F">
        <w:rPr>
          <w:rFonts w:hint="eastAsia"/>
        </w:rPr>
        <w:t>（＋</w:t>
      </w:r>
      <w:r w:rsidR="00C96B01" w:rsidRPr="0064310F">
        <w:rPr>
          <w:rFonts w:hint="eastAsia"/>
        </w:rPr>
        <w:t>7.3</w:t>
      </w:r>
      <w:r w:rsidRPr="0064310F">
        <w:rPr>
          <w:rFonts w:hint="eastAsia"/>
        </w:rPr>
        <w:t>%</w:t>
      </w:r>
      <w:r w:rsidRPr="0064310F">
        <w:rPr>
          <w:rFonts w:hint="eastAsia"/>
        </w:rPr>
        <w:t>）」、「</w:t>
      </w:r>
      <w:r w:rsidR="001F54CB" w:rsidRPr="0064310F">
        <w:rPr>
          <w:rFonts w:hint="eastAsia"/>
        </w:rPr>
        <w:t>自分のことを好ましく感じる</w:t>
      </w:r>
      <w:r w:rsidRPr="0064310F">
        <w:rPr>
          <w:rFonts w:hint="eastAsia"/>
        </w:rPr>
        <w:t>（＋</w:t>
      </w:r>
      <w:r w:rsidR="00C96B01" w:rsidRPr="0064310F">
        <w:rPr>
          <w:rFonts w:hint="eastAsia"/>
        </w:rPr>
        <w:t>7.1</w:t>
      </w:r>
      <w:r w:rsidRPr="0064310F">
        <w:rPr>
          <w:rFonts w:hint="eastAsia"/>
        </w:rPr>
        <w:t>%</w:t>
      </w:r>
      <w:r w:rsidRPr="0064310F">
        <w:rPr>
          <w:rFonts w:hint="eastAsia"/>
        </w:rPr>
        <w:t>）」、「</w:t>
      </w:r>
      <w:r w:rsidR="001F54CB" w:rsidRPr="0064310F">
        <w:rPr>
          <w:rFonts w:hint="eastAsia"/>
        </w:rPr>
        <w:t>困ったときに相談できる人が身近にいる</w:t>
      </w:r>
      <w:r w:rsidRPr="0064310F">
        <w:rPr>
          <w:rFonts w:hint="eastAsia"/>
        </w:rPr>
        <w:t>（＋</w:t>
      </w:r>
      <w:r w:rsidR="00C96B01" w:rsidRPr="0064310F">
        <w:rPr>
          <w:rFonts w:hint="eastAsia"/>
        </w:rPr>
        <w:t>6.5</w:t>
      </w:r>
      <w:r w:rsidRPr="0064310F">
        <w:rPr>
          <w:rFonts w:hint="eastAsia"/>
        </w:rPr>
        <w:t>%</w:t>
      </w:r>
      <w:r w:rsidRPr="0064310F">
        <w:rPr>
          <w:rFonts w:hint="eastAsia"/>
        </w:rPr>
        <w:t>）」、「</w:t>
      </w:r>
      <w:r w:rsidR="001F54CB" w:rsidRPr="0064310F">
        <w:rPr>
          <w:rFonts w:hint="eastAsia"/>
        </w:rPr>
        <w:t>行政サービスのデジタル化が進んでいる</w:t>
      </w:r>
      <w:r w:rsidRPr="0064310F">
        <w:rPr>
          <w:rFonts w:hint="eastAsia"/>
        </w:rPr>
        <w:t>（＋</w:t>
      </w:r>
      <w:r w:rsidR="00C96B01" w:rsidRPr="0064310F">
        <w:rPr>
          <w:rFonts w:hint="eastAsia"/>
        </w:rPr>
        <w:t>6.0</w:t>
      </w:r>
      <w:r w:rsidRPr="0064310F">
        <w:rPr>
          <w:rFonts w:hint="eastAsia"/>
        </w:rPr>
        <w:t>%</w:t>
      </w:r>
      <w:r w:rsidRPr="0064310F">
        <w:rPr>
          <w:rFonts w:hint="eastAsia"/>
        </w:rPr>
        <w:t>）」、「</w:t>
      </w:r>
      <w:r w:rsidR="001F54CB" w:rsidRPr="0064310F">
        <w:rPr>
          <w:rFonts w:hint="eastAsia"/>
        </w:rPr>
        <w:t>介護・福祉施設のサービスが受けやすい</w:t>
      </w:r>
      <w:r w:rsidRPr="0064310F">
        <w:rPr>
          <w:rFonts w:hint="eastAsia"/>
        </w:rPr>
        <w:t>（＋</w:t>
      </w:r>
      <w:r w:rsidR="00C96B01" w:rsidRPr="0064310F">
        <w:rPr>
          <w:rFonts w:hint="eastAsia"/>
        </w:rPr>
        <w:t>5.9</w:t>
      </w:r>
      <w:r w:rsidRPr="0064310F">
        <w:rPr>
          <w:rFonts w:hint="eastAsia"/>
        </w:rPr>
        <w:t>%</w:t>
      </w:r>
      <w:r w:rsidRPr="0064310F">
        <w:rPr>
          <w:rFonts w:hint="eastAsia"/>
        </w:rPr>
        <w:t>）」が上位５項目を占め、</w:t>
      </w:r>
      <w:r w:rsidR="001F54CB" w:rsidRPr="0064310F">
        <w:rPr>
          <w:rFonts w:hint="eastAsia"/>
        </w:rPr>
        <w:t>生活の安心感や支援の受けやすさに関する満足度</w:t>
      </w:r>
      <w:r w:rsidRPr="0064310F">
        <w:rPr>
          <w:rFonts w:hint="eastAsia"/>
        </w:rPr>
        <w:t>が高い傾向にある。一方、否定的意見は、「</w:t>
      </w:r>
      <w:r w:rsidR="001F54CB" w:rsidRPr="0064310F">
        <w:rPr>
          <w:rFonts w:hint="eastAsia"/>
        </w:rPr>
        <w:t>町内の人が自分をどう思っているか気になる</w:t>
      </w:r>
      <w:r w:rsidRPr="0064310F">
        <w:rPr>
          <w:rFonts w:hint="eastAsia"/>
        </w:rPr>
        <w:t>（＋</w:t>
      </w:r>
      <w:r w:rsidR="00C96B01" w:rsidRPr="0064310F">
        <w:rPr>
          <w:rFonts w:hint="eastAsia"/>
        </w:rPr>
        <w:t>7.2</w:t>
      </w:r>
      <w:r w:rsidRPr="0064310F">
        <w:rPr>
          <w:rFonts w:hint="eastAsia"/>
        </w:rPr>
        <w:t>%</w:t>
      </w:r>
      <w:r w:rsidRPr="0064310F">
        <w:rPr>
          <w:rFonts w:hint="eastAsia"/>
        </w:rPr>
        <w:t>）」、「</w:t>
      </w:r>
      <w:r w:rsidR="001F54CB" w:rsidRPr="0064310F">
        <w:rPr>
          <w:rFonts w:hint="eastAsia"/>
        </w:rPr>
        <w:t>やりたい仕事を見つけやすい</w:t>
      </w:r>
      <w:r w:rsidRPr="0064310F">
        <w:rPr>
          <w:rFonts w:hint="eastAsia"/>
        </w:rPr>
        <w:t>（＋</w:t>
      </w:r>
      <w:r w:rsidR="00C96B01" w:rsidRPr="0064310F">
        <w:rPr>
          <w:rFonts w:hint="eastAsia"/>
        </w:rPr>
        <w:t>6.9</w:t>
      </w:r>
      <w:r w:rsidRPr="0064310F">
        <w:rPr>
          <w:rFonts w:hint="eastAsia"/>
        </w:rPr>
        <w:t>%</w:t>
      </w:r>
      <w:r w:rsidRPr="0064310F">
        <w:rPr>
          <w:rFonts w:hint="eastAsia"/>
        </w:rPr>
        <w:t>）」、「</w:t>
      </w:r>
      <w:r w:rsidR="001F54CB" w:rsidRPr="0064310F">
        <w:rPr>
          <w:rFonts w:hint="eastAsia"/>
        </w:rPr>
        <w:t>適切な収入を得るための機会がある</w:t>
      </w:r>
      <w:r w:rsidRPr="0064310F">
        <w:rPr>
          <w:rFonts w:hint="eastAsia"/>
        </w:rPr>
        <w:t>（＋</w:t>
      </w:r>
      <w:r w:rsidR="00C96B01" w:rsidRPr="0064310F">
        <w:rPr>
          <w:rFonts w:hint="eastAsia"/>
        </w:rPr>
        <w:t>3.7</w:t>
      </w:r>
      <w:r w:rsidRPr="0064310F">
        <w:rPr>
          <w:rFonts w:hint="eastAsia"/>
        </w:rPr>
        <w:t>%</w:t>
      </w:r>
      <w:r w:rsidRPr="0064310F">
        <w:rPr>
          <w:rFonts w:hint="eastAsia"/>
        </w:rPr>
        <w:t>）」、「</w:t>
      </w:r>
      <w:r w:rsidR="001F54CB" w:rsidRPr="0064310F">
        <w:rPr>
          <w:rFonts w:hint="eastAsia"/>
        </w:rPr>
        <w:t>自宅には、心地良い居場所がある</w:t>
      </w:r>
      <w:r w:rsidRPr="0064310F">
        <w:rPr>
          <w:rFonts w:hint="eastAsia"/>
        </w:rPr>
        <w:t>（＋</w:t>
      </w:r>
      <w:r w:rsidR="00C96B01" w:rsidRPr="0064310F">
        <w:rPr>
          <w:rFonts w:hint="eastAsia"/>
        </w:rPr>
        <w:t>1.4</w:t>
      </w:r>
      <w:r w:rsidRPr="0064310F">
        <w:rPr>
          <w:rFonts w:hint="eastAsia"/>
        </w:rPr>
        <w:t>%</w:t>
      </w:r>
      <w:r w:rsidRPr="0064310F">
        <w:rPr>
          <w:rFonts w:hint="eastAsia"/>
        </w:rPr>
        <w:t>）」、「</w:t>
      </w:r>
      <w:r w:rsidR="001F54CB" w:rsidRPr="0064310F">
        <w:rPr>
          <w:rFonts w:hint="eastAsia"/>
        </w:rPr>
        <w:t>飲食を楽しめる場所が充実している</w:t>
      </w:r>
      <w:r w:rsidRPr="0064310F">
        <w:rPr>
          <w:rFonts w:hint="eastAsia"/>
        </w:rPr>
        <w:t>（＋</w:t>
      </w:r>
      <w:r w:rsidR="00C96B01" w:rsidRPr="0064310F">
        <w:rPr>
          <w:rFonts w:hint="eastAsia"/>
        </w:rPr>
        <w:t>1.0</w:t>
      </w:r>
      <w:r w:rsidRPr="0064310F">
        <w:rPr>
          <w:rFonts w:hint="eastAsia"/>
        </w:rPr>
        <w:t>%</w:t>
      </w:r>
      <w:r w:rsidRPr="0064310F">
        <w:rPr>
          <w:rFonts w:hint="eastAsia"/>
        </w:rPr>
        <w:t>）」が上位５項目となり、</w:t>
      </w:r>
      <w:r w:rsidR="001F54CB" w:rsidRPr="0064310F">
        <w:rPr>
          <w:rFonts w:hint="eastAsia"/>
        </w:rPr>
        <w:t>就労や収入機会、生活利便性に関する満足度</w:t>
      </w:r>
      <w:r w:rsidRPr="0064310F">
        <w:rPr>
          <w:rFonts w:hint="eastAsia"/>
        </w:rPr>
        <w:t>が低い傾向にある。</w:t>
      </w:r>
    </w:p>
    <w:p w14:paraId="0908791F" w14:textId="36327B26" w:rsidR="00565371" w:rsidRPr="0064310F" w:rsidRDefault="00565371" w:rsidP="00565371">
      <w:pPr>
        <w:autoSpaceDE w:val="0"/>
        <w:autoSpaceDN w:val="0"/>
        <w:snapToGrid w:val="0"/>
        <w:spacing w:line="360" w:lineRule="atLeast"/>
      </w:pPr>
      <w:r w:rsidRPr="0064310F">
        <w:rPr>
          <w:rFonts w:hint="eastAsia"/>
        </w:rPr>
        <w:t xml:space="preserve">　また、「</w:t>
      </w:r>
      <w:r w:rsidR="002931C6">
        <w:rPr>
          <w:rFonts w:hint="eastAsia"/>
        </w:rPr>
        <w:t>どちら</w:t>
      </w:r>
      <w:r w:rsidR="006F0793">
        <w:rPr>
          <w:rFonts w:hint="eastAsia"/>
        </w:rPr>
        <w:t>ともいえ</w:t>
      </w:r>
      <w:r w:rsidR="002931C6">
        <w:rPr>
          <w:rFonts w:hint="eastAsia"/>
        </w:rPr>
        <w:t>ない</w:t>
      </w:r>
      <w:r w:rsidRPr="0064310F">
        <w:rPr>
          <w:rFonts w:hint="eastAsia"/>
        </w:rPr>
        <w:t>」は、「</w:t>
      </w:r>
      <w:r w:rsidR="001F54CB" w:rsidRPr="0064310F">
        <w:rPr>
          <w:rFonts w:hint="eastAsia"/>
        </w:rPr>
        <w:t>地域活動への参加が盛んである</w:t>
      </w:r>
      <w:r w:rsidRPr="0064310F">
        <w:rPr>
          <w:rFonts w:hint="eastAsia"/>
        </w:rPr>
        <w:t>（＋</w:t>
      </w:r>
      <w:r w:rsidR="00C96B01" w:rsidRPr="0064310F">
        <w:rPr>
          <w:rFonts w:hint="eastAsia"/>
        </w:rPr>
        <w:t>20.9</w:t>
      </w:r>
      <w:r w:rsidRPr="0064310F">
        <w:rPr>
          <w:rFonts w:hint="eastAsia"/>
        </w:rPr>
        <w:t>%</w:t>
      </w:r>
      <w:r w:rsidRPr="0064310F">
        <w:rPr>
          <w:rFonts w:hint="eastAsia"/>
        </w:rPr>
        <w:t>）」、「</w:t>
      </w:r>
      <w:r w:rsidR="001F54CB" w:rsidRPr="0064310F">
        <w:rPr>
          <w:rFonts w:hint="eastAsia"/>
        </w:rPr>
        <w:t>公共施設は、</w:t>
      </w:r>
      <w:r w:rsidR="001F54CB" w:rsidRPr="0064310F">
        <w:rPr>
          <w:rFonts w:hint="eastAsia"/>
        </w:rPr>
        <w:lastRenderedPageBreak/>
        <w:t>使い勝手良く便利である</w:t>
      </w:r>
      <w:r w:rsidRPr="0064310F">
        <w:rPr>
          <w:rFonts w:hint="eastAsia"/>
        </w:rPr>
        <w:t>（＋</w:t>
      </w:r>
      <w:r w:rsidR="00C96B01" w:rsidRPr="0064310F">
        <w:rPr>
          <w:rFonts w:hint="eastAsia"/>
        </w:rPr>
        <w:t>20.8</w:t>
      </w:r>
      <w:r w:rsidRPr="0064310F">
        <w:rPr>
          <w:rFonts w:hint="eastAsia"/>
        </w:rPr>
        <w:t>%</w:t>
      </w:r>
      <w:r w:rsidRPr="0064310F">
        <w:rPr>
          <w:rFonts w:hint="eastAsia"/>
        </w:rPr>
        <w:t>）」、「</w:t>
      </w:r>
      <w:r w:rsidR="001F54CB" w:rsidRPr="0064310F">
        <w:rPr>
          <w:rFonts w:hint="eastAsia"/>
        </w:rPr>
        <w:t>子育て支援・補助が手厚い</w:t>
      </w:r>
      <w:r w:rsidRPr="0064310F">
        <w:rPr>
          <w:rFonts w:hint="eastAsia"/>
        </w:rPr>
        <w:t>（＋</w:t>
      </w:r>
      <w:r w:rsidR="00C96B01" w:rsidRPr="0064310F">
        <w:rPr>
          <w:rFonts w:hint="eastAsia"/>
        </w:rPr>
        <w:t>20.2</w:t>
      </w:r>
      <w:r w:rsidRPr="0064310F">
        <w:rPr>
          <w:rFonts w:hint="eastAsia"/>
        </w:rPr>
        <w:t>%</w:t>
      </w:r>
      <w:r w:rsidRPr="0064310F">
        <w:rPr>
          <w:rFonts w:hint="eastAsia"/>
        </w:rPr>
        <w:t>）」、「</w:t>
      </w:r>
      <w:r w:rsidR="001F54CB" w:rsidRPr="0064310F">
        <w:rPr>
          <w:rFonts w:hint="eastAsia"/>
        </w:rPr>
        <w:t>若者が活躍しやすい</w:t>
      </w:r>
      <w:r w:rsidRPr="0064310F">
        <w:rPr>
          <w:rFonts w:hint="eastAsia"/>
        </w:rPr>
        <w:t>（＋</w:t>
      </w:r>
      <w:r w:rsidR="00C96B01" w:rsidRPr="0064310F">
        <w:rPr>
          <w:rFonts w:hint="eastAsia"/>
        </w:rPr>
        <w:t>19.9</w:t>
      </w:r>
      <w:r w:rsidRPr="0064310F">
        <w:rPr>
          <w:rFonts w:hint="eastAsia"/>
        </w:rPr>
        <w:t>%</w:t>
      </w:r>
      <w:r w:rsidRPr="0064310F">
        <w:rPr>
          <w:rFonts w:hint="eastAsia"/>
        </w:rPr>
        <w:t>）」、「</w:t>
      </w:r>
      <w:r w:rsidR="001F54CB" w:rsidRPr="0064310F">
        <w:rPr>
          <w:rFonts w:hint="eastAsia"/>
        </w:rPr>
        <w:t>行政は、地域のことを真剣に考えている</w:t>
      </w:r>
      <w:r w:rsidRPr="0064310F">
        <w:rPr>
          <w:rFonts w:hint="eastAsia"/>
        </w:rPr>
        <w:t>（＋</w:t>
      </w:r>
      <w:r w:rsidR="00C96B01" w:rsidRPr="0064310F">
        <w:rPr>
          <w:rFonts w:hint="eastAsia"/>
        </w:rPr>
        <w:t>19.2</w:t>
      </w:r>
      <w:r w:rsidRPr="0064310F">
        <w:rPr>
          <w:rFonts w:hint="eastAsia"/>
        </w:rPr>
        <w:t>%</w:t>
      </w:r>
      <w:r w:rsidRPr="0064310F">
        <w:rPr>
          <w:rFonts w:hint="eastAsia"/>
        </w:rPr>
        <w:t>）」が上位５項目を占める。</w:t>
      </w:r>
    </w:p>
    <w:p w14:paraId="244B5448" w14:textId="77777777" w:rsidR="00565371" w:rsidRPr="0064310F" w:rsidRDefault="00565371" w:rsidP="00565371"/>
    <w:p w14:paraId="78ED139D" w14:textId="53DDFD8C" w:rsidR="00565371" w:rsidRPr="0064310F" w:rsidRDefault="00565371" w:rsidP="00837FC2">
      <w:pPr>
        <w:rPr>
          <w:rFonts w:ascii="ＭＳ ゴシック" w:eastAsia="ＭＳ ゴシック"/>
        </w:rPr>
      </w:pPr>
      <w:r w:rsidRPr="0064310F">
        <w:rPr>
          <w:rFonts w:ascii="ＭＳ ゴシック" w:eastAsia="ＭＳ ゴシック" w:hint="eastAsia"/>
        </w:rPr>
        <w:t>新規移住した若年者と比較し、「非常にあてはまる」</w:t>
      </w:r>
      <w:r w:rsidR="004C6027">
        <w:rPr>
          <w:rFonts w:ascii="ＭＳ ゴシック" w:eastAsia="ＭＳ ゴシック" w:hint="eastAsia"/>
        </w:rPr>
        <w:t>・</w:t>
      </w:r>
      <w:r w:rsidRPr="0064310F">
        <w:rPr>
          <w:rFonts w:ascii="ＭＳ ゴシック" w:eastAsia="ＭＳ ゴシック" w:hint="eastAsia"/>
        </w:rPr>
        <w:t>「ある程度あてはまる」の合計</w:t>
      </w:r>
      <w:r w:rsidR="00D114E1">
        <w:rPr>
          <w:rFonts w:ascii="ＭＳ ゴシック" w:eastAsia="ＭＳ ゴシック" w:hint="eastAsia"/>
        </w:rPr>
        <w:t>（数値差）</w:t>
      </w:r>
      <w:r w:rsidRPr="0064310F">
        <w:rPr>
          <w:rFonts w:ascii="ＭＳ ゴシック" w:eastAsia="ＭＳ ゴシック" w:hint="eastAsia"/>
        </w:rPr>
        <w:t>が多い上位５項目（単位：％）</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5529"/>
        <w:gridCol w:w="1418"/>
        <w:gridCol w:w="1418"/>
      </w:tblGrid>
      <w:tr w:rsidR="00631212" w:rsidRPr="0064310F" w14:paraId="7E118E4B" w14:textId="7C4965F4" w:rsidTr="00837FC2">
        <w:trPr>
          <w:trHeight w:val="260"/>
        </w:trPr>
        <w:tc>
          <w:tcPr>
            <w:tcW w:w="703" w:type="dxa"/>
            <w:tcBorders>
              <w:bottom w:val="single" w:sz="4" w:space="0" w:color="auto"/>
            </w:tcBorders>
            <w:shd w:val="clear" w:color="auto" w:fill="D9E1F2"/>
          </w:tcPr>
          <w:p w14:paraId="3A16567C" w14:textId="77777777" w:rsidR="00631212" w:rsidRPr="0064310F" w:rsidRDefault="00631212" w:rsidP="006312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5529" w:type="dxa"/>
            <w:tcBorders>
              <w:bottom w:val="single" w:sz="4" w:space="0" w:color="auto"/>
            </w:tcBorders>
            <w:shd w:val="clear" w:color="auto" w:fill="D9E1F2"/>
            <w:noWrap/>
            <w:hideMark/>
          </w:tcPr>
          <w:p w14:paraId="0600B4FB" w14:textId="77777777" w:rsidR="00631212" w:rsidRPr="0064310F" w:rsidRDefault="00631212" w:rsidP="006312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1418" w:type="dxa"/>
            <w:tcBorders>
              <w:bottom w:val="single" w:sz="4" w:space="0" w:color="auto"/>
            </w:tcBorders>
            <w:shd w:val="clear" w:color="auto" w:fill="D9E1F2"/>
          </w:tcPr>
          <w:p w14:paraId="40F864DA" w14:textId="1AD54144" w:rsidR="00631212" w:rsidRPr="0064310F" w:rsidRDefault="00631212" w:rsidP="00631212">
            <w:pPr>
              <w:widowControl/>
              <w:spacing w:line="240" w:lineRule="exact"/>
              <w:jc w:val="center"/>
              <w:rPr>
                <w:rFonts w:asciiTheme="majorHAnsi" w:eastAsia="メイリオ" w:hAnsiTheme="majorHAnsi" w:cstheme="majorHAnsi"/>
                <w:b/>
                <w:kern w:val="0"/>
                <w:sz w:val="18"/>
                <w:szCs w:val="18"/>
              </w:rPr>
            </w:pPr>
            <w:r>
              <w:rPr>
                <w:rFonts w:asciiTheme="majorHAnsi" w:eastAsia="メイリオ" w:hAnsiTheme="majorHAnsi" w:cstheme="majorHAnsi" w:hint="eastAsia"/>
                <w:b/>
                <w:kern w:val="0"/>
                <w:sz w:val="18"/>
                <w:szCs w:val="18"/>
              </w:rPr>
              <w:t>｢</w:t>
            </w:r>
            <w:r w:rsidRPr="00FB167E">
              <w:rPr>
                <w:rFonts w:asciiTheme="majorHAnsi" w:eastAsia="メイリオ" w:hAnsiTheme="majorHAnsi" w:cstheme="majorHAnsi" w:hint="eastAsia"/>
                <w:b/>
                <w:kern w:val="0"/>
                <w:sz w:val="18"/>
                <w:szCs w:val="18"/>
              </w:rPr>
              <w:t>非常にあてはまる</w:t>
            </w:r>
            <w:r>
              <w:rPr>
                <w:rFonts w:asciiTheme="majorHAnsi" w:eastAsia="メイリオ" w:hAnsiTheme="majorHAnsi" w:cstheme="majorHAnsi" w:hint="eastAsia"/>
                <w:b/>
                <w:kern w:val="0"/>
                <w:sz w:val="18"/>
                <w:szCs w:val="18"/>
              </w:rPr>
              <w:t>｣</w:t>
            </w:r>
            <w:r w:rsidRPr="00FB167E">
              <w:rPr>
                <w:rFonts w:asciiTheme="majorHAnsi" w:eastAsia="メイリオ" w:hAnsiTheme="majorHAnsi" w:cstheme="majorHAnsi" w:hint="eastAsia"/>
                <w:b/>
                <w:kern w:val="0"/>
                <w:sz w:val="18"/>
                <w:szCs w:val="18"/>
              </w:rPr>
              <w:t>・</w:t>
            </w:r>
            <w:r>
              <w:rPr>
                <w:rFonts w:asciiTheme="majorHAnsi" w:eastAsia="メイリオ" w:hAnsiTheme="majorHAnsi" w:cstheme="majorHAnsi" w:hint="eastAsia"/>
                <w:b/>
                <w:kern w:val="0"/>
                <w:sz w:val="18"/>
                <w:szCs w:val="18"/>
              </w:rPr>
              <w:t>｢</w:t>
            </w:r>
            <w:r w:rsidRPr="00FB167E">
              <w:rPr>
                <w:rFonts w:asciiTheme="majorHAnsi" w:eastAsia="メイリオ" w:hAnsiTheme="majorHAnsi" w:cstheme="majorHAnsi" w:hint="eastAsia"/>
                <w:b/>
                <w:kern w:val="0"/>
                <w:sz w:val="18"/>
                <w:szCs w:val="18"/>
              </w:rPr>
              <w:t>ある程度あてはまる</w:t>
            </w:r>
            <w:r>
              <w:rPr>
                <w:rFonts w:asciiTheme="majorHAnsi" w:eastAsia="メイリオ" w:hAnsiTheme="majorHAnsi" w:cstheme="majorHAnsi" w:hint="eastAsia"/>
                <w:b/>
                <w:kern w:val="0"/>
                <w:sz w:val="18"/>
                <w:szCs w:val="18"/>
              </w:rPr>
              <w:t>｣</w:t>
            </w:r>
            <w:r w:rsidRPr="00FB167E">
              <w:rPr>
                <w:rFonts w:asciiTheme="majorHAnsi" w:eastAsia="メイリオ" w:hAnsiTheme="majorHAnsi" w:cstheme="majorHAnsi" w:hint="eastAsia"/>
                <w:b/>
                <w:kern w:val="0"/>
                <w:sz w:val="18"/>
                <w:szCs w:val="18"/>
              </w:rPr>
              <w:t>の合計</w:t>
            </w:r>
          </w:p>
        </w:tc>
        <w:tc>
          <w:tcPr>
            <w:tcW w:w="1418" w:type="dxa"/>
            <w:tcBorders>
              <w:bottom w:val="single" w:sz="4" w:space="0" w:color="auto"/>
            </w:tcBorders>
            <w:shd w:val="clear" w:color="auto" w:fill="D9E1F2"/>
            <w:noWrap/>
            <w:hideMark/>
          </w:tcPr>
          <w:p w14:paraId="1374A76B" w14:textId="3CDB37CC" w:rsidR="00631212" w:rsidRDefault="00631212" w:rsidP="006312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新規移住した若年者との</w:t>
            </w:r>
          </w:p>
          <w:p w14:paraId="642BC42B" w14:textId="5D4AA3A4" w:rsidR="00631212" w:rsidRPr="0064310F" w:rsidRDefault="00631212" w:rsidP="006312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数値差</w:t>
            </w:r>
          </w:p>
        </w:tc>
      </w:tr>
      <w:tr w:rsidR="00631212" w:rsidRPr="0064310F" w14:paraId="6203A736" w14:textId="77D11AD3" w:rsidTr="00837FC2">
        <w:trPr>
          <w:trHeight w:val="227"/>
        </w:trPr>
        <w:tc>
          <w:tcPr>
            <w:tcW w:w="703" w:type="dxa"/>
            <w:tcBorders>
              <w:top w:val="single" w:sz="4" w:space="0" w:color="auto"/>
              <w:bottom w:val="dotted" w:sz="4" w:space="0" w:color="auto"/>
            </w:tcBorders>
          </w:tcPr>
          <w:p w14:paraId="216573DB" w14:textId="4132BBC7" w:rsidR="00631212" w:rsidRPr="0064310F" w:rsidRDefault="00631212" w:rsidP="00631212">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1</w:t>
            </w:r>
          </w:p>
        </w:tc>
        <w:tc>
          <w:tcPr>
            <w:tcW w:w="5529" w:type="dxa"/>
            <w:tcBorders>
              <w:top w:val="single" w:sz="4" w:space="0" w:color="auto"/>
              <w:bottom w:val="dotted" w:sz="4" w:space="0" w:color="auto"/>
            </w:tcBorders>
            <w:noWrap/>
            <w:vAlign w:val="bottom"/>
          </w:tcPr>
          <w:p w14:paraId="4C1A5C4B" w14:textId="0C3C0C77" w:rsidR="00631212" w:rsidRPr="0064310F" w:rsidRDefault="00631212" w:rsidP="00631212">
            <w:pPr>
              <w:widowControl/>
              <w:spacing w:line="240" w:lineRule="exact"/>
              <w:jc w:val="left"/>
              <w:rPr>
                <w:rFonts w:asciiTheme="majorHAnsi" w:eastAsia="メイリオ" w:hAnsiTheme="majorHAnsi" w:cstheme="majorHAnsi"/>
                <w:kern w:val="24"/>
                <w:sz w:val="18"/>
                <w:szCs w:val="18"/>
              </w:rPr>
            </w:pPr>
            <w:r w:rsidRPr="0064310F">
              <w:rPr>
                <w:rFonts w:asciiTheme="majorHAnsi" w:eastAsia="メイリオ" w:hAnsiTheme="majorHAnsi" w:cstheme="majorHAnsi" w:hint="eastAsia"/>
                <w:kern w:val="24"/>
                <w:sz w:val="18"/>
                <w:szCs w:val="18"/>
              </w:rPr>
              <w:t>問</w:t>
            </w:r>
            <w:r w:rsidRPr="0064310F">
              <w:rPr>
                <w:rFonts w:asciiTheme="majorHAnsi" w:eastAsia="メイリオ" w:hAnsiTheme="majorHAnsi" w:cstheme="majorHAnsi" w:hint="eastAsia"/>
                <w:kern w:val="24"/>
                <w:sz w:val="18"/>
                <w:szCs w:val="18"/>
              </w:rPr>
              <w:t xml:space="preserve">24-25 </w:t>
            </w:r>
            <w:r w:rsidRPr="0064310F">
              <w:rPr>
                <w:rFonts w:asciiTheme="majorHAnsi" w:eastAsia="メイリオ" w:hAnsiTheme="majorHAnsi" w:cstheme="majorHAnsi" w:hint="eastAsia"/>
                <w:kern w:val="24"/>
                <w:sz w:val="18"/>
                <w:szCs w:val="18"/>
              </w:rPr>
              <w:t>空気や水は、澄んでいてきれいだと感じる</w:t>
            </w:r>
          </w:p>
        </w:tc>
        <w:tc>
          <w:tcPr>
            <w:tcW w:w="1418" w:type="dxa"/>
            <w:tcBorders>
              <w:top w:val="single" w:sz="4" w:space="0" w:color="auto"/>
              <w:bottom w:val="dotted" w:sz="4" w:space="0" w:color="auto"/>
            </w:tcBorders>
          </w:tcPr>
          <w:p w14:paraId="02D491C2" w14:textId="02358694" w:rsidR="00631212" w:rsidRPr="0064310F" w:rsidRDefault="00631212" w:rsidP="006312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59.4</w:t>
            </w:r>
          </w:p>
        </w:tc>
        <w:tc>
          <w:tcPr>
            <w:tcW w:w="1418" w:type="dxa"/>
            <w:tcBorders>
              <w:top w:val="single" w:sz="4" w:space="0" w:color="auto"/>
              <w:bottom w:val="dotted" w:sz="4" w:space="0" w:color="auto"/>
            </w:tcBorders>
            <w:noWrap/>
          </w:tcPr>
          <w:p w14:paraId="2A538AE1" w14:textId="0D6550AC" w:rsidR="00631212" w:rsidRPr="0064310F" w:rsidRDefault="00631212" w:rsidP="00631212">
            <w:pPr>
              <w:widowControl/>
              <w:spacing w:line="240" w:lineRule="exact"/>
              <w:jc w:val="right"/>
              <w:rPr>
                <w:rFonts w:asciiTheme="majorHAnsi" w:eastAsia="メイリオ" w:hAnsiTheme="majorHAnsi" w:cstheme="majorHAnsi"/>
                <w:kern w:val="24"/>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7.3 </w:t>
            </w:r>
          </w:p>
        </w:tc>
      </w:tr>
      <w:tr w:rsidR="00631212" w:rsidRPr="0064310F" w14:paraId="65FA5741" w14:textId="6FC3FAEE" w:rsidTr="00837FC2">
        <w:trPr>
          <w:trHeight w:val="227"/>
        </w:trPr>
        <w:tc>
          <w:tcPr>
            <w:tcW w:w="703" w:type="dxa"/>
            <w:tcBorders>
              <w:top w:val="dotted" w:sz="4" w:space="0" w:color="auto"/>
              <w:bottom w:val="dotted" w:sz="4" w:space="0" w:color="auto"/>
            </w:tcBorders>
          </w:tcPr>
          <w:p w14:paraId="07EAB4E5" w14:textId="77777777" w:rsidR="00631212" w:rsidRPr="0064310F" w:rsidRDefault="00631212" w:rsidP="00631212">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5529" w:type="dxa"/>
            <w:tcBorders>
              <w:top w:val="dotted" w:sz="4" w:space="0" w:color="auto"/>
              <w:bottom w:val="dotted" w:sz="4" w:space="0" w:color="auto"/>
            </w:tcBorders>
            <w:noWrap/>
            <w:vAlign w:val="bottom"/>
          </w:tcPr>
          <w:p w14:paraId="522A5FAD" w14:textId="3773FAC4" w:rsidR="00631212" w:rsidRPr="0064310F" w:rsidRDefault="00631212" w:rsidP="006312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問</w:t>
            </w:r>
            <w:r w:rsidRPr="0064310F">
              <w:rPr>
                <w:rFonts w:asciiTheme="majorHAnsi" w:eastAsia="メイリオ" w:hAnsiTheme="majorHAnsi" w:cstheme="majorHAnsi"/>
                <w:kern w:val="24"/>
                <w:sz w:val="18"/>
                <w:szCs w:val="18"/>
              </w:rPr>
              <w:t xml:space="preserve">26-1 </w:t>
            </w:r>
            <w:r w:rsidRPr="0064310F">
              <w:rPr>
                <w:rFonts w:asciiTheme="majorHAnsi" w:eastAsia="メイリオ" w:hAnsiTheme="majorHAnsi" w:cstheme="majorHAnsi"/>
                <w:kern w:val="24"/>
                <w:sz w:val="18"/>
                <w:szCs w:val="18"/>
              </w:rPr>
              <w:t>自分のことを好ましく感じる</w:t>
            </w:r>
          </w:p>
        </w:tc>
        <w:tc>
          <w:tcPr>
            <w:tcW w:w="1418" w:type="dxa"/>
            <w:tcBorders>
              <w:top w:val="dotted" w:sz="4" w:space="0" w:color="auto"/>
              <w:bottom w:val="dotted" w:sz="4" w:space="0" w:color="auto"/>
            </w:tcBorders>
          </w:tcPr>
          <w:p w14:paraId="71E4E135" w14:textId="5A788A12" w:rsidR="00631212" w:rsidRPr="0064310F" w:rsidRDefault="00631212" w:rsidP="006312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44.4</w:t>
            </w:r>
          </w:p>
        </w:tc>
        <w:tc>
          <w:tcPr>
            <w:tcW w:w="1418" w:type="dxa"/>
            <w:tcBorders>
              <w:top w:val="dotted" w:sz="4" w:space="0" w:color="auto"/>
              <w:bottom w:val="dotted" w:sz="4" w:space="0" w:color="auto"/>
            </w:tcBorders>
            <w:noWrap/>
            <w:vAlign w:val="bottom"/>
          </w:tcPr>
          <w:p w14:paraId="3EA54950" w14:textId="04DEC980" w:rsidR="00631212" w:rsidRPr="0064310F" w:rsidRDefault="00631212" w:rsidP="006312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7.1 </w:t>
            </w:r>
          </w:p>
        </w:tc>
      </w:tr>
      <w:tr w:rsidR="00631212" w:rsidRPr="0064310F" w14:paraId="1A1F1E6A" w14:textId="2B5079C8" w:rsidTr="00837FC2">
        <w:trPr>
          <w:trHeight w:val="227"/>
        </w:trPr>
        <w:tc>
          <w:tcPr>
            <w:tcW w:w="703" w:type="dxa"/>
            <w:tcBorders>
              <w:top w:val="dotted" w:sz="4" w:space="0" w:color="auto"/>
              <w:bottom w:val="dotted" w:sz="4" w:space="0" w:color="auto"/>
            </w:tcBorders>
          </w:tcPr>
          <w:p w14:paraId="4FF2469B" w14:textId="77777777" w:rsidR="00631212" w:rsidRPr="0064310F" w:rsidRDefault="00631212" w:rsidP="00631212">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5529" w:type="dxa"/>
            <w:tcBorders>
              <w:top w:val="dotted" w:sz="4" w:space="0" w:color="auto"/>
              <w:bottom w:val="dotted" w:sz="4" w:space="0" w:color="auto"/>
            </w:tcBorders>
            <w:noWrap/>
            <w:vAlign w:val="bottom"/>
          </w:tcPr>
          <w:p w14:paraId="1C8B9B07" w14:textId="6C1246F6" w:rsidR="00631212" w:rsidRPr="0064310F" w:rsidRDefault="00631212" w:rsidP="006312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問</w:t>
            </w:r>
            <w:r w:rsidRPr="0064310F">
              <w:rPr>
                <w:rFonts w:asciiTheme="majorHAnsi" w:eastAsia="メイリオ" w:hAnsiTheme="majorHAnsi" w:cstheme="majorHAnsi"/>
                <w:kern w:val="24"/>
                <w:sz w:val="18"/>
                <w:szCs w:val="18"/>
              </w:rPr>
              <w:t xml:space="preserve">25-3 </w:t>
            </w:r>
            <w:r w:rsidRPr="0064310F">
              <w:rPr>
                <w:rFonts w:asciiTheme="majorHAnsi" w:eastAsia="メイリオ" w:hAnsiTheme="majorHAnsi" w:cstheme="majorHAnsi"/>
                <w:kern w:val="24"/>
                <w:sz w:val="18"/>
                <w:szCs w:val="18"/>
              </w:rPr>
              <w:t>困ったときに相談できる人が身近にいる</w:t>
            </w:r>
          </w:p>
        </w:tc>
        <w:tc>
          <w:tcPr>
            <w:tcW w:w="1418" w:type="dxa"/>
            <w:tcBorders>
              <w:top w:val="dotted" w:sz="4" w:space="0" w:color="auto"/>
              <w:bottom w:val="dotted" w:sz="4" w:space="0" w:color="auto"/>
            </w:tcBorders>
          </w:tcPr>
          <w:p w14:paraId="5A529F8D" w14:textId="5D55B81F" w:rsidR="00631212" w:rsidRPr="0064310F" w:rsidRDefault="00631212" w:rsidP="006312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41.6</w:t>
            </w:r>
          </w:p>
        </w:tc>
        <w:tc>
          <w:tcPr>
            <w:tcW w:w="1418" w:type="dxa"/>
            <w:tcBorders>
              <w:top w:val="dotted" w:sz="4" w:space="0" w:color="auto"/>
              <w:bottom w:val="dotted" w:sz="4" w:space="0" w:color="auto"/>
            </w:tcBorders>
            <w:noWrap/>
            <w:vAlign w:val="bottom"/>
          </w:tcPr>
          <w:p w14:paraId="32C7128B" w14:textId="2EDFC9EF" w:rsidR="00631212" w:rsidRPr="0064310F" w:rsidRDefault="00631212" w:rsidP="006312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6.5 </w:t>
            </w:r>
          </w:p>
        </w:tc>
      </w:tr>
      <w:tr w:rsidR="00631212" w:rsidRPr="0064310F" w14:paraId="45D9D40F" w14:textId="02A3FB42" w:rsidTr="00837FC2">
        <w:trPr>
          <w:trHeight w:val="227"/>
        </w:trPr>
        <w:tc>
          <w:tcPr>
            <w:tcW w:w="703" w:type="dxa"/>
            <w:tcBorders>
              <w:top w:val="dotted" w:sz="4" w:space="0" w:color="auto"/>
              <w:bottom w:val="dotted" w:sz="4" w:space="0" w:color="auto"/>
            </w:tcBorders>
          </w:tcPr>
          <w:p w14:paraId="71BA80F3" w14:textId="62117A91" w:rsidR="00631212" w:rsidRPr="0064310F" w:rsidRDefault="00631212" w:rsidP="00631212">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4</w:t>
            </w:r>
          </w:p>
        </w:tc>
        <w:tc>
          <w:tcPr>
            <w:tcW w:w="5529" w:type="dxa"/>
            <w:tcBorders>
              <w:top w:val="dotted" w:sz="4" w:space="0" w:color="auto"/>
              <w:bottom w:val="dotted" w:sz="4" w:space="0" w:color="auto"/>
            </w:tcBorders>
            <w:noWrap/>
            <w:vAlign w:val="bottom"/>
          </w:tcPr>
          <w:p w14:paraId="1AF1D61A" w14:textId="4B4D9A8A" w:rsidR="00631212" w:rsidRPr="0064310F" w:rsidRDefault="00631212" w:rsidP="00631212">
            <w:pPr>
              <w:widowControl/>
              <w:spacing w:line="240" w:lineRule="exact"/>
              <w:jc w:val="left"/>
              <w:rPr>
                <w:rFonts w:asciiTheme="majorHAnsi" w:eastAsia="メイリオ" w:hAnsiTheme="majorHAnsi" w:cstheme="majorHAnsi"/>
                <w:kern w:val="24"/>
                <w:sz w:val="18"/>
                <w:szCs w:val="18"/>
              </w:rPr>
            </w:pPr>
            <w:r w:rsidRPr="0064310F">
              <w:rPr>
                <w:rFonts w:asciiTheme="majorHAnsi" w:eastAsia="メイリオ" w:hAnsiTheme="majorHAnsi" w:cstheme="majorHAnsi" w:hint="eastAsia"/>
                <w:kern w:val="24"/>
                <w:sz w:val="18"/>
                <w:szCs w:val="18"/>
              </w:rPr>
              <w:t>問</w:t>
            </w:r>
            <w:r w:rsidRPr="0064310F">
              <w:rPr>
                <w:rFonts w:asciiTheme="majorHAnsi" w:eastAsia="メイリオ" w:hAnsiTheme="majorHAnsi" w:cstheme="majorHAnsi" w:hint="eastAsia"/>
                <w:kern w:val="24"/>
                <w:sz w:val="18"/>
                <w:szCs w:val="18"/>
              </w:rPr>
              <w:t xml:space="preserve">24-16 </w:t>
            </w:r>
            <w:r w:rsidRPr="0064310F">
              <w:rPr>
                <w:rFonts w:asciiTheme="majorHAnsi" w:eastAsia="メイリオ" w:hAnsiTheme="majorHAnsi" w:cstheme="majorHAnsi" w:hint="eastAsia"/>
                <w:kern w:val="24"/>
                <w:sz w:val="18"/>
                <w:szCs w:val="18"/>
              </w:rPr>
              <w:t>行政サービスのデジタル化が進んでいる</w:t>
            </w:r>
          </w:p>
        </w:tc>
        <w:tc>
          <w:tcPr>
            <w:tcW w:w="1418" w:type="dxa"/>
            <w:tcBorders>
              <w:top w:val="dotted" w:sz="4" w:space="0" w:color="auto"/>
              <w:bottom w:val="dotted" w:sz="4" w:space="0" w:color="auto"/>
            </w:tcBorders>
          </w:tcPr>
          <w:p w14:paraId="4BAE3E27" w14:textId="3C85571A" w:rsidR="00631212" w:rsidRPr="0064310F" w:rsidRDefault="00631212" w:rsidP="006312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35.7</w:t>
            </w:r>
          </w:p>
        </w:tc>
        <w:tc>
          <w:tcPr>
            <w:tcW w:w="1418" w:type="dxa"/>
            <w:tcBorders>
              <w:top w:val="dotted" w:sz="4" w:space="0" w:color="auto"/>
              <w:bottom w:val="dotted" w:sz="4" w:space="0" w:color="auto"/>
            </w:tcBorders>
            <w:noWrap/>
          </w:tcPr>
          <w:p w14:paraId="4AAF659B" w14:textId="2F0E1E54" w:rsidR="00631212" w:rsidRPr="0064310F" w:rsidRDefault="00631212" w:rsidP="00631212">
            <w:pPr>
              <w:widowControl/>
              <w:spacing w:line="240" w:lineRule="exact"/>
              <w:jc w:val="right"/>
              <w:rPr>
                <w:rFonts w:asciiTheme="majorHAnsi" w:eastAsia="メイリオ" w:hAnsiTheme="majorHAnsi" w:cstheme="majorHAnsi"/>
                <w:kern w:val="24"/>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6.0 </w:t>
            </w:r>
          </w:p>
        </w:tc>
      </w:tr>
      <w:tr w:rsidR="00631212" w:rsidRPr="0064310F" w14:paraId="458D2C76" w14:textId="360573B8" w:rsidTr="00837FC2">
        <w:trPr>
          <w:trHeight w:val="227"/>
        </w:trPr>
        <w:tc>
          <w:tcPr>
            <w:tcW w:w="703" w:type="dxa"/>
            <w:tcBorders>
              <w:top w:val="dotted" w:sz="4" w:space="0" w:color="auto"/>
            </w:tcBorders>
          </w:tcPr>
          <w:p w14:paraId="3FDFD6FE" w14:textId="77777777" w:rsidR="00631212" w:rsidRPr="0064310F" w:rsidRDefault="00631212" w:rsidP="00631212">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5</w:t>
            </w:r>
          </w:p>
        </w:tc>
        <w:tc>
          <w:tcPr>
            <w:tcW w:w="5529" w:type="dxa"/>
            <w:tcBorders>
              <w:top w:val="dotted" w:sz="4" w:space="0" w:color="auto"/>
            </w:tcBorders>
            <w:noWrap/>
            <w:vAlign w:val="bottom"/>
          </w:tcPr>
          <w:p w14:paraId="0947B335" w14:textId="4DC788CD" w:rsidR="00631212" w:rsidRPr="0064310F" w:rsidRDefault="00631212" w:rsidP="00631212">
            <w:pPr>
              <w:widowControl/>
              <w:spacing w:line="240" w:lineRule="exact"/>
              <w:jc w:val="left"/>
              <w:rPr>
                <w:rFonts w:asciiTheme="majorHAnsi" w:eastAsia="メイリオ" w:hAnsiTheme="majorHAnsi" w:cstheme="majorHAnsi"/>
                <w:sz w:val="18"/>
                <w:szCs w:val="18"/>
              </w:rPr>
            </w:pPr>
            <w:r w:rsidRPr="0064310F">
              <w:rPr>
                <w:rFonts w:asciiTheme="majorHAnsi" w:eastAsia="メイリオ" w:hAnsiTheme="majorHAnsi" w:cstheme="majorHAnsi"/>
                <w:kern w:val="24"/>
                <w:sz w:val="18"/>
                <w:szCs w:val="18"/>
              </w:rPr>
              <w:t>問</w:t>
            </w:r>
            <w:r w:rsidRPr="0064310F">
              <w:rPr>
                <w:rFonts w:asciiTheme="majorHAnsi" w:eastAsia="メイリオ" w:hAnsiTheme="majorHAnsi" w:cstheme="majorHAnsi"/>
                <w:kern w:val="24"/>
                <w:sz w:val="18"/>
                <w:szCs w:val="18"/>
              </w:rPr>
              <w:t xml:space="preserve">24-2 </w:t>
            </w:r>
            <w:r w:rsidRPr="0064310F">
              <w:rPr>
                <w:rFonts w:asciiTheme="majorHAnsi" w:eastAsia="メイリオ" w:hAnsiTheme="majorHAnsi" w:cstheme="majorHAnsi"/>
                <w:kern w:val="24"/>
                <w:sz w:val="18"/>
                <w:szCs w:val="18"/>
              </w:rPr>
              <w:t>介護・福祉施設のサービスが受けやすい</w:t>
            </w:r>
          </w:p>
        </w:tc>
        <w:tc>
          <w:tcPr>
            <w:tcW w:w="1418" w:type="dxa"/>
            <w:tcBorders>
              <w:top w:val="dotted" w:sz="4" w:space="0" w:color="auto"/>
            </w:tcBorders>
          </w:tcPr>
          <w:p w14:paraId="325D6F8C" w14:textId="626B521E" w:rsidR="00631212" w:rsidRPr="0064310F" w:rsidRDefault="00631212" w:rsidP="006312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34.6</w:t>
            </w:r>
          </w:p>
        </w:tc>
        <w:tc>
          <w:tcPr>
            <w:tcW w:w="1418" w:type="dxa"/>
            <w:tcBorders>
              <w:top w:val="dotted" w:sz="4" w:space="0" w:color="auto"/>
            </w:tcBorders>
            <w:noWrap/>
            <w:vAlign w:val="bottom"/>
          </w:tcPr>
          <w:p w14:paraId="1EB29F12" w14:textId="4BC3D209" w:rsidR="00631212" w:rsidRPr="0064310F" w:rsidRDefault="00631212" w:rsidP="00631212">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5.9 </w:t>
            </w:r>
          </w:p>
        </w:tc>
      </w:tr>
    </w:tbl>
    <w:p w14:paraId="53EF8A2D" w14:textId="6D2E7EE6" w:rsidR="00565371" w:rsidRPr="0064310F" w:rsidRDefault="00565371" w:rsidP="00565371">
      <w:pPr>
        <w:rPr>
          <w:rFonts w:ascii="ＭＳ ゴシック" w:eastAsia="ＭＳ ゴシック"/>
        </w:rPr>
      </w:pPr>
      <w:r w:rsidRPr="0064310F">
        <w:rPr>
          <w:rFonts w:ascii="ＭＳ ゴシック" w:eastAsia="ＭＳ ゴシック" w:hint="eastAsia"/>
        </w:rPr>
        <w:t>新規移住した若年者と比較し、「全くあてはまらない」</w:t>
      </w:r>
      <w:r w:rsidR="004C6027">
        <w:rPr>
          <w:rFonts w:ascii="ＭＳ ゴシック" w:eastAsia="ＭＳ ゴシック" w:hint="eastAsia"/>
        </w:rPr>
        <w:t>・</w:t>
      </w:r>
      <w:r w:rsidRPr="0064310F">
        <w:rPr>
          <w:rFonts w:ascii="ＭＳ ゴシック" w:eastAsia="ＭＳ ゴシック" w:hint="eastAsia"/>
        </w:rPr>
        <w:t>「あまりあてはまらない」の合計</w:t>
      </w:r>
      <w:r w:rsidR="00D114E1">
        <w:rPr>
          <w:rFonts w:ascii="ＭＳ ゴシック" w:eastAsia="ＭＳ ゴシック" w:hint="eastAsia"/>
        </w:rPr>
        <w:t>（数値差）</w:t>
      </w:r>
      <w:r w:rsidRPr="0064310F">
        <w:rPr>
          <w:rFonts w:ascii="ＭＳ ゴシック" w:eastAsia="ＭＳ ゴシック" w:hint="eastAsia"/>
        </w:rPr>
        <w:t>が多い上位５項目（単位：％）</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5529"/>
        <w:gridCol w:w="1417"/>
        <w:gridCol w:w="1417"/>
      </w:tblGrid>
      <w:tr w:rsidR="00631212" w:rsidRPr="0064310F" w14:paraId="5241E367" w14:textId="7802CDC4" w:rsidTr="00837FC2">
        <w:trPr>
          <w:trHeight w:val="260"/>
        </w:trPr>
        <w:tc>
          <w:tcPr>
            <w:tcW w:w="703" w:type="dxa"/>
            <w:tcBorders>
              <w:bottom w:val="single" w:sz="4" w:space="0" w:color="auto"/>
            </w:tcBorders>
            <w:shd w:val="clear" w:color="auto" w:fill="D9E1F2"/>
          </w:tcPr>
          <w:p w14:paraId="2794BBFD" w14:textId="77777777" w:rsidR="00631212" w:rsidRPr="0064310F" w:rsidRDefault="00631212" w:rsidP="006312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5529" w:type="dxa"/>
            <w:tcBorders>
              <w:bottom w:val="single" w:sz="4" w:space="0" w:color="auto"/>
            </w:tcBorders>
            <w:shd w:val="clear" w:color="auto" w:fill="D9E1F2"/>
            <w:noWrap/>
            <w:hideMark/>
          </w:tcPr>
          <w:p w14:paraId="0FFC9202" w14:textId="77777777" w:rsidR="00631212" w:rsidRPr="0064310F" w:rsidRDefault="00631212" w:rsidP="006312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1417" w:type="dxa"/>
            <w:tcBorders>
              <w:bottom w:val="single" w:sz="4" w:space="0" w:color="auto"/>
            </w:tcBorders>
            <w:shd w:val="clear" w:color="auto" w:fill="D9E1F2"/>
          </w:tcPr>
          <w:p w14:paraId="5ECA0244" w14:textId="3F4001BA" w:rsidR="00631212" w:rsidRPr="0064310F" w:rsidRDefault="00631212" w:rsidP="00631212">
            <w:pPr>
              <w:widowControl/>
              <w:spacing w:line="240" w:lineRule="exact"/>
              <w:jc w:val="center"/>
              <w:rPr>
                <w:rFonts w:asciiTheme="majorHAnsi" w:eastAsia="メイリオ" w:hAnsiTheme="majorHAnsi" w:cstheme="majorHAnsi"/>
                <w:b/>
                <w:kern w:val="0"/>
                <w:sz w:val="18"/>
                <w:szCs w:val="18"/>
              </w:rPr>
            </w:pPr>
            <w:r>
              <w:rPr>
                <w:rFonts w:asciiTheme="majorHAnsi" w:eastAsia="メイリオ" w:hAnsiTheme="majorHAnsi" w:cstheme="majorHAnsi" w:hint="eastAsia"/>
                <w:b/>
                <w:kern w:val="0"/>
                <w:sz w:val="18"/>
                <w:szCs w:val="18"/>
              </w:rPr>
              <w:t>｢</w:t>
            </w:r>
            <w:r w:rsidRPr="00FB167E">
              <w:rPr>
                <w:rFonts w:asciiTheme="majorHAnsi" w:eastAsia="メイリオ" w:hAnsiTheme="majorHAnsi" w:cstheme="majorHAnsi" w:hint="eastAsia"/>
                <w:b/>
                <w:kern w:val="0"/>
                <w:sz w:val="18"/>
                <w:szCs w:val="18"/>
              </w:rPr>
              <w:t>全くあてはまらない</w:t>
            </w:r>
            <w:r>
              <w:rPr>
                <w:rFonts w:asciiTheme="majorHAnsi" w:eastAsia="メイリオ" w:hAnsiTheme="majorHAnsi" w:cstheme="majorHAnsi" w:hint="eastAsia"/>
                <w:b/>
                <w:kern w:val="0"/>
                <w:sz w:val="18"/>
                <w:szCs w:val="18"/>
              </w:rPr>
              <w:t>｣</w:t>
            </w:r>
            <w:r w:rsidRPr="00FB167E">
              <w:rPr>
                <w:rFonts w:asciiTheme="majorHAnsi" w:eastAsia="メイリオ" w:hAnsiTheme="majorHAnsi" w:cstheme="majorHAnsi" w:hint="eastAsia"/>
                <w:b/>
                <w:kern w:val="0"/>
                <w:sz w:val="18"/>
                <w:szCs w:val="18"/>
              </w:rPr>
              <w:t>・</w:t>
            </w:r>
            <w:r>
              <w:rPr>
                <w:rFonts w:asciiTheme="majorHAnsi" w:eastAsia="メイリオ" w:hAnsiTheme="majorHAnsi" w:cstheme="majorHAnsi" w:hint="eastAsia"/>
                <w:b/>
                <w:kern w:val="0"/>
                <w:sz w:val="18"/>
                <w:szCs w:val="18"/>
              </w:rPr>
              <w:t>｢</w:t>
            </w:r>
            <w:r w:rsidRPr="00FB167E">
              <w:rPr>
                <w:rFonts w:asciiTheme="majorHAnsi" w:eastAsia="メイリオ" w:hAnsiTheme="majorHAnsi" w:cstheme="majorHAnsi" w:hint="eastAsia"/>
                <w:b/>
                <w:kern w:val="0"/>
                <w:sz w:val="18"/>
                <w:szCs w:val="18"/>
              </w:rPr>
              <w:t>あまりあてはまらない</w:t>
            </w:r>
            <w:r>
              <w:rPr>
                <w:rFonts w:asciiTheme="majorHAnsi" w:eastAsia="メイリオ" w:hAnsiTheme="majorHAnsi" w:cstheme="majorHAnsi" w:hint="eastAsia"/>
                <w:b/>
                <w:kern w:val="0"/>
                <w:sz w:val="18"/>
                <w:szCs w:val="18"/>
              </w:rPr>
              <w:t>｣</w:t>
            </w:r>
            <w:r w:rsidRPr="00FB167E">
              <w:rPr>
                <w:rFonts w:asciiTheme="majorHAnsi" w:eastAsia="メイリオ" w:hAnsiTheme="majorHAnsi" w:cstheme="majorHAnsi" w:hint="eastAsia"/>
                <w:b/>
                <w:kern w:val="0"/>
                <w:sz w:val="18"/>
                <w:szCs w:val="18"/>
              </w:rPr>
              <w:t>の合計</w:t>
            </w:r>
          </w:p>
        </w:tc>
        <w:tc>
          <w:tcPr>
            <w:tcW w:w="1417" w:type="dxa"/>
            <w:tcBorders>
              <w:bottom w:val="single" w:sz="4" w:space="0" w:color="auto"/>
            </w:tcBorders>
            <w:shd w:val="clear" w:color="auto" w:fill="D9E1F2"/>
            <w:noWrap/>
            <w:hideMark/>
          </w:tcPr>
          <w:p w14:paraId="230A589B" w14:textId="06F42206" w:rsidR="00631212" w:rsidRDefault="00631212" w:rsidP="006312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新規移住した若年者との</w:t>
            </w:r>
          </w:p>
          <w:p w14:paraId="677A19EF" w14:textId="3A13C21B" w:rsidR="00631212" w:rsidRPr="0064310F" w:rsidRDefault="00631212" w:rsidP="006312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数値差</w:t>
            </w:r>
          </w:p>
        </w:tc>
      </w:tr>
      <w:tr w:rsidR="00631212" w:rsidRPr="0064310F" w14:paraId="5CB482EE" w14:textId="7ED12602" w:rsidTr="00837FC2">
        <w:trPr>
          <w:trHeight w:val="227"/>
        </w:trPr>
        <w:tc>
          <w:tcPr>
            <w:tcW w:w="703" w:type="dxa"/>
            <w:tcBorders>
              <w:top w:val="dotted" w:sz="4" w:space="0" w:color="auto"/>
              <w:bottom w:val="dotted" w:sz="4" w:space="0" w:color="auto"/>
            </w:tcBorders>
          </w:tcPr>
          <w:p w14:paraId="15E26A7A" w14:textId="140FC2F3" w:rsidR="00631212" w:rsidRPr="0064310F" w:rsidRDefault="00631212" w:rsidP="00631212">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1</w:t>
            </w:r>
          </w:p>
        </w:tc>
        <w:tc>
          <w:tcPr>
            <w:tcW w:w="5529" w:type="dxa"/>
            <w:tcBorders>
              <w:top w:val="dotted" w:sz="4" w:space="0" w:color="auto"/>
              <w:bottom w:val="dotted" w:sz="4" w:space="0" w:color="auto"/>
            </w:tcBorders>
            <w:noWrap/>
            <w:vAlign w:val="bottom"/>
          </w:tcPr>
          <w:p w14:paraId="2A1B9061" w14:textId="0833E746" w:rsidR="00631212" w:rsidRPr="0064310F" w:rsidRDefault="00631212" w:rsidP="00631212">
            <w:pPr>
              <w:widowControl/>
              <w:spacing w:line="240" w:lineRule="exact"/>
              <w:jc w:val="left"/>
              <w:rPr>
                <w:rFonts w:asciiTheme="majorHAnsi" w:eastAsia="メイリオ" w:hAnsiTheme="majorHAnsi" w:cstheme="majorHAnsi"/>
                <w:kern w:val="24"/>
                <w:sz w:val="18"/>
                <w:szCs w:val="18"/>
              </w:rPr>
            </w:pPr>
            <w:r w:rsidRPr="0064310F">
              <w:rPr>
                <w:rFonts w:asciiTheme="majorHAnsi" w:eastAsia="メイリオ" w:hAnsiTheme="majorHAnsi" w:cstheme="majorHAnsi" w:hint="eastAsia"/>
                <w:kern w:val="24"/>
                <w:sz w:val="18"/>
                <w:szCs w:val="18"/>
              </w:rPr>
              <w:t>問</w:t>
            </w:r>
            <w:r w:rsidRPr="0064310F">
              <w:rPr>
                <w:rFonts w:asciiTheme="majorHAnsi" w:eastAsia="メイリオ" w:hAnsiTheme="majorHAnsi" w:cstheme="majorHAnsi" w:hint="eastAsia"/>
                <w:kern w:val="24"/>
                <w:sz w:val="18"/>
                <w:szCs w:val="18"/>
              </w:rPr>
              <w:t xml:space="preserve">25-8 </w:t>
            </w:r>
            <w:r w:rsidRPr="0064310F">
              <w:rPr>
                <w:rFonts w:asciiTheme="majorHAnsi" w:eastAsia="メイリオ" w:hAnsiTheme="majorHAnsi" w:cstheme="majorHAnsi" w:hint="eastAsia"/>
                <w:kern w:val="24"/>
                <w:sz w:val="18"/>
                <w:szCs w:val="18"/>
              </w:rPr>
              <w:t>町内の人が自分をどう思っているか気になる</w:t>
            </w:r>
          </w:p>
        </w:tc>
        <w:tc>
          <w:tcPr>
            <w:tcW w:w="1417" w:type="dxa"/>
            <w:tcBorders>
              <w:top w:val="dotted" w:sz="4" w:space="0" w:color="auto"/>
              <w:bottom w:val="dotted" w:sz="4" w:space="0" w:color="auto"/>
            </w:tcBorders>
          </w:tcPr>
          <w:p w14:paraId="59C0DFE2" w14:textId="158F15AA" w:rsidR="00631212" w:rsidRPr="0064310F" w:rsidRDefault="00631212" w:rsidP="006312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50.8</w:t>
            </w:r>
          </w:p>
        </w:tc>
        <w:tc>
          <w:tcPr>
            <w:tcW w:w="1417" w:type="dxa"/>
            <w:tcBorders>
              <w:top w:val="dotted" w:sz="4" w:space="0" w:color="auto"/>
              <w:bottom w:val="dotted" w:sz="4" w:space="0" w:color="auto"/>
            </w:tcBorders>
            <w:noWrap/>
          </w:tcPr>
          <w:p w14:paraId="7E7EACB4" w14:textId="2D13556C" w:rsidR="00631212" w:rsidRPr="0064310F" w:rsidRDefault="00631212" w:rsidP="00631212">
            <w:pPr>
              <w:widowControl/>
              <w:spacing w:line="240" w:lineRule="exact"/>
              <w:jc w:val="right"/>
              <w:rPr>
                <w:rFonts w:asciiTheme="majorHAnsi" w:eastAsia="メイリオ" w:hAnsiTheme="majorHAnsi" w:cstheme="majorHAnsi"/>
                <w:kern w:val="24"/>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7.2 </w:t>
            </w:r>
          </w:p>
        </w:tc>
      </w:tr>
      <w:tr w:rsidR="00631212" w:rsidRPr="0064310F" w14:paraId="404DEBE7" w14:textId="3F0A7D57" w:rsidTr="00837FC2">
        <w:trPr>
          <w:trHeight w:val="227"/>
        </w:trPr>
        <w:tc>
          <w:tcPr>
            <w:tcW w:w="703" w:type="dxa"/>
            <w:tcBorders>
              <w:top w:val="dotted" w:sz="4" w:space="0" w:color="auto"/>
              <w:bottom w:val="dotted" w:sz="4" w:space="0" w:color="auto"/>
            </w:tcBorders>
          </w:tcPr>
          <w:p w14:paraId="2311E7C3" w14:textId="77777777" w:rsidR="00631212" w:rsidRPr="0064310F" w:rsidRDefault="00631212" w:rsidP="00631212">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5529" w:type="dxa"/>
            <w:tcBorders>
              <w:top w:val="dotted" w:sz="4" w:space="0" w:color="auto"/>
              <w:bottom w:val="dotted" w:sz="4" w:space="0" w:color="auto"/>
            </w:tcBorders>
            <w:noWrap/>
            <w:vAlign w:val="bottom"/>
          </w:tcPr>
          <w:p w14:paraId="00F4E987" w14:textId="67C37DEA" w:rsidR="00631212" w:rsidRPr="0064310F" w:rsidRDefault="00631212" w:rsidP="006312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問</w:t>
            </w:r>
            <w:r w:rsidRPr="0064310F">
              <w:rPr>
                <w:rFonts w:asciiTheme="majorHAnsi" w:eastAsia="メイリオ" w:hAnsiTheme="majorHAnsi" w:cstheme="majorHAnsi"/>
                <w:kern w:val="24"/>
                <w:sz w:val="18"/>
                <w:szCs w:val="18"/>
              </w:rPr>
              <w:t xml:space="preserve">26-7 </w:t>
            </w:r>
            <w:r w:rsidRPr="0064310F">
              <w:rPr>
                <w:rFonts w:asciiTheme="majorHAnsi" w:eastAsia="メイリオ" w:hAnsiTheme="majorHAnsi" w:cstheme="majorHAnsi"/>
                <w:kern w:val="24"/>
                <w:sz w:val="18"/>
                <w:szCs w:val="18"/>
              </w:rPr>
              <w:t>やりたい仕事を見つけやすい</w:t>
            </w:r>
          </w:p>
        </w:tc>
        <w:tc>
          <w:tcPr>
            <w:tcW w:w="1417" w:type="dxa"/>
            <w:tcBorders>
              <w:top w:val="dotted" w:sz="4" w:space="0" w:color="auto"/>
              <w:bottom w:val="dotted" w:sz="4" w:space="0" w:color="auto"/>
            </w:tcBorders>
          </w:tcPr>
          <w:p w14:paraId="136EA307" w14:textId="2D3ECD1C" w:rsidR="00631212" w:rsidRPr="0064310F" w:rsidRDefault="00631212" w:rsidP="006312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62.2</w:t>
            </w:r>
          </w:p>
        </w:tc>
        <w:tc>
          <w:tcPr>
            <w:tcW w:w="1417" w:type="dxa"/>
            <w:tcBorders>
              <w:top w:val="dotted" w:sz="4" w:space="0" w:color="auto"/>
              <w:bottom w:val="dotted" w:sz="4" w:space="0" w:color="auto"/>
            </w:tcBorders>
            <w:noWrap/>
            <w:vAlign w:val="bottom"/>
          </w:tcPr>
          <w:p w14:paraId="4EAF90AC" w14:textId="5EEF0A65" w:rsidR="00631212" w:rsidRPr="0064310F" w:rsidRDefault="00631212" w:rsidP="006312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6.9 </w:t>
            </w:r>
          </w:p>
        </w:tc>
      </w:tr>
      <w:tr w:rsidR="00631212" w:rsidRPr="0064310F" w14:paraId="691133B6" w14:textId="4D579098" w:rsidTr="00837FC2">
        <w:trPr>
          <w:trHeight w:val="227"/>
        </w:trPr>
        <w:tc>
          <w:tcPr>
            <w:tcW w:w="703" w:type="dxa"/>
            <w:tcBorders>
              <w:top w:val="dotted" w:sz="4" w:space="0" w:color="auto"/>
              <w:bottom w:val="dotted" w:sz="4" w:space="0" w:color="auto"/>
            </w:tcBorders>
          </w:tcPr>
          <w:p w14:paraId="085FE4EC" w14:textId="77777777" w:rsidR="00631212" w:rsidRPr="0064310F" w:rsidRDefault="00631212" w:rsidP="00631212">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5529" w:type="dxa"/>
            <w:tcBorders>
              <w:top w:val="dotted" w:sz="4" w:space="0" w:color="auto"/>
              <w:bottom w:val="dotted" w:sz="4" w:space="0" w:color="auto"/>
            </w:tcBorders>
            <w:noWrap/>
            <w:vAlign w:val="bottom"/>
          </w:tcPr>
          <w:p w14:paraId="61DDE9B4" w14:textId="2BD766CD" w:rsidR="00631212" w:rsidRPr="0064310F" w:rsidRDefault="00631212" w:rsidP="006312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問</w:t>
            </w:r>
            <w:r w:rsidRPr="0064310F">
              <w:rPr>
                <w:rFonts w:asciiTheme="majorHAnsi" w:eastAsia="メイリオ" w:hAnsiTheme="majorHAnsi" w:cstheme="majorHAnsi"/>
                <w:kern w:val="24"/>
                <w:sz w:val="18"/>
                <w:szCs w:val="18"/>
              </w:rPr>
              <w:t xml:space="preserve">26-8 </w:t>
            </w:r>
            <w:r w:rsidRPr="0064310F">
              <w:rPr>
                <w:rFonts w:asciiTheme="majorHAnsi" w:eastAsia="メイリオ" w:hAnsiTheme="majorHAnsi" w:cstheme="majorHAnsi"/>
                <w:kern w:val="24"/>
                <w:sz w:val="18"/>
                <w:szCs w:val="18"/>
              </w:rPr>
              <w:t>適切な収入を得るための機会がある</w:t>
            </w:r>
          </w:p>
        </w:tc>
        <w:tc>
          <w:tcPr>
            <w:tcW w:w="1417" w:type="dxa"/>
            <w:tcBorders>
              <w:top w:val="dotted" w:sz="4" w:space="0" w:color="auto"/>
              <w:bottom w:val="dotted" w:sz="4" w:space="0" w:color="auto"/>
            </w:tcBorders>
          </w:tcPr>
          <w:p w14:paraId="621EEDDE" w14:textId="5D4F8768" w:rsidR="00631212" w:rsidRPr="0064310F" w:rsidRDefault="00631212" w:rsidP="006312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60.0</w:t>
            </w:r>
          </w:p>
        </w:tc>
        <w:tc>
          <w:tcPr>
            <w:tcW w:w="1417" w:type="dxa"/>
            <w:tcBorders>
              <w:top w:val="dotted" w:sz="4" w:space="0" w:color="auto"/>
              <w:bottom w:val="dotted" w:sz="4" w:space="0" w:color="auto"/>
            </w:tcBorders>
            <w:noWrap/>
            <w:vAlign w:val="bottom"/>
          </w:tcPr>
          <w:p w14:paraId="195B9288" w14:textId="732B606B" w:rsidR="00631212" w:rsidRPr="0064310F" w:rsidRDefault="00631212" w:rsidP="006312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3.7 </w:t>
            </w:r>
          </w:p>
        </w:tc>
      </w:tr>
      <w:tr w:rsidR="00631212" w:rsidRPr="0064310F" w14:paraId="7AA553C8" w14:textId="0DD196D3" w:rsidTr="00837FC2">
        <w:trPr>
          <w:trHeight w:val="227"/>
        </w:trPr>
        <w:tc>
          <w:tcPr>
            <w:tcW w:w="703" w:type="dxa"/>
            <w:tcBorders>
              <w:top w:val="dotted" w:sz="4" w:space="0" w:color="auto"/>
              <w:bottom w:val="dotted" w:sz="4" w:space="0" w:color="auto"/>
            </w:tcBorders>
          </w:tcPr>
          <w:p w14:paraId="53F9B1D2" w14:textId="77777777" w:rsidR="00631212" w:rsidRPr="0064310F" w:rsidRDefault="00631212" w:rsidP="00631212">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4</w:t>
            </w:r>
          </w:p>
        </w:tc>
        <w:tc>
          <w:tcPr>
            <w:tcW w:w="5529" w:type="dxa"/>
            <w:tcBorders>
              <w:top w:val="dotted" w:sz="4" w:space="0" w:color="auto"/>
              <w:bottom w:val="dotted" w:sz="4" w:space="0" w:color="auto"/>
            </w:tcBorders>
            <w:noWrap/>
            <w:vAlign w:val="bottom"/>
          </w:tcPr>
          <w:p w14:paraId="2D27A3ED" w14:textId="7B6DEC9B" w:rsidR="00631212" w:rsidRPr="0064310F" w:rsidRDefault="00631212" w:rsidP="00631212">
            <w:pPr>
              <w:widowControl/>
              <w:spacing w:line="240" w:lineRule="exact"/>
              <w:jc w:val="left"/>
              <w:rPr>
                <w:rFonts w:asciiTheme="majorHAnsi" w:eastAsia="メイリオ" w:hAnsiTheme="majorHAnsi" w:cstheme="majorHAnsi"/>
                <w:sz w:val="18"/>
                <w:szCs w:val="18"/>
              </w:rPr>
            </w:pPr>
            <w:r w:rsidRPr="0064310F">
              <w:rPr>
                <w:rFonts w:asciiTheme="majorHAnsi" w:eastAsia="メイリオ" w:hAnsiTheme="majorHAnsi" w:cstheme="majorHAnsi"/>
                <w:kern w:val="24"/>
                <w:sz w:val="18"/>
                <w:szCs w:val="18"/>
              </w:rPr>
              <w:t>問</w:t>
            </w:r>
            <w:r w:rsidRPr="0064310F">
              <w:rPr>
                <w:rFonts w:asciiTheme="majorHAnsi" w:eastAsia="メイリオ" w:hAnsiTheme="majorHAnsi" w:cstheme="majorHAnsi"/>
                <w:kern w:val="24"/>
                <w:sz w:val="18"/>
                <w:szCs w:val="18"/>
              </w:rPr>
              <w:t xml:space="preserve">24-5 </w:t>
            </w:r>
            <w:r w:rsidRPr="0064310F">
              <w:rPr>
                <w:rFonts w:asciiTheme="majorHAnsi" w:eastAsia="メイリオ" w:hAnsiTheme="majorHAnsi" w:cstheme="majorHAnsi"/>
                <w:kern w:val="24"/>
                <w:sz w:val="18"/>
                <w:szCs w:val="18"/>
              </w:rPr>
              <w:t>自宅には、心地良い居場所がある</w:t>
            </w:r>
          </w:p>
        </w:tc>
        <w:tc>
          <w:tcPr>
            <w:tcW w:w="1417" w:type="dxa"/>
            <w:tcBorders>
              <w:top w:val="dotted" w:sz="4" w:space="0" w:color="auto"/>
              <w:bottom w:val="dotted" w:sz="4" w:space="0" w:color="auto"/>
            </w:tcBorders>
          </w:tcPr>
          <w:p w14:paraId="4AB96407" w14:textId="4F0A919F" w:rsidR="00631212" w:rsidRPr="0064310F" w:rsidRDefault="00631212" w:rsidP="006312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18.4</w:t>
            </w:r>
          </w:p>
        </w:tc>
        <w:tc>
          <w:tcPr>
            <w:tcW w:w="1417" w:type="dxa"/>
            <w:tcBorders>
              <w:top w:val="dotted" w:sz="4" w:space="0" w:color="auto"/>
              <w:bottom w:val="dotted" w:sz="4" w:space="0" w:color="auto"/>
            </w:tcBorders>
            <w:noWrap/>
            <w:vAlign w:val="bottom"/>
          </w:tcPr>
          <w:p w14:paraId="64C87E62" w14:textId="26E217D7" w:rsidR="00631212" w:rsidRPr="0064310F" w:rsidRDefault="00631212" w:rsidP="00631212">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1.4 </w:t>
            </w:r>
          </w:p>
        </w:tc>
      </w:tr>
      <w:tr w:rsidR="00631212" w:rsidRPr="0064310F" w14:paraId="03516C5C" w14:textId="108CD22B" w:rsidTr="00837FC2">
        <w:trPr>
          <w:trHeight w:val="227"/>
        </w:trPr>
        <w:tc>
          <w:tcPr>
            <w:tcW w:w="703" w:type="dxa"/>
            <w:tcBorders>
              <w:top w:val="dotted" w:sz="4" w:space="0" w:color="auto"/>
            </w:tcBorders>
          </w:tcPr>
          <w:p w14:paraId="338C2C39" w14:textId="77777777" w:rsidR="00631212" w:rsidRPr="0064310F" w:rsidRDefault="00631212" w:rsidP="00631212">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5</w:t>
            </w:r>
          </w:p>
        </w:tc>
        <w:tc>
          <w:tcPr>
            <w:tcW w:w="5529" w:type="dxa"/>
            <w:tcBorders>
              <w:top w:val="dotted" w:sz="4" w:space="0" w:color="auto"/>
            </w:tcBorders>
            <w:noWrap/>
            <w:vAlign w:val="bottom"/>
          </w:tcPr>
          <w:p w14:paraId="23895742" w14:textId="7B4D89DC" w:rsidR="00631212" w:rsidRPr="0064310F" w:rsidRDefault="00631212" w:rsidP="00631212">
            <w:pPr>
              <w:widowControl/>
              <w:spacing w:line="240" w:lineRule="exact"/>
              <w:jc w:val="left"/>
              <w:rPr>
                <w:rFonts w:asciiTheme="majorHAnsi" w:eastAsia="メイリオ" w:hAnsiTheme="majorHAnsi" w:cstheme="majorHAnsi"/>
                <w:sz w:val="18"/>
                <w:szCs w:val="18"/>
              </w:rPr>
            </w:pPr>
            <w:r w:rsidRPr="0064310F">
              <w:rPr>
                <w:rFonts w:asciiTheme="majorHAnsi" w:eastAsia="メイリオ" w:hAnsiTheme="majorHAnsi" w:cstheme="majorHAnsi"/>
                <w:kern w:val="24"/>
                <w:sz w:val="18"/>
                <w:szCs w:val="18"/>
              </w:rPr>
              <w:t>問</w:t>
            </w:r>
            <w:r w:rsidRPr="0064310F">
              <w:rPr>
                <w:rFonts w:asciiTheme="majorHAnsi" w:eastAsia="メイリオ" w:hAnsiTheme="majorHAnsi" w:cstheme="majorHAnsi"/>
                <w:kern w:val="24"/>
                <w:sz w:val="18"/>
                <w:szCs w:val="18"/>
              </w:rPr>
              <w:t xml:space="preserve">24-4 </w:t>
            </w:r>
            <w:r w:rsidRPr="0064310F">
              <w:rPr>
                <w:rFonts w:asciiTheme="majorHAnsi" w:eastAsia="メイリオ" w:hAnsiTheme="majorHAnsi" w:cstheme="majorHAnsi"/>
                <w:kern w:val="24"/>
                <w:sz w:val="18"/>
                <w:szCs w:val="18"/>
              </w:rPr>
              <w:t>飲食を楽しめる場所が充実している</w:t>
            </w:r>
          </w:p>
        </w:tc>
        <w:tc>
          <w:tcPr>
            <w:tcW w:w="1417" w:type="dxa"/>
            <w:tcBorders>
              <w:top w:val="dotted" w:sz="4" w:space="0" w:color="auto"/>
            </w:tcBorders>
          </w:tcPr>
          <w:p w14:paraId="6F07815B" w14:textId="63816FBB" w:rsidR="00631212" w:rsidRPr="0064310F" w:rsidRDefault="00631212" w:rsidP="006312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56.3</w:t>
            </w:r>
          </w:p>
        </w:tc>
        <w:tc>
          <w:tcPr>
            <w:tcW w:w="1417" w:type="dxa"/>
            <w:tcBorders>
              <w:top w:val="dotted" w:sz="4" w:space="0" w:color="auto"/>
            </w:tcBorders>
            <w:noWrap/>
            <w:vAlign w:val="bottom"/>
          </w:tcPr>
          <w:p w14:paraId="66E53C91" w14:textId="43E62433" w:rsidR="00631212" w:rsidRPr="0064310F" w:rsidRDefault="00631212" w:rsidP="00631212">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1.0 </w:t>
            </w:r>
          </w:p>
        </w:tc>
      </w:tr>
    </w:tbl>
    <w:p w14:paraId="65B6A531" w14:textId="1112DA50" w:rsidR="00565371" w:rsidRPr="0064310F" w:rsidRDefault="00565371" w:rsidP="00565371">
      <w:pPr>
        <w:rPr>
          <w:rFonts w:ascii="ＭＳ ゴシック" w:eastAsia="ＭＳ ゴシック"/>
        </w:rPr>
      </w:pPr>
      <w:r w:rsidRPr="0064310F">
        <w:rPr>
          <w:rFonts w:ascii="ＭＳ ゴシック" w:eastAsia="ＭＳ ゴシック" w:hint="eastAsia"/>
        </w:rPr>
        <w:t>新規移住した若年者と比較し、「どちらともいえない」が多い上位５項目（単位：％）</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3"/>
        <w:gridCol w:w="5529"/>
        <w:gridCol w:w="1417"/>
        <w:gridCol w:w="1417"/>
      </w:tblGrid>
      <w:tr w:rsidR="00631212" w:rsidRPr="0064310F" w14:paraId="3DD986DC" w14:textId="797868D7" w:rsidTr="00837FC2">
        <w:trPr>
          <w:trHeight w:val="260"/>
        </w:trPr>
        <w:tc>
          <w:tcPr>
            <w:tcW w:w="703" w:type="dxa"/>
            <w:tcBorders>
              <w:bottom w:val="single" w:sz="4" w:space="0" w:color="auto"/>
            </w:tcBorders>
            <w:shd w:val="clear" w:color="auto" w:fill="D9E1F2"/>
          </w:tcPr>
          <w:p w14:paraId="2AEC233E" w14:textId="77777777" w:rsidR="00631212" w:rsidRPr="0064310F" w:rsidRDefault="00631212" w:rsidP="006312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順位</w:t>
            </w:r>
          </w:p>
        </w:tc>
        <w:tc>
          <w:tcPr>
            <w:tcW w:w="5529" w:type="dxa"/>
            <w:tcBorders>
              <w:bottom w:val="single" w:sz="4" w:space="0" w:color="auto"/>
            </w:tcBorders>
            <w:shd w:val="clear" w:color="auto" w:fill="D9E1F2"/>
            <w:noWrap/>
            <w:hideMark/>
          </w:tcPr>
          <w:p w14:paraId="4010D538" w14:textId="77777777" w:rsidR="00631212" w:rsidRPr="0064310F" w:rsidRDefault="00631212" w:rsidP="006312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b/>
                <w:kern w:val="0"/>
                <w:sz w:val="18"/>
                <w:szCs w:val="18"/>
              </w:rPr>
              <w:t>項目</w:t>
            </w:r>
          </w:p>
        </w:tc>
        <w:tc>
          <w:tcPr>
            <w:tcW w:w="1417" w:type="dxa"/>
            <w:tcBorders>
              <w:bottom w:val="single" w:sz="4" w:space="0" w:color="auto"/>
            </w:tcBorders>
            <w:shd w:val="clear" w:color="auto" w:fill="D9E1F2"/>
          </w:tcPr>
          <w:p w14:paraId="6884E34A" w14:textId="66C604A8" w:rsidR="00631212" w:rsidRPr="0064310F" w:rsidRDefault="00631212" w:rsidP="00631212">
            <w:pPr>
              <w:widowControl/>
              <w:spacing w:line="240" w:lineRule="exact"/>
              <w:jc w:val="center"/>
              <w:rPr>
                <w:rFonts w:asciiTheme="majorHAnsi" w:eastAsia="メイリオ" w:hAnsiTheme="majorHAnsi" w:cstheme="majorHAnsi"/>
                <w:b/>
                <w:kern w:val="0"/>
                <w:sz w:val="18"/>
                <w:szCs w:val="18"/>
              </w:rPr>
            </w:pPr>
            <w:r>
              <w:rPr>
                <w:rFonts w:asciiTheme="majorHAnsi" w:eastAsia="メイリオ" w:hAnsiTheme="majorHAnsi" w:cstheme="majorHAnsi" w:hint="eastAsia"/>
                <w:b/>
                <w:kern w:val="0"/>
                <w:sz w:val="18"/>
                <w:szCs w:val="18"/>
              </w:rPr>
              <w:t>｢</w:t>
            </w:r>
            <w:r w:rsidRPr="00FB167E">
              <w:rPr>
                <w:rFonts w:asciiTheme="majorHAnsi" w:eastAsia="メイリオ" w:hAnsiTheme="majorHAnsi" w:cstheme="majorHAnsi" w:hint="eastAsia"/>
                <w:b/>
                <w:kern w:val="0"/>
                <w:sz w:val="18"/>
                <w:szCs w:val="18"/>
              </w:rPr>
              <w:t>どちらともいえない</w:t>
            </w:r>
            <w:r>
              <w:rPr>
                <w:rFonts w:asciiTheme="majorHAnsi" w:eastAsia="メイリオ" w:hAnsiTheme="majorHAnsi" w:cstheme="majorHAnsi" w:hint="eastAsia"/>
                <w:b/>
                <w:kern w:val="0"/>
                <w:sz w:val="18"/>
                <w:szCs w:val="18"/>
              </w:rPr>
              <w:t>｣の割合</w:t>
            </w:r>
          </w:p>
        </w:tc>
        <w:tc>
          <w:tcPr>
            <w:tcW w:w="1417" w:type="dxa"/>
            <w:tcBorders>
              <w:bottom w:val="single" w:sz="4" w:space="0" w:color="auto"/>
            </w:tcBorders>
            <w:shd w:val="clear" w:color="auto" w:fill="D9E1F2"/>
            <w:noWrap/>
            <w:hideMark/>
          </w:tcPr>
          <w:p w14:paraId="6645C2C5" w14:textId="523F7C00" w:rsidR="00631212" w:rsidRDefault="00631212" w:rsidP="006312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新規移住した若年者との</w:t>
            </w:r>
          </w:p>
          <w:p w14:paraId="60D09B0F" w14:textId="38245E63" w:rsidR="00631212" w:rsidRPr="0064310F" w:rsidRDefault="00631212" w:rsidP="00631212">
            <w:pPr>
              <w:widowControl/>
              <w:spacing w:line="240" w:lineRule="exact"/>
              <w:jc w:val="center"/>
              <w:rPr>
                <w:rFonts w:asciiTheme="majorHAnsi" w:eastAsia="メイリオ" w:hAnsiTheme="majorHAnsi" w:cstheme="majorHAnsi"/>
                <w:b/>
                <w:kern w:val="0"/>
                <w:sz w:val="18"/>
                <w:szCs w:val="18"/>
              </w:rPr>
            </w:pPr>
            <w:r w:rsidRPr="0064310F">
              <w:rPr>
                <w:rFonts w:asciiTheme="majorHAnsi" w:eastAsia="メイリオ" w:hAnsiTheme="majorHAnsi" w:cstheme="majorHAnsi" w:hint="eastAsia"/>
                <w:b/>
                <w:kern w:val="0"/>
                <w:sz w:val="18"/>
                <w:szCs w:val="18"/>
              </w:rPr>
              <w:t>数値差</w:t>
            </w:r>
          </w:p>
        </w:tc>
      </w:tr>
      <w:tr w:rsidR="00631212" w:rsidRPr="0064310F" w14:paraId="465F77A9" w14:textId="0D5E4611" w:rsidTr="00837FC2">
        <w:trPr>
          <w:trHeight w:val="227"/>
        </w:trPr>
        <w:tc>
          <w:tcPr>
            <w:tcW w:w="703" w:type="dxa"/>
            <w:tcBorders>
              <w:bottom w:val="dotted" w:sz="4" w:space="0" w:color="auto"/>
            </w:tcBorders>
          </w:tcPr>
          <w:p w14:paraId="5D177BCA" w14:textId="77777777" w:rsidR="00631212" w:rsidRPr="0064310F" w:rsidRDefault="00631212" w:rsidP="00631212">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1</w:t>
            </w:r>
          </w:p>
        </w:tc>
        <w:tc>
          <w:tcPr>
            <w:tcW w:w="5529" w:type="dxa"/>
            <w:tcBorders>
              <w:bottom w:val="dotted" w:sz="4" w:space="0" w:color="auto"/>
            </w:tcBorders>
            <w:noWrap/>
            <w:vAlign w:val="bottom"/>
          </w:tcPr>
          <w:p w14:paraId="68F4D45D" w14:textId="5E8035EB" w:rsidR="00631212" w:rsidRPr="0064310F" w:rsidRDefault="00631212" w:rsidP="006312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問</w:t>
            </w:r>
            <w:r w:rsidRPr="0064310F">
              <w:rPr>
                <w:rFonts w:asciiTheme="majorHAnsi" w:eastAsia="メイリオ" w:hAnsiTheme="majorHAnsi" w:cstheme="majorHAnsi"/>
                <w:kern w:val="24"/>
                <w:sz w:val="18"/>
                <w:szCs w:val="18"/>
              </w:rPr>
              <w:t xml:space="preserve">25-2 </w:t>
            </w:r>
            <w:r w:rsidRPr="0064310F">
              <w:rPr>
                <w:rFonts w:asciiTheme="majorHAnsi" w:eastAsia="メイリオ" w:hAnsiTheme="majorHAnsi" w:cstheme="majorHAnsi"/>
                <w:kern w:val="24"/>
                <w:sz w:val="18"/>
                <w:szCs w:val="18"/>
              </w:rPr>
              <w:t>地域活動への参加が盛んである</w:t>
            </w:r>
          </w:p>
        </w:tc>
        <w:tc>
          <w:tcPr>
            <w:tcW w:w="1417" w:type="dxa"/>
            <w:tcBorders>
              <w:bottom w:val="dotted" w:sz="4" w:space="0" w:color="auto"/>
            </w:tcBorders>
          </w:tcPr>
          <w:p w14:paraId="5A50D9AE" w14:textId="55AD7C25" w:rsidR="00631212" w:rsidRPr="0064310F" w:rsidRDefault="00631212" w:rsidP="006312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44.3</w:t>
            </w:r>
          </w:p>
        </w:tc>
        <w:tc>
          <w:tcPr>
            <w:tcW w:w="1417" w:type="dxa"/>
            <w:tcBorders>
              <w:bottom w:val="dotted" w:sz="4" w:space="0" w:color="auto"/>
            </w:tcBorders>
            <w:noWrap/>
            <w:vAlign w:val="bottom"/>
          </w:tcPr>
          <w:p w14:paraId="1383E7C7" w14:textId="486809E8" w:rsidR="00631212" w:rsidRPr="0064310F" w:rsidRDefault="00631212" w:rsidP="006312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20.9 </w:t>
            </w:r>
          </w:p>
        </w:tc>
      </w:tr>
      <w:tr w:rsidR="00631212" w:rsidRPr="0064310F" w14:paraId="4F8C087A" w14:textId="0785BCC8" w:rsidTr="00837FC2">
        <w:trPr>
          <w:trHeight w:val="227"/>
        </w:trPr>
        <w:tc>
          <w:tcPr>
            <w:tcW w:w="703" w:type="dxa"/>
            <w:tcBorders>
              <w:top w:val="dotted" w:sz="4" w:space="0" w:color="auto"/>
              <w:bottom w:val="dotted" w:sz="4" w:space="0" w:color="auto"/>
            </w:tcBorders>
          </w:tcPr>
          <w:p w14:paraId="577E7B57" w14:textId="77777777" w:rsidR="00631212" w:rsidRPr="0064310F" w:rsidRDefault="00631212" w:rsidP="00631212">
            <w:pPr>
              <w:widowControl/>
              <w:spacing w:line="240" w:lineRule="exact"/>
              <w:jc w:val="center"/>
              <w:rPr>
                <w:rFonts w:asciiTheme="majorHAnsi" w:eastAsia="メイリオ" w:hAnsiTheme="majorHAnsi" w:cstheme="majorHAnsi"/>
                <w:sz w:val="18"/>
                <w:szCs w:val="18"/>
              </w:rPr>
            </w:pPr>
            <w:r w:rsidRPr="0064310F">
              <w:rPr>
                <w:rFonts w:asciiTheme="majorHAnsi" w:eastAsia="メイリオ" w:hAnsiTheme="majorHAnsi" w:cstheme="majorHAnsi" w:hint="eastAsia"/>
                <w:sz w:val="18"/>
                <w:szCs w:val="18"/>
              </w:rPr>
              <w:t>2</w:t>
            </w:r>
          </w:p>
        </w:tc>
        <w:tc>
          <w:tcPr>
            <w:tcW w:w="5529" w:type="dxa"/>
            <w:tcBorders>
              <w:top w:val="dotted" w:sz="4" w:space="0" w:color="auto"/>
              <w:bottom w:val="dotted" w:sz="4" w:space="0" w:color="auto"/>
            </w:tcBorders>
            <w:noWrap/>
            <w:vAlign w:val="bottom"/>
          </w:tcPr>
          <w:p w14:paraId="2A4E967E" w14:textId="05319865" w:rsidR="00631212" w:rsidRPr="0064310F" w:rsidRDefault="00631212" w:rsidP="006312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問</w:t>
            </w:r>
            <w:r w:rsidRPr="0064310F">
              <w:rPr>
                <w:rFonts w:asciiTheme="majorHAnsi" w:eastAsia="メイリオ" w:hAnsiTheme="majorHAnsi" w:cstheme="majorHAnsi"/>
                <w:kern w:val="24"/>
                <w:sz w:val="18"/>
                <w:szCs w:val="18"/>
              </w:rPr>
              <w:t xml:space="preserve">24-15 </w:t>
            </w:r>
            <w:r w:rsidRPr="0064310F">
              <w:rPr>
                <w:rFonts w:asciiTheme="majorHAnsi" w:eastAsia="メイリオ" w:hAnsiTheme="majorHAnsi" w:cstheme="majorHAnsi"/>
                <w:kern w:val="24"/>
                <w:sz w:val="18"/>
                <w:szCs w:val="18"/>
              </w:rPr>
              <w:t>公共施設は、使い勝手良く便利である</w:t>
            </w:r>
          </w:p>
        </w:tc>
        <w:tc>
          <w:tcPr>
            <w:tcW w:w="1417" w:type="dxa"/>
            <w:tcBorders>
              <w:top w:val="dotted" w:sz="4" w:space="0" w:color="auto"/>
              <w:bottom w:val="dotted" w:sz="4" w:space="0" w:color="auto"/>
            </w:tcBorders>
          </w:tcPr>
          <w:p w14:paraId="7FF53382" w14:textId="7B806C7B" w:rsidR="00631212" w:rsidRPr="0064310F" w:rsidRDefault="00631212" w:rsidP="006312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37.8</w:t>
            </w:r>
          </w:p>
        </w:tc>
        <w:tc>
          <w:tcPr>
            <w:tcW w:w="1417" w:type="dxa"/>
            <w:tcBorders>
              <w:top w:val="dotted" w:sz="4" w:space="0" w:color="auto"/>
              <w:bottom w:val="dotted" w:sz="4" w:space="0" w:color="auto"/>
            </w:tcBorders>
            <w:noWrap/>
            <w:vAlign w:val="bottom"/>
          </w:tcPr>
          <w:p w14:paraId="23F02A1B" w14:textId="522F69A8" w:rsidR="00631212" w:rsidRPr="0064310F" w:rsidRDefault="00631212" w:rsidP="006312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20.8 </w:t>
            </w:r>
          </w:p>
        </w:tc>
      </w:tr>
      <w:tr w:rsidR="00631212" w:rsidRPr="0064310F" w14:paraId="08167DB9" w14:textId="3662C7F9" w:rsidTr="00837FC2">
        <w:trPr>
          <w:trHeight w:val="227"/>
        </w:trPr>
        <w:tc>
          <w:tcPr>
            <w:tcW w:w="703" w:type="dxa"/>
            <w:tcBorders>
              <w:top w:val="dotted" w:sz="4" w:space="0" w:color="auto"/>
              <w:bottom w:val="dotted" w:sz="4" w:space="0" w:color="auto"/>
            </w:tcBorders>
          </w:tcPr>
          <w:p w14:paraId="4A2E12C7" w14:textId="77777777" w:rsidR="00631212" w:rsidRPr="0064310F" w:rsidRDefault="00631212" w:rsidP="00631212">
            <w:pPr>
              <w:widowControl/>
              <w:spacing w:line="240" w:lineRule="exact"/>
              <w:jc w:val="center"/>
              <w:rPr>
                <w:rFonts w:asciiTheme="majorHAnsi" w:eastAsia="メイリオ" w:hAnsiTheme="majorHAnsi" w:cstheme="majorHAnsi"/>
                <w:sz w:val="18"/>
                <w:szCs w:val="18"/>
              </w:rPr>
            </w:pPr>
            <w:r w:rsidRPr="0064310F">
              <w:rPr>
                <w:rFonts w:asciiTheme="majorHAnsi" w:hAnsiTheme="majorHAnsi" w:cstheme="majorHAnsi" w:hint="eastAsia"/>
                <w:sz w:val="18"/>
                <w:szCs w:val="18"/>
              </w:rPr>
              <w:t>3</w:t>
            </w:r>
          </w:p>
        </w:tc>
        <w:tc>
          <w:tcPr>
            <w:tcW w:w="5529" w:type="dxa"/>
            <w:tcBorders>
              <w:top w:val="dotted" w:sz="4" w:space="0" w:color="auto"/>
              <w:bottom w:val="dotted" w:sz="4" w:space="0" w:color="auto"/>
            </w:tcBorders>
            <w:noWrap/>
            <w:vAlign w:val="bottom"/>
          </w:tcPr>
          <w:p w14:paraId="649329B1" w14:textId="2D16F093" w:rsidR="00631212" w:rsidRPr="0064310F" w:rsidRDefault="00631212" w:rsidP="00631212">
            <w:pPr>
              <w:widowControl/>
              <w:spacing w:line="240" w:lineRule="exact"/>
              <w:jc w:val="left"/>
              <w:rPr>
                <w:rFonts w:asciiTheme="majorHAnsi" w:eastAsia="メイリオ" w:hAnsiTheme="majorHAnsi" w:cstheme="majorHAnsi"/>
                <w:kern w:val="0"/>
                <w:sz w:val="18"/>
                <w:szCs w:val="18"/>
              </w:rPr>
            </w:pPr>
            <w:r w:rsidRPr="0064310F">
              <w:rPr>
                <w:rFonts w:asciiTheme="majorHAnsi" w:eastAsia="メイリオ" w:hAnsiTheme="majorHAnsi" w:cstheme="majorHAnsi"/>
                <w:kern w:val="24"/>
                <w:sz w:val="18"/>
                <w:szCs w:val="18"/>
              </w:rPr>
              <w:t>問</w:t>
            </w:r>
            <w:r w:rsidRPr="0064310F">
              <w:rPr>
                <w:rFonts w:asciiTheme="majorHAnsi" w:eastAsia="メイリオ" w:hAnsiTheme="majorHAnsi" w:cstheme="majorHAnsi"/>
                <w:kern w:val="24"/>
                <w:sz w:val="18"/>
                <w:szCs w:val="18"/>
              </w:rPr>
              <w:t xml:space="preserve">24-10 </w:t>
            </w:r>
            <w:r w:rsidRPr="0064310F">
              <w:rPr>
                <w:rFonts w:asciiTheme="majorHAnsi" w:eastAsia="メイリオ" w:hAnsiTheme="majorHAnsi" w:cstheme="majorHAnsi"/>
                <w:kern w:val="24"/>
                <w:sz w:val="18"/>
                <w:szCs w:val="18"/>
              </w:rPr>
              <w:t>子育て支援・補助が手厚い</w:t>
            </w:r>
          </w:p>
        </w:tc>
        <w:tc>
          <w:tcPr>
            <w:tcW w:w="1417" w:type="dxa"/>
            <w:tcBorders>
              <w:top w:val="dotted" w:sz="4" w:space="0" w:color="auto"/>
              <w:bottom w:val="dotted" w:sz="4" w:space="0" w:color="auto"/>
            </w:tcBorders>
          </w:tcPr>
          <w:p w14:paraId="339C8844" w14:textId="08CEB11C" w:rsidR="00631212" w:rsidRPr="0064310F" w:rsidRDefault="00631212" w:rsidP="006312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35.1</w:t>
            </w:r>
          </w:p>
        </w:tc>
        <w:tc>
          <w:tcPr>
            <w:tcW w:w="1417" w:type="dxa"/>
            <w:tcBorders>
              <w:top w:val="dotted" w:sz="4" w:space="0" w:color="auto"/>
              <w:bottom w:val="dotted" w:sz="4" w:space="0" w:color="auto"/>
            </w:tcBorders>
            <w:noWrap/>
            <w:vAlign w:val="bottom"/>
          </w:tcPr>
          <w:p w14:paraId="7CB35D7D" w14:textId="4D7243B6" w:rsidR="00631212" w:rsidRPr="0064310F" w:rsidRDefault="00631212" w:rsidP="00631212">
            <w:pPr>
              <w:widowControl/>
              <w:spacing w:line="240" w:lineRule="exact"/>
              <w:jc w:val="right"/>
              <w:rPr>
                <w:rFonts w:asciiTheme="majorHAnsi" w:eastAsia="メイリオ" w:hAnsiTheme="majorHAnsi" w:cstheme="majorHAnsi"/>
                <w:kern w:val="0"/>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20.2 </w:t>
            </w:r>
          </w:p>
        </w:tc>
      </w:tr>
      <w:tr w:rsidR="00631212" w:rsidRPr="0064310F" w14:paraId="05B0A822" w14:textId="079F3AF1" w:rsidTr="00837FC2">
        <w:trPr>
          <w:trHeight w:val="227"/>
        </w:trPr>
        <w:tc>
          <w:tcPr>
            <w:tcW w:w="703" w:type="dxa"/>
            <w:tcBorders>
              <w:top w:val="dotted" w:sz="4" w:space="0" w:color="auto"/>
              <w:bottom w:val="dotted" w:sz="4" w:space="0" w:color="auto"/>
            </w:tcBorders>
          </w:tcPr>
          <w:p w14:paraId="61E1D8AE" w14:textId="77777777" w:rsidR="00631212" w:rsidRPr="0064310F" w:rsidRDefault="00631212" w:rsidP="00631212">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4</w:t>
            </w:r>
          </w:p>
        </w:tc>
        <w:tc>
          <w:tcPr>
            <w:tcW w:w="5529" w:type="dxa"/>
            <w:tcBorders>
              <w:top w:val="dotted" w:sz="4" w:space="0" w:color="auto"/>
              <w:bottom w:val="dotted" w:sz="4" w:space="0" w:color="auto"/>
            </w:tcBorders>
            <w:noWrap/>
            <w:vAlign w:val="bottom"/>
          </w:tcPr>
          <w:p w14:paraId="30426713" w14:textId="0677B5F2" w:rsidR="00631212" w:rsidRPr="0064310F" w:rsidRDefault="00631212" w:rsidP="00631212">
            <w:pPr>
              <w:widowControl/>
              <w:spacing w:line="240" w:lineRule="exact"/>
              <w:jc w:val="left"/>
              <w:rPr>
                <w:rFonts w:asciiTheme="majorHAnsi" w:eastAsia="メイリオ" w:hAnsiTheme="majorHAnsi" w:cstheme="majorHAnsi"/>
                <w:sz w:val="18"/>
                <w:szCs w:val="18"/>
              </w:rPr>
            </w:pPr>
            <w:r w:rsidRPr="0064310F">
              <w:rPr>
                <w:rFonts w:asciiTheme="majorHAnsi" w:eastAsia="メイリオ" w:hAnsiTheme="majorHAnsi" w:cstheme="majorHAnsi"/>
                <w:kern w:val="24"/>
                <w:sz w:val="18"/>
                <w:szCs w:val="18"/>
              </w:rPr>
              <w:t>問</w:t>
            </w:r>
            <w:r w:rsidRPr="0064310F">
              <w:rPr>
                <w:rFonts w:asciiTheme="majorHAnsi" w:eastAsia="メイリオ" w:hAnsiTheme="majorHAnsi" w:cstheme="majorHAnsi"/>
                <w:kern w:val="24"/>
                <w:sz w:val="18"/>
                <w:szCs w:val="18"/>
              </w:rPr>
              <w:t xml:space="preserve">25-10 </w:t>
            </w:r>
            <w:r w:rsidRPr="0064310F">
              <w:rPr>
                <w:rFonts w:asciiTheme="majorHAnsi" w:eastAsia="メイリオ" w:hAnsiTheme="majorHAnsi" w:cstheme="majorHAnsi"/>
                <w:kern w:val="24"/>
                <w:sz w:val="18"/>
                <w:szCs w:val="18"/>
              </w:rPr>
              <w:t>若者が活躍しやすい</w:t>
            </w:r>
          </w:p>
        </w:tc>
        <w:tc>
          <w:tcPr>
            <w:tcW w:w="1417" w:type="dxa"/>
            <w:tcBorders>
              <w:top w:val="dotted" w:sz="4" w:space="0" w:color="auto"/>
              <w:bottom w:val="dotted" w:sz="4" w:space="0" w:color="auto"/>
            </w:tcBorders>
          </w:tcPr>
          <w:p w14:paraId="03305609" w14:textId="7C6D2D8D" w:rsidR="00631212" w:rsidRPr="0064310F" w:rsidRDefault="00631212" w:rsidP="006312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45.4</w:t>
            </w:r>
          </w:p>
        </w:tc>
        <w:tc>
          <w:tcPr>
            <w:tcW w:w="1417" w:type="dxa"/>
            <w:tcBorders>
              <w:top w:val="dotted" w:sz="4" w:space="0" w:color="auto"/>
              <w:bottom w:val="dotted" w:sz="4" w:space="0" w:color="auto"/>
            </w:tcBorders>
            <w:noWrap/>
            <w:vAlign w:val="bottom"/>
          </w:tcPr>
          <w:p w14:paraId="7E7911E6" w14:textId="16F6553A" w:rsidR="00631212" w:rsidRPr="0064310F" w:rsidRDefault="00631212" w:rsidP="00631212">
            <w:pPr>
              <w:widowControl/>
              <w:spacing w:line="240" w:lineRule="exact"/>
              <w:jc w:val="right"/>
              <w:rPr>
                <w:rFonts w:asciiTheme="majorHAnsi" w:eastAsia="メイリオ" w:hAnsiTheme="majorHAnsi" w:cstheme="majorHAnsi"/>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19.9 </w:t>
            </w:r>
          </w:p>
        </w:tc>
      </w:tr>
      <w:tr w:rsidR="00631212" w:rsidRPr="0064310F" w14:paraId="2770EEDF" w14:textId="09D19ECA" w:rsidTr="00837FC2">
        <w:trPr>
          <w:trHeight w:val="227"/>
        </w:trPr>
        <w:tc>
          <w:tcPr>
            <w:tcW w:w="703" w:type="dxa"/>
            <w:tcBorders>
              <w:top w:val="dotted" w:sz="4" w:space="0" w:color="auto"/>
              <w:bottom w:val="single" w:sz="4" w:space="0" w:color="auto"/>
            </w:tcBorders>
          </w:tcPr>
          <w:p w14:paraId="18327993" w14:textId="3288A952" w:rsidR="00631212" w:rsidRPr="0064310F" w:rsidRDefault="00631212" w:rsidP="00631212">
            <w:pPr>
              <w:widowControl/>
              <w:spacing w:line="240" w:lineRule="exact"/>
              <w:jc w:val="center"/>
              <w:rPr>
                <w:rFonts w:asciiTheme="majorHAnsi" w:hAnsiTheme="majorHAnsi" w:cstheme="majorHAnsi"/>
                <w:sz w:val="18"/>
                <w:szCs w:val="18"/>
              </w:rPr>
            </w:pPr>
            <w:r w:rsidRPr="0064310F">
              <w:rPr>
                <w:rFonts w:asciiTheme="majorHAnsi" w:hAnsiTheme="majorHAnsi" w:cstheme="majorHAnsi" w:hint="eastAsia"/>
                <w:sz w:val="18"/>
                <w:szCs w:val="18"/>
              </w:rPr>
              <w:t>5</w:t>
            </w:r>
          </w:p>
        </w:tc>
        <w:tc>
          <w:tcPr>
            <w:tcW w:w="5529" w:type="dxa"/>
            <w:tcBorders>
              <w:top w:val="dotted" w:sz="4" w:space="0" w:color="auto"/>
              <w:bottom w:val="single" w:sz="4" w:space="0" w:color="auto"/>
            </w:tcBorders>
            <w:noWrap/>
            <w:vAlign w:val="bottom"/>
          </w:tcPr>
          <w:p w14:paraId="636EBE0A" w14:textId="5DA826F5" w:rsidR="00631212" w:rsidRPr="0064310F" w:rsidRDefault="00631212" w:rsidP="00631212">
            <w:pPr>
              <w:widowControl/>
              <w:spacing w:line="240" w:lineRule="exact"/>
              <w:jc w:val="left"/>
              <w:rPr>
                <w:rFonts w:asciiTheme="majorHAnsi" w:eastAsia="メイリオ" w:hAnsiTheme="majorHAnsi" w:cstheme="majorHAnsi"/>
                <w:kern w:val="24"/>
                <w:sz w:val="18"/>
                <w:szCs w:val="18"/>
              </w:rPr>
            </w:pPr>
            <w:r w:rsidRPr="0064310F">
              <w:rPr>
                <w:rFonts w:asciiTheme="majorHAnsi" w:eastAsia="メイリオ" w:hAnsiTheme="majorHAnsi" w:cstheme="majorHAnsi" w:hint="eastAsia"/>
                <w:kern w:val="24"/>
                <w:sz w:val="18"/>
                <w:szCs w:val="18"/>
              </w:rPr>
              <w:t>問</w:t>
            </w:r>
            <w:r w:rsidRPr="0064310F">
              <w:rPr>
                <w:rFonts w:asciiTheme="majorHAnsi" w:eastAsia="メイリオ" w:hAnsiTheme="majorHAnsi" w:cstheme="majorHAnsi" w:hint="eastAsia"/>
                <w:kern w:val="24"/>
                <w:sz w:val="18"/>
                <w:szCs w:val="18"/>
              </w:rPr>
              <w:t xml:space="preserve">24-14 </w:t>
            </w:r>
            <w:r w:rsidRPr="0064310F">
              <w:rPr>
                <w:rFonts w:asciiTheme="majorHAnsi" w:eastAsia="メイリオ" w:hAnsiTheme="majorHAnsi" w:cstheme="majorHAnsi" w:hint="eastAsia"/>
                <w:kern w:val="24"/>
                <w:sz w:val="18"/>
                <w:szCs w:val="18"/>
              </w:rPr>
              <w:t>行政は、地域のことを真剣に考えている</w:t>
            </w:r>
          </w:p>
        </w:tc>
        <w:tc>
          <w:tcPr>
            <w:tcW w:w="1417" w:type="dxa"/>
            <w:tcBorders>
              <w:top w:val="dotted" w:sz="4" w:space="0" w:color="auto"/>
              <w:bottom w:val="single" w:sz="4" w:space="0" w:color="auto"/>
            </w:tcBorders>
          </w:tcPr>
          <w:p w14:paraId="73E3F778" w14:textId="037964C6" w:rsidR="00631212" w:rsidRPr="0064310F" w:rsidRDefault="00631212" w:rsidP="00631212">
            <w:pPr>
              <w:widowControl/>
              <w:spacing w:line="240" w:lineRule="exact"/>
              <w:jc w:val="right"/>
              <w:rPr>
                <w:rFonts w:asciiTheme="majorHAnsi" w:eastAsia="メイリオ" w:hAnsiTheme="majorHAnsi" w:cstheme="majorHAnsi"/>
                <w:kern w:val="24"/>
                <w:sz w:val="18"/>
                <w:szCs w:val="18"/>
              </w:rPr>
            </w:pPr>
            <w:r>
              <w:rPr>
                <w:rFonts w:asciiTheme="majorHAnsi" w:eastAsia="メイリオ" w:hAnsiTheme="majorHAnsi" w:cstheme="majorHAnsi" w:hint="eastAsia"/>
                <w:kern w:val="24"/>
                <w:sz w:val="18"/>
                <w:szCs w:val="18"/>
              </w:rPr>
              <w:t>33.0</w:t>
            </w:r>
          </w:p>
        </w:tc>
        <w:tc>
          <w:tcPr>
            <w:tcW w:w="1417" w:type="dxa"/>
            <w:tcBorders>
              <w:top w:val="dotted" w:sz="4" w:space="0" w:color="auto"/>
              <w:bottom w:val="single" w:sz="4" w:space="0" w:color="auto"/>
            </w:tcBorders>
            <w:noWrap/>
          </w:tcPr>
          <w:p w14:paraId="2A7D63F8" w14:textId="546CFAF2" w:rsidR="00631212" w:rsidRPr="0064310F" w:rsidRDefault="00631212" w:rsidP="00631212">
            <w:pPr>
              <w:widowControl/>
              <w:spacing w:line="240" w:lineRule="exact"/>
              <w:jc w:val="right"/>
              <w:rPr>
                <w:rFonts w:asciiTheme="majorHAnsi" w:eastAsia="メイリオ" w:hAnsiTheme="majorHAnsi" w:cstheme="majorHAnsi"/>
                <w:kern w:val="24"/>
                <w:sz w:val="18"/>
                <w:szCs w:val="18"/>
              </w:rPr>
            </w:pPr>
            <w:r w:rsidRPr="0064310F">
              <w:rPr>
                <w:rFonts w:asciiTheme="majorHAnsi" w:eastAsia="メイリオ" w:hAnsiTheme="majorHAnsi" w:cstheme="majorHAnsi" w:hint="eastAsia"/>
                <w:kern w:val="24"/>
                <w:sz w:val="18"/>
                <w:szCs w:val="18"/>
              </w:rPr>
              <w:t>＋</w:t>
            </w:r>
            <w:r w:rsidRPr="0064310F">
              <w:rPr>
                <w:rFonts w:asciiTheme="majorHAnsi" w:eastAsia="メイリオ" w:hAnsiTheme="majorHAnsi" w:cstheme="majorHAnsi"/>
                <w:kern w:val="24"/>
                <w:sz w:val="18"/>
                <w:szCs w:val="18"/>
              </w:rPr>
              <w:t xml:space="preserve">19.2 </w:t>
            </w:r>
          </w:p>
        </w:tc>
      </w:tr>
    </w:tbl>
    <w:p w14:paraId="52B8B765" w14:textId="77777777" w:rsidR="00565371" w:rsidRPr="0064310F" w:rsidRDefault="00565371" w:rsidP="00565371">
      <w:r w:rsidRPr="0064310F">
        <w:br w:type="page"/>
      </w:r>
    </w:p>
    <w:p w14:paraId="536858EC" w14:textId="17D3D8C3" w:rsidR="0031182D" w:rsidRPr="0064310F" w:rsidRDefault="0031182D" w:rsidP="0031182D">
      <w:pPr>
        <w:ind w:left="630" w:hangingChars="300" w:hanging="630"/>
        <w:rPr>
          <w:rFonts w:ascii="ＭＳ ゴシック" w:eastAsia="ＭＳ ゴシック"/>
        </w:rPr>
      </w:pPr>
      <w:r w:rsidRPr="0064310F">
        <w:rPr>
          <w:rFonts w:ascii="ＭＳ ゴシック" w:eastAsia="ＭＳ ゴシック" w:hint="eastAsia"/>
        </w:rPr>
        <w:lastRenderedPageBreak/>
        <w:t>参考：</w:t>
      </w:r>
      <w:r w:rsidRPr="00837FC2">
        <w:rPr>
          <w:rFonts w:ascii="ＭＳ ゴシック" w:eastAsia="ＭＳ ゴシック" w:hint="eastAsia"/>
          <w:w w:val="95"/>
          <w:kern w:val="0"/>
          <w:fitText w:val="8400" w:id="-461230847"/>
        </w:rPr>
        <w:t>居住年数の長い高齢者における生活環境・人間関係・自分らしい生き方</w:t>
      </w:r>
      <w:r w:rsidR="00CE1A4A" w:rsidRPr="00837FC2">
        <w:rPr>
          <w:rFonts w:ascii="ＭＳ ゴシック" w:eastAsia="ＭＳ ゴシック" w:hint="eastAsia"/>
          <w:w w:val="95"/>
          <w:kern w:val="0"/>
          <w:fitText w:val="8400" w:id="-461230847"/>
        </w:rPr>
        <w:t>に対する</w:t>
      </w:r>
      <w:r w:rsidRPr="00837FC2">
        <w:rPr>
          <w:rFonts w:ascii="ＭＳ ゴシック" w:eastAsia="ＭＳ ゴシック" w:hint="eastAsia"/>
          <w:w w:val="95"/>
          <w:kern w:val="0"/>
          <w:fitText w:val="8400" w:id="-461230847"/>
        </w:rPr>
        <w:t>満足度グラ</w:t>
      </w:r>
      <w:r w:rsidRPr="00837FC2">
        <w:rPr>
          <w:rFonts w:ascii="ＭＳ ゴシック" w:eastAsia="ＭＳ ゴシック" w:hint="eastAsia"/>
          <w:spacing w:val="31"/>
          <w:w w:val="95"/>
          <w:kern w:val="0"/>
          <w:fitText w:val="8400" w:id="-461230847"/>
        </w:rPr>
        <w:t>フ</w:t>
      </w:r>
    </w:p>
    <w:p w14:paraId="0522F398" w14:textId="6192514E" w:rsidR="00DD75AE" w:rsidRPr="0064310F" w:rsidRDefault="00DD75AE" w:rsidP="0031182D">
      <w:pPr>
        <w:jc w:val="center"/>
      </w:pPr>
      <w:r w:rsidRPr="00DD75AE">
        <w:rPr>
          <w:noProof/>
        </w:rPr>
        <w:drawing>
          <wp:inline distT="0" distB="0" distL="0" distR="0" wp14:anchorId="497C37B1" wp14:editId="08CB75AA">
            <wp:extent cx="5400000" cy="7974093"/>
            <wp:effectExtent l="0" t="0" r="0" b="8255"/>
            <wp:docPr id="206829838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00000" cy="7974093"/>
                    </a:xfrm>
                    <a:prstGeom prst="rect">
                      <a:avLst/>
                    </a:prstGeom>
                    <a:noFill/>
                    <a:ln>
                      <a:noFill/>
                    </a:ln>
                  </pic:spPr>
                </pic:pic>
              </a:graphicData>
            </a:graphic>
          </wp:inline>
        </w:drawing>
      </w:r>
    </w:p>
    <w:p w14:paraId="2062AEDC" w14:textId="5854169F" w:rsidR="0031182D" w:rsidRDefault="0031182D" w:rsidP="007756E9">
      <w:r w:rsidRPr="0064310F">
        <w:br w:type="page"/>
      </w:r>
    </w:p>
    <w:p w14:paraId="15FF931F" w14:textId="7DD8066F" w:rsidR="004C6027" w:rsidRDefault="004C6027" w:rsidP="004C6027">
      <w:pPr>
        <w:pStyle w:val="1"/>
      </w:pPr>
      <w:bookmarkStart w:id="171" w:name="_Toc227233582"/>
      <w:r>
        <w:rPr>
          <w:rFonts w:hint="eastAsia"/>
        </w:rPr>
        <w:lastRenderedPageBreak/>
        <w:t>3</w:t>
      </w:r>
      <w:r w:rsidRPr="0064310F">
        <w:rPr>
          <w:rFonts w:hint="eastAsia"/>
        </w:rPr>
        <w:t xml:space="preserve">　</w:t>
      </w:r>
      <w:r>
        <w:rPr>
          <w:rFonts w:hint="eastAsia"/>
        </w:rPr>
        <w:t>まとめ</w:t>
      </w:r>
      <w:bookmarkEnd w:id="171"/>
    </w:p>
    <w:p w14:paraId="38888DAC" w14:textId="77777777" w:rsidR="00EA6549" w:rsidRDefault="004C6027" w:rsidP="004C6027">
      <w:r>
        <w:rPr>
          <w:rFonts w:hint="eastAsia"/>
        </w:rPr>
        <w:t xml:space="preserve">　</w:t>
      </w:r>
      <w:r w:rsidR="00296D46" w:rsidRPr="00296D46">
        <w:rPr>
          <w:rFonts w:hint="eastAsia"/>
        </w:rPr>
        <w:t>調査結果に基づき、</w:t>
      </w:r>
      <w:r w:rsidR="00170ADF">
        <w:rPr>
          <w:rFonts w:hint="eastAsia"/>
        </w:rPr>
        <w:t>町民</w:t>
      </w:r>
      <w:r w:rsidR="002B5548">
        <w:rPr>
          <w:rFonts w:hint="eastAsia"/>
        </w:rPr>
        <w:t>全体</w:t>
      </w:r>
      <w:r w:rsidR="00296D46" w:rsidRPr="00296D46">
        <w:rPr>
          <w:rFonts w:hint="eastAsia"/>
        </w:rPr>
        <w:t>における現状と課題は、</w:t>
      </w:r>
      <w:r w:rsidR="003A1C1E" w:rsidRPr="003A1C1E">
        <w:rPr>
          <w:rFonts w:hint="eastAsia"/>
        </w:rPr>
        <w:t>「町への愛着と定住意向」、「生活環境に対するニーズと満足度」、「地域とのつながりと、多様な主体が働き・活躍しやすい環境」という３つの論点として整理できる</w:t>
      </w:r>
      <w:r w:rsidR="00EA6549">
        <w:rPr>
          <w:rFonts w:hint="eastAsia"/>
        </w:rPr>
        <w:t>。</w:t>
      </w:r>
    </w:p>
    <w:p w14:paraId="711BB436" w14:textId="6A96DC26" w:rsidR="004C6027" w:rsidRDefault="00422E3E" w:rsidP="004C6027">
      <w:r>
        <w:rPr>
          <w:rFonts w:hint="eastAsia"/>
        </w:rPr>
        <w:t xml:space="preserve">　</w:t>
      </w:r>
      <w:r w:rsidR="00DD51D3">
        <w:rPr>
          <w:rFonts w:hint="eastAsia"/>
        </w:rPr>
        <w:t>また、新規移住した若年</w:t>
      </w:r>
      <w:r>
        <w:rPr>
          <w:rFonts w:hint="eastAsia"/>
        </w:rPr>
        <w:t>者と居住年数の長い高齢者を抽出すると、それぞれの論点は「</w:t>
      </w:r>
      <w:r w:rsidRPr="00422E3E">
        <w:rPr>
          <w:rFonts w:hint="eastAsia"/>
        </w:rPr>
        <w:t>新規移住した若年者における子育て・家庭生活を起点とした価値観</w:t>
      </w:r>
      <w:r>
        <w:rPr>
          <w:rFonts w:hint="eastAsia"/>
        </w:rPr>
        <w:t>」と「</w:t>
      </w:r>
      <w:r w:rsidRPr="00422E3E">
        <w:rPr>
          <w:rFonts w:hint="eastAsia"/>
        </w:rPr>
        <w:t>居住年数の長い高齢者における生活基盤と地域とのつながりを起点とした価値観</w:t>
      </w:r>
      <w:r>
        <w:rPr>
          <w:rFonts w:hint="eastAsia"/>
        </w:rPr>
        <w:t>」として整理できる。</w:t>
      </w:r>
    </w:p>
    <w:p w14:paraId="114B7D20" w14:textId="77777777" w:rsidR="004C6027" w:rsidRPr="004C6027" w:rsidRDefault="004C6027" w:rsidP="004C6027"/>
    <w:p w14:paraId="256FAA91" w14:textId="5611400C" w:rsidR="004C6027" w:rsidRPr="004C6027" w:rsidRDefault="004C6027" w:rsidP="004C6027">
      <w:pPr>
        <w:pStyle w:val="2"/>
      </w:pPr>
      <w:bookmarkStart w:id="172" w:name="_Toc227233583"/>
      <w:r>
        <w:rPr>
          <w:rFonts w:hint="eastAsia"/>
        </w:rPr>
        <w:t>3.1</w:t>
      </w:r>
      <w:r>
        <w:rPr>
          <w:rFonts w:hint="eastAsia"/>
        </w:rPr>
        <w:t xml:space="preserve">　論点</w:t>
      </w:r>
      <w:r>
        <w:rPr>
          <w:rFonts w:hint="eastAsia"/>
        </w:rPr>
        <w:t>1</w:t>
      </w:r>
      <w:r>
        <w:rPr>
          <w:rFonts w:hint="eastAsia"/>
        </w:rPr>
        <w:t xml:space="preserve">　</w:t>
      </w:r>
      <w:r w:rsidR="00526D5D">
        <w:rPr>
          <w:rFonts w:hint="eastAsia"/>
        </w:rPr>
        <w:t>町への愛着と定住意向</w:t>
      </w:r>
      <w:bookmarkEnd w:id="172"/>
    </w:p>
    <w:p w14:paraId="600EA081" w14:textId="48E73E42" w:rsidR="00DA4ACB" w:rsidRDefault="004C6027" w:rsidP="00DA4ACB">
      <w:pPr>
        <w:autoSpaceDE w:val="0"/>
        <w:autoSpaceDN w:val="0"/>
        <w:snapToGrid w:val="0"/>
        <w:spacing w:line="360" w:lineRule="atLeast"/>
      </w:pPr>
      <w:r w:rsidRPr="0064310F">
        <w:rPr>
          <w:rFonts w:hint="eastAsia"/>
        </w:rPr>
        <w:t xml:space="preserve">　</w:t>
      </w:r>
      <w:r w:rsidR="00AE075E">
        <w:rPr>
          <w:rFonts w:hint="eastAsia"/>
        </w:rPr>
        <w:t>2.2</w:t>
      </w:r>
      <w:r w:rsidR="00AE075E">
        <w:rPr>
          <w:rFonts w:hint="eastAsia"/>
        </w:rPr>
        <w:t xml:space="preserve">　</w:t>
      </w:r>
      <w:r w:rsidR="00AE075E">
        <w:rPr>
          <w:rFonts w:hint="eastAsia"/>
        </w:rPr>
        <w:t>1</w:t>
      </w:r>
      <w:r w:rsidR="00AE075E">
        <w:rPr>
          <w:rFonts w:hint="eastAsia"/>
        </w:rPr>
        <w:t>）</w:t>
      </w:r>
      <w:r w:rsidR="00DA4ACB">
        <w:rPr>
          <w:rFonts w:hint="eastAsia"/>
        </w:rPr>
        <w:t>『住みやすさ』及び</w:t>
      </w:r>
      <w:r w:rsidR="00BD0EBD">
        <w:rPr>
          <w:rFonts w:hint="eastAsia"/>
        </w:rPr>
        <w:t>2</w:t>
      </w:r>
      <w:r w:rsidR="00BD0EBD">
        <w:rPr>
          <w:rFonts w:hint="eastAsia"/>
        </w:rPr>
        <w:t>）</w:t>
      </w:r>
      <w:r w:rsidR="00DA4ACB">
        <w:rPr>
          <w:rFonts w:hint="eastAsia"/>
        </w:rPr>
        <w:t>『将来の定住</w:t>
      </w:r>
      <w:r w:rsidR="00C3679C">
        <w:rPr>
          <w:rFonts w:hint="eastAsia"/>
        </w:rPr>
        <w:t>意欲</w:t>
      </w:r>
      <w:r w:rsidR="00DA4ACB">
        <w:rPr>
          <w:rFonts w:hint="eastAsia"/>
        </w:rPr>
        <w:t>』の結果を見ると、「住みやすい」</w:t>
      </w:r>
      <w:r w:rsidR="00BD0EBD">
        <w:rPr>
          <w:rFonts w:hint="eastAsia"/>
        </w:rPr>
        <w:t>・</w:t>
      </w:r>
      <w:r w:rsidR="00DA4ACB">
        <w:rPr>
          <w:rFonts w:hint="eastAsia"/>
        </w:rPr>
        <w:t>「どちらかといえば住みやすい」とする割合は約８割と高く、「これからも住み続けたい」</w:t>
      </w:r>
      <w:r w:rsidR="00BD0EBD">
        <w:rPr>
          <w:rFonts w:hint="eastAsia"/>
        </w:rPr>
        <w:t>・</w:t>
      </w:r>
      <w:r w:rsidR="00DA4ACB">
        <w:rPr>
          <w:rFonts w:hint="eastAsia"/>
        </w:rPr>
        <w:t>「当分は住み続けたい」とする割合も同様に約８割を占めている。これらの結果から、町民の多くは南幌町を住みやすいと感じ、今後も住み続ける意向を持っていることがうかがえる。</w:t>
      </w:r>
    </w:p>
    <w:p w14:paraId="2C305C6A" w14:textId="0619C406" w:rsidR="00DA4ACB" w:rsidRDefault="00DA4ACB" w:rsidP="00DA4ACB">
      <w:pPr>
        <w:autoSpaceDE w:val="0"/>
        <w:autoSpaceDN w:val="0"/>
        <w:snapToGrid w:val="0"/>
        <w:spacing w:line="360" w:lineRule="atLeast"/>
      </w:pPr>
      <w:r>
        <w:rPr>
          <w:rFonts w:hint="eastAsia"/>
        </w:rPr>
        <w:t xml:space="preserve">　一方で、</w:t>
      </w:r>
      <w:r w:rsidR="00BD0EBD">
        <w:rPr>
          <w:rFonts w:hint="eastAsia"/>
        </w:rPr>
        <w:t>「</w:t>
      </w:r>
      <w:r w:rsidR="00FB42CC">
        <w:rPr>
          <w:rFonts w:hint="eastAsia"/>
        </w:rPr>
        <w:t>できれば転居したい</w:t>
      </w:r>
      <w:r w:rsidR="00BD0EBD">
        <w:rPr>
          <w:rFonts w:hint="eastAsia"/>
        </w:rPr>
        <w:t>」</w:t>
      </w:r>
      <w:r w:rsidR="00FB42CC">
        <w:rPr>
          <w:rFonts w:hint="eastAsia"/>
        </w:rPr>
        <w:t>住民の</w:t>
      </w:r>
      <w:r>
        <w:rPr>
          <w:rFonts w:hint="eastAsia"/>
        </w:rPr>
        <w:t>理由を見ると、「買い物が不便」、「医療・保健福祉の不安」、「冬の除雪が大変」、「通勤・通学が不便」、「仕事や働き先がない」など、生活基盤や就業環境に関わる項目が多く挙げられている。特に若年層では</w:t>
      </w:r>
      <w:r w:rsidR="00FB42CC">
        <w:rPr>
          <w:rFonts w:hint="eastAsia"/>
        </w:rPr>
        <w:t>、</w:t>
      </w:r>
      <w:r>
        <w:rPr>
          <w:rFonts w:hint="eastAsia"/>
        </w:rPr>
        <w:t>通勤・通学や仕事、高齢層では医療や除雪への不安が相対的に高く、年代によって定住意向を左右する要因に違いがみられる。</w:t>
      </w:r>
    </w:p>
    <w:p w14:paraId="56562965" w14:textId="77777777" w:rsidR="00DA4ACB" w:rsidRDefault="00DA4ACB" w:rsidP="00DA4ACB">
      <w:pPr>
        <w:autoSpaceDE w:val="0"/>
        <w:autoSpaceDN w:val="0"/>
        <w:snapToGrid w:val="0"/>
        <w:spacing w:line="360" w:lineRule="atLeast"/>
      </w:pPr>
      <w:r>
        <w:rPr>
          <w:rFonts w:hint="eastAsia"/>
        </w:rPr>
        <w:t xml:space="preserve">　これらの結果から、町民全体として定住意向は高いものの、その背景には生活基盤に対する不満や将来への不安が一定程度存在しており、定住意向が必ずしも安定的なものではないことがうかがえる。</w:t>
      </w:r>
    </w:p>
    <w:p w14:paraId="47EF4A00" w14:textId="36A48020" w:rsidR="004C6027" w:rsidRPr="0064310F" w:rsidRDefault="00DA4ACB" w:rsidP="00DA4ACB">
      <w:pPr>
        <w:autoSpaceDE w:val="0"/>
        <w:autoSpaceDN w:val="0"/>
        <w:snapToGrid w:val="0"/>
        <w:spacing w:line="360" w:lineRule="atLeast"/>
      </w:pPr>
      <w:r>
        <w:rPr>
          <w:rFonts w:hint="eastAsia"/>
        </w:rPr>
        <w:t xml:space="preserve">　以上を踏まえると、今後は現在の住みやすさを維持しつつ、買い物、医療、交通、除雪、就業など、定住意向に影響</w:t>
      </w:r>
      <w:r w:rsidRPr="00DA4ACB">
        <w:rPr>
          <w:rFonts w:hint="eastAsia"/>
        </w:rPr>
        <w:t>を与える生活基盤上の課題への対応を進めることで、町民の定住意向をより安定的なものとしていく視点が求められる。</w:t>
      </w:r>
    </w:p>
    <w:p w14:paraId="64B19F76" w14:textId="77777777" w:rsidR="004C6027" w:rsidRDefault="004C6027" w:rsidP="007756E9"/>
    <w:tbl>
      <w:tblPr>
        <w:tblStyle w:val="ab"/>
        <w:tblW w:w="0" w:type="auto"/>
        <w:tblLook w:val="04A0" w:firstRow="1" w:lastRow="0" w:firstColumn="1" w:lastColumn="0" w:noHBand="0" w:noVBand="1"/>
      </w:tblPr>
      <w:tblGrid>
        <w:gridCol w:w="9061"/>
      </w:tblGrid>
      <w:tr w:rsidR="00F4415B" w:rsidRPr="00FC3C19" w14:paraId="164ACF3E" w14:textId="77777777">
        <w:tc>
          <w:tcPr>
            <w:tcW w:w="9061" w:type="dxa"/>
          </w:tcPr>
          <w:p w14:paraId="5D705108" w14:textId="6FCC740E" w:rsidR="00F4415B" w:rsidRPr="0003615E" w:rsidRDefault="00F4415B">
            <w:pPr>
              <w:autoSpaceDE w:val="0"/>
              <w:autoSpaceDN w:val="0"/>
              <w:snapToGrid w:val="0"/>
              <w:spacing w:line="300" w:lineRule="exact"/>
              <w:ind w:left="200" w:hangingChars="100" w:hanging="200"/>
              <w:rPr>
                <w:rFonts w:asciiTheme="majorHAnsi" w:eastAsia="メイリオ" w:hAnsiTheme="majorHAnsi" w:cstheme="majorHAnsi"/>
                <w:b/>
                <w:bCs/>
              </w:rPr>
            </w:pPr>
            <w:r w:rsidRPr="0003615E">
              <w:rPr>
                <w:rFonts w:asciiTheme="majorHAnsi" w:eastAsia="メイリオ" w:hAnsiTheme="majorHAnsi" w:cstheme="majorHAnsi"/>
                <w:b/>
                <w:bCs/>
              </w:rPr>
              <w:t>＜</w:t>
            </w:r>
            <w:r w:rsidRPr="00F4415B">
              <w:rPr>
                <w:rFonts w:asciiTheme="majorHAnsi" w:eastAsia="メイリオ" w:hAnsiTheme="majorHAnsi" w:cstheme="majorHAnsi" w:hint="eastAsia"/>
                <w:b/>
                <w:bCs/>
              </w:rPr>
              <w:t>町民における町への愛着と定住意向の現状・課題（要約）</w:t>
            </w:r>
            <w:r w:rsidRPr="0003615E">
              <w:rPr>
                <w:rFonts w:asciiTheme="majorHAnsi" w:eastAsia="メイリオ" w:hAnsiTheme="majorHAnsi" w:cstheme="majorHAnsi"/>
                <w:b/>
                <w:bCs/>
              </w:rPr>
              <w:t>＞</w:t>
            </w:r>
          </w:p>
          <w:p w14:paraId="57E1C001" w14:textId="77777777" w:rsidR="00293CE4" w:rsidRPr="00293CE4" w:rsidRDefault="00293CE4" w:rsidP="00293CE4">
            <w:pPr>
              <w:autoSpaceDE w:val="0"/>
              <w:autoSpaceDN w:val="0"/>
              <w:snapToGrid w:val="0"/>
              <w:spacing w:line="300" w:lineRule="exact"/>
              <w:ind w:left="200" w:hangingChars="100" w:hanging="200"/>
              <w:rPr>
                <w:rFonts w:asciiTheme="majorHAnsi" w:eastAsia="メイリオ" w:hAnsiTheme="majorHAnsi" w:cstheme="majorHAnsi"/>
              </w:rPr>
            </w:pPr>
            <w:r w:rsidRPr="00293CE4">
              <w:rPr>
                <w:rFonts w:asciiTheme="majorHAnsi" w:eastAsia="メイリオ" w:hAnsiTheme="majorHAnsi" w:cstheme="majorHAnsi" w:hint="eastAsia"/>
              </w:rPr>
              <w:t>・町民の多くは南幌町を住みやすいと感じ、今後も住み続ける意向を持っている</w:t>
            </w:r>
          </w:p>
          <w:p w14:paraId="0A8FC873" w14:textId="77777777" w:rsidR="00293CE4" w:rsidRPr="00293CE4" w:rsidRDefault="00293CE4" w:rsidP="00293CE4">
            <w:pPr>
              <w:autoSpaceDE w:val="0"/>
              <w:autoSpaceDN w:val="0"/>
              <w:snapToGrid w:val="0"/>
              <w:spacing w:line="300" w:lineRule="exact"/>
              <w:ind w:left="200" w:hangingChars="100" w:hanging="200"/>
              <w:rPr>
                <w:rFonts w:asciiTheme="majorHAnsi" w:eastAsia="メイリオ" w:hAnsiTheme="majorHAnsi" w:cstheme="majorHAnsi"/>
              </w:rPr>
            </w:pPr>
            <w:r w:rsidRPr="00293CE4">
              <w:rPr>
                <w:rFonts w:asciiTheme="majorHAnsi" w:eastAsia="メイリオ" w:hAnsiTheme="majorHAnsi" w:cstheme="majorHAnsi" w:hint="eastAsia"/>
              </w:rPr>
              <w:t>・一方で、買い物、医療、交通、除雪、仕事など、生活基盤や就業環境への不満・不安がみられる</w:t>
            </w:r>
          </w:p>
          <w:p w14:paraId="50C440E1" w14:textId="49099CB9" w:rsidR="00293CE4" w:rsidRDefault="00293CE4" w:rsidP="00293CE4">
            <w:pPr>
              <w:autoSpaceDE w:val="0"/>
              <w:autoSpaceDN w:val="0"/>
              <w:snapToGrid w:val="0"/>
              <w:spacing w:line="300" w:lineRule="exact"/>
              <w:ind w:left="200" w:hangingChars="100" w:hanging="200"/>
              <w:rPr>
                <w:rFonts w:asciiTheme="majorHAnsi" w:eastAsia="メイリオ" w:hAnsiTheme="majorHAnsi" w:cstheme="majorHAnsi"/>
              </w:rPr>
            </w:pPr>
            <w:r w:rsidRPr="00293CE4">
              <w:rPr>
                <w:rFonts w:asciiTheme="majorHAnsi" w:eastAsia="メイリオ" w:hAnsiTheme="majorHAnsi" w:cstheme="majorHAnsi" w:hint="eastAsia"/>
              </w:rPr>
              <w:t>・年代によって転居を考える理由が異なり、定住意向を支える条件にも違いがある</w:t>
            </w:r>
          </w:p>
          <w:p w14:paraId="456D78E2" w14:textId="77777777" w:rsidR="00F4415B" w:rsidRPr="00FC3C19" w:rsidRDefault="00F4415B">
            <w:pPr>
              <w:autoSpaceDE w:val="0"/>
              <w:autoSpaceDN w:val="0"/>
              <w:snapToGrid w:val="0"/>
              <w:spacing w:line="300" w:lineRule="exact"/>
              <w:ind w:left="200" w:hangingChars="100" w:hanging="200"/>
              <w:rPr>
                <w:rFonts w:asciiTheme="majorHAnsi" w:eastAsia="メイリオ" w:hAnsiTheme="majorHAnsi" w:cstheme="majorHAnsi"/>
              </w:rPr>
            </w:pPr>
          </w:p>
          <w:p w14:paraId="3BF13983" w14:textId="42D99B61" w:rsidR="00F4415B" w:rsidRPr="00293CE4" w:rsidRDefault="00F4415B" w:rsidP="00293CE4">
            <w:pPr>
              <w:autoSpaceDE w:val="0"/>
              <w:autoSpaceDN w:val="0"/>
              <w:snapToGrid w:val="0"/>
              <w:spacing w:line="300" w:lineRule="exact"/>
              <w:ind w:left="200" w:hangingChars="100" w:hanging="200"/>
              <w:rPr>
                <w:rFonts w:asciiTheme="majorHAnsi" w:eastAsia="メイリオ" w:hAnsiTheme="majorHAnsi" w:cstheme="majorHAnsi"/>
                <w:b/>
                <w:bCs/>
              </w:rPr>
            </w:pPr>
            <w:r w:rsidRPr="0003615E">
              <w:rPr>
                <w:rFonts w:asciiTheme="majorHAnsi" w:eastAsia="メイリオ" w:hAnsiTheme="majorHAnsi" w:cstheme="majorHAnsi"/>
                <w:b/>
                <w:bCs/>
              </w:rPr>
              <w:t>＜</w:t>
            </w:r>
            <w:r w:rsidRPr="00F4415B">
              <w:rPr>
                <w:rFonts w:asciiTheme="majorHAnsi" w:eastAsia="メイリオ" w:hAnsiTheme="majorHAnsi" w:cstheme="majorHAnsi" w:hint="eastAsia"/>
                <w:b/>
                <w:bCs/>
              </w:rPr>
              <w:t>町民における定住意向の維持・向上に向けて考えられる対応策（案）</w:t>
            </w:r>
            <w:r w:rsidRPr="0003615E">
              <w:rPr>
                <w:rFonts w:asciiTheme="majorHAnsi" w:eastAsia="メイリオ" w:hAnsiTheme="majorHAnsi" w:cstheme="majorHAnsi"/>
                <w:b/>
                <w:bCs/>
              </w:rPr>
              <w:t>＞</w:t>
            </w:r>
          </w:p>
          <w:p w14:paraId="1224BA4E" w14:textId="77777777" w:rsidR="00293CE4" w:rsidRPr="00293CE4" w:rsidRDefault="00293CE4" w:rsidP="00293CE4">
            <w:pPr>
              <w:autoSpaceDE w:val="0"/>
              <w:autoSpaceDN w:val="0"/>
              <w:snapToGrid w:val="0"/>
              <w:spacing w:line="300" w:lineRule="exact"/>
              <w:ind w:left="200" w:hangingChars="100" w:hanging="200"/>
              <w:rPr>
                <w:rFonts w:asciiTheme="majorHAnsi" w:eastAsia="メイリオ" w:hAnsiTheme="majorHAnsi" w:cstheme="majorHAnsi"/>
              </w:rPr>
            </w:pPr>
            <w:r w:rsidRPr="00293CE4">
              <w:rPr>
                <w:rFonts w:asciiTheme="majorHAnsi" w:eastAsia="メイリオ" w:hAnsiTheme="majorHAnsi" w:cstheme="majorHAnsi" w:hint="eastAsia"/>
              </w:rPr>
              <w:t>・買い物、医療、交通、除雪など生活基盤に関する課題への重点的な対応</w:t>
            </w:r>
          </w:p>
          <w:p w14:paraId="260BEBFF" w14:textId="77777777" w:rsidR="00293CE4" w:rsidRPr="00293CE4" w:rsidRDefault="00293CE4" w:rsidP="00293CE4">
            <w:pPr>
              <w:autoSpaceDE w:val="0"/>
              <w:autoSpaceDN w:val="0"/>
              <w:snapToGrid w:val="0"/>
              <w:spacing w:line="300" w:lineRule="exact"/>
              <w:ind w:left="200" w:hangingChars="100" w:hanging="200"/>
              <w:rPr>
                <w:rFonts w:asciiTheme="majorHAnsi" w:eastAsia="メイリオ" w:hAnsiTheme="majorHAnsi" w:cstheme="majorHAnsi"/>
              </w:rPr>
            </w:pPr>
            <w:r w:rsidRPr="00293CE4">
              <w:rPr>
                <w:rFonts w:asciiTheme="majorHAnsi" w:eastAsia="メイリオ" w:hAnsiTheme="majorHAnsi" w:cstheme="majorHAnsi" w:hint="eastAsia"/>
              </w:rPr>
              <w:t>・若年層には通勤・通学や働く場、高齢層には医療・移動支援など、年代に応じた対策の充実</w:t>
            </w:r>
          </w:p>
          <w:p w14:paraId="5409C802" w14:textId="32696F2D" w:rsidR="00293CE4" w:rsidRPr="00FC3C19" w:rsidRDefault="00293CE4" w:rsidP="00293CE4">
            <w:pPr>
              <w:autoSpaceDE w:val="0"/>
              <w:autoSpaceDN w:val="0"/>
              <w:snapToGrid w:val="0"/>
              <w:spacing w:line="300" w:lineRule="exact"/>
              <w:ind w:left="200" w:hangingChars="100" w:hanging="200"/>
              <w:rPr>
                <w:rFonts w:asciiTheme="majorHAnsi" w:eastAsia="メイリオ" w:hAnsiTheme="majorHAnsi" w:cstheme="majorHAnsi"/>
              </w:rPr>
            </w:pPr>
            <w:r w:rsidRPr="00293CE4">
              <w:rPr>
                <w:rFonts w:asciiTheme="majorHAnsi" w:eastAsia="メイリオ" w:hAnsiTheme="majorHAnsi" w:cstheme="majorHAnsi" w:hint="eastAsia"/>
              </w:rPr>
              <w:t>・現在の住みやすさを支える住環境や安心感の維持・向上　等</w:t>
            </w:r>
          </w:p>
        </w:tc>
      </w:tr>
    </w:tbl>
    <w:p w14:paraId="7FEE21D2" w14:textId="77777777" w:rsidR="00F4415B" w:rsidRDefault="00F4415B" w:rsidP="007756E9"/>
    <w:p w14:paraId="50457028" w14:textId="77777777" w:rsidR="00751656" w:rsidRDefault="00751656" w:rsidP="007756E9"/>
    <w:p w14:paraId="25D073CB" w14:textId="60130F24" w:rsidR="00293CE4" w:rsidRPr="004C6027" w:rsidRDefault="00293CE4" w:rsidP="00293CE4">
      <w:pPr>
        <w:pStyle w:val="2"/>
      </w:pPr>
      <w:bookmarkStart w:id="173" w:name="_Toc227233584"/>
      <w:r>
        <w:rPr>
          <w:rFonts w:hint="eastAsia"/>
        </w:rPr>
        <w:t>3.2</w:t>
      </w:r>
      <w:r>
        <w:rPr>
          <w:rFonts w:hint="eastAsia"/>
        </w:rPr>
        <w:t xml:space="preserve">　論点</w:t>
      </w:r>
      <w:r>
        <w:rPr>
          <w:rFonts w:hint="eastAsia"/>
        </w:rPr>
        <w:t>2</w:t>
      </w:r>
      <w:r>
        <w:rPr>
          <w:rFonts w:hint="eastAsia"/>
        </w:rPr>
        <w:t xml:space="preserve">　</w:t>
      </w:r>
      <w:r w:rsidR="00D01E5C" w:rsidRPr="00D01E5C">
        <w:rPr>
          <w:rFonts w:hint="eastAsia"/>
        </w:rPr>
        <w:t>生活環境に対するニーズと満足度</w:t>
      </w:r>
      <w:bookmarkEnd w:id="173"/>
    </w:p>
    <w:p w14:paraId="2FE55754" w14:textId="53D77B0A" w:rsidR="00D01E5C" w:rsidRDefault="00293CE4" w:rsidP="00D01E5C">
      <w:pPr>
        <w:autoSpaceDE w:val="0"/>
        <w:autoSpaceDN w:val="0"/>
        <w:snapToGrid w:val="0"/>
        <w:spacing w:line="360" w:lineRule="atLeast"/>
      </w:pPr>
      <w:r w:rsidRPr="0064310F">
        <w:rPr>
          <w:rFonts w:hint="eastAsia"/>
        </w:rPr>
        <w:t xml:space="preserve">　</w:t>
      </w:r>
      <w:r w:rsidR="00873EDD">
        <w:rPr>
          <w:rFonts w:hint="eastAsia"/>
        </w:rPr>
        <w:t>2.2</w:t>
      </w:r>
      <w:r w:rsidR="00873EDD">
        <w:rPr>
          <w:rFonts w:hint="eastAsia"/>
        </w:rPr>
        <w:t xml:space="preserve">　</w:t>
      </w:r>
      <w:r w:rsidR="00873EDD">
        <w:rPr>
          <w:rFonts w:hint="eastAsia"/>
        </w:rPr>
        <w:t>4</w:t>
      </w:r>
      <w:r w:rsidR="00873EDD">
        <w:rPr>
          <w:rFonts w:hint="eastAsia"/>
        </w:rPr>
        <w:t>）</w:t>
      </w:r>
      <w:r w:rsidR="00D01E5C">
        <w:rPr>
          <w:rFonts w:hint="eastAsia"/>
        </w:rPr>
        <w:t>『今後の人口減少を抑えるために重点的にすべきと思う取組み』の結果を見ると、「公共交通機関の充実」、「店舗など商業施設の誘致」、「医療・保健福祉の充実」が上位に挙げられており、町民は日常生活を支える移動手段や買い物環境、医療・福祉体制の充実を強く求めていることがうかがえる。</w:t>
      </w:r>
    </w:p>
    <w:p w14:paraId="0C54061D" w14:textId="14CEE905" w:rsidR="00D01E5C" w:rsidRDefault="00D01E5C" w:rsidP="00D01E5C">
      <w:pPr>
        <w:autoSpaceDE w:val="0"/>
        <w:autoSpaceDN w:val="0"/>
        <w:snapToGrid w:val="0"/>
        <w:spacing w:line="360" w:lineRule="atLeast"/>
      </w:pPr>
      <w:r>
        <w:rPr>
          <w:rFonts w:hint="eastAsia"/>
        </w:rPr>
        <w:lastRenderedPageBreak/>
        <w:t xml:space="preserve">　一方で、</w:t>
      </w:r>
      <w:r w:rsidR="00CE0AD2">
        <w:rPr>
          <w:rFonts w:hint="eastAsia"/>
        </w:rPr>
        <w:t>2.4</w:t>
      </w:r>
      <w:r w:rsidR="00CE0AD2">
        <w:rPr>
          <w:rFonts w:hint="eastAsia"/>
        </w:rPr>
        <w:t xml:space="preserve">　</w:t>
      </w:r>
      <w:r w:rsidR="00CE0AD2">
        <w:rPr>
          <w:rFonts w:hint="eastAsia"/>
        </w:rPr>
        <w:t>3</w:t>
      </w:r>
      <w:r w:rsidR="00CE0AD2">
        <w:rPr>
          <w:rFonts w:hint="eastAsia"/>
        </w:rPr>
        <w:t>）</w:t>
      </w:r>
      <w:r>
        <w:rPr>
          <w:rFonts w:hint="eastAsia"/>
        </w:rPr>
        <w:t>『生活環境</w:t>
      </w:r>
      <w:r w:rsidR="00DF0350">
        <w:rPr>
          <w:rFonts w:hint="eastAsia"/>
        </w:rPr>
        <w:t>に対する</w:t>
      </w:r>
      <w:r>
        <w:rPr>
          <w:rFonts w:hint="eastAsia"/>
        </w:rPr>
        <w:t>満足度』を見ると、「自宅には、心地良い居場所がある」、「身近に自然を感じることができる」</w:t>
      </w:r>
      <w:r w:rsidR="00C14DB9">
        <w:rPr>
          <w:rFonts w:hint="eastAsia"/>
        </w:rPr>
        <w:t>等</w:t>
      </w:r>
      <w:r>
        <w:rPr>
          <w:rFonts w:hint="eastAsia"/>
        </w:rPr>
        <w:t>の項目では高い評価がみられるものの、「公共交通機関で好きな時に好きなところへ移動ができる」、「楽しい時間を過ごせる娯楽施設がある」、「飲食を楽しめる場所が充実している」といった項目では不満が大きくなっている。</w:t>
      </w:r>
    </w:p>
    <w:p w14:paraId="0E7B3CC9" w14:textId="77777777" w:rsidR="00D01E5C" w:rsidRDefault="00D01E5C" w:rsidP="00D01E5C">
      <w:pPr>
        <w:autoSpaceDE w:val="0"/>
        <w:autoSpaceDN w:val="0"/>
        <w:snapToGrid w:val="0"/>
        <w:spacing w:line="360" w:lineRule="atLeast"/>
      </w:pPr>
      <w:r>
        <w:rPr>
          <w:rFonts w:hint="eastAsia"/>
        </w:rPr>
        <w:t xml:space="preserve">　これらの結果から、南幌町は自然や住環境、身近な暮らしの安心感には強みを持つ一方で、移動、消費、余暇といった生活利便性に関わる分野では課題を抱えており、町民が重視する要素と現状の満足度との間にギャップがみられる。</w:t>
      </w:r>
    </w:p>
    <w:p w14:paraId="48F6FD99" w14:textId="28D7B1FA" w:rsidR="00D01E5C" w:rsidRPr="00DA4ACB" w:rsidRDefault="00D01E5C" w:rsidP="00D01E5C">
      <w:pPr>
        <w:autoSpaceDE w:val="0"/>
        <w:autoSpaceDN w:val="0"/>
        <w:snapToGrid w:val="0"/>
        <w:spacing w:line="360" w:lineRule="atLeast"/>
      </w:pPr>
      <w:r>
        <w:rPr>
          <w:rFonts w:hint="eastAsia"/>
        </w:rPr>
        <w:t xml:space="preserve">　以上を踏まえると、今後は自然や住環境といった町の強みを維持しつつ、公共交通、商業機能、医療・福祉など生活利便性の向上に向けた取組みを進めることで、町民の暮らしやすさの実感をさらに高めていく視点が求められる。</w:t>
      </w:r>
    </w:p>
    <w:p w14:paraId="582DAD5C" w14:textId="77777777" w:rsidR="00293CE4" w:rsidRDefault="00293CE4" w:rsidP="00293CE4"/>
    <w:tbl>
      <w:tblPr>
        <w:tblStyle w:val="ab"/>
        <w:tblW w:w="0" w:type="auto"/>
        <w:tblLook w:val="04A0" w:firstRow="1" w:lastRow="0" w:firstColumn="1" w:lastColumn="0" w:noHBand="0" w:noVBand="1"/>
      </w:tblPr>
      <w:tblGrid>
        <w:gridCol w:w="9061"/>
      </w:tblGrid>
      <w:tr w:rsidR="00293CE4" w:rsidRPr="00FC3C19" w14:paraId="77E8D913" w14:textId="77777777">
        <w:tc>
          <w:tcPr>
            <w:tcW w:w="9061" w:type="dxa"/>
          </w:tcPr>
          <w:p w14:paraId="6B607E95" w14:textId="6A0BE8E9" w:rsidR="00293CE4" w:rsidRPr="0003615E" w:rsidRDefault="00293CE4">
            <w:pPr>
              <w:autoSpaceDE w:val="0"/>
              <w:autoSpaceDN w:val="0"/>
              <w:snapToGrid w:val="0"/>
              <w:spacing w:line="300" w:lineRule="exact"/>
              <w:ind w:left="200" w:hangingChars="100" w:hanging="200"/>
              <w:rPr>
                <w:rFonts w:asciiTheme="majorHAnsi" w:eastAsia="メイリオ" w:hAnsiTheme="majorHAnsi" w:cstheme="majorHAnsi"/>
                <w:b/>
                <w:bCs/>
              </w:rPr>
            </w:pPr>
            <w:r w:rsidRPr="0003615E">
              <w:rPr>
                <w:rFonts w:asciiTheme="majorHAnsi" w:eastAsia="メイリオ" w:hAnsiTheme="majorHAnsi" w:cstheme="majorHAnsi"/>
                <w:b/>
                <w:bCs/>
              </w:rPr>
              <w:t>＜</w:t>
            </w:r>
            <w:r w:rsidR="00D01E5C" w:rsidRPr="00D01E5C">
              <w:rPr>
                <w:rFonts w:asciiTheme="majorHAnsi" w:eastAsia="メイリオ" w:hAnsiTheme="majorHAnsi" w:cstheme="majorHAnsi" w:hint="eastAsia"/>
                <w:b/>
                <w:bCs/>
              </w:rPr>
              <w:t>町民における生活環境に対するニーズと満足度の現状・課題（要約）</w:t>
            </w:r>
            <w:r w:rsidRPr="0003615E">
              <w:rPr>
                <w:rFonts w:asciiTheme="majorHAnsi" w:eastAsia="メイリオ" w:hAnsiTheme="majorHAnsi" w:cstheme="majorHAnsi"/>
                <w:b/>
                <w:bCs/>
              </w:rPr>
              <w:t>＞</w:t>
            </w:r>
          </w:p>
          <w:p w14:paraId="3BDFBDD4" w14:textId="77777777" w:rsidR="00751656" w:rsidRPr="00751656" w:rsidRDefault="00751656" w:rsidP="00751656">
            <w:pPr>
              <w:autoSpaceDE w:val="0"/>
              <w:autoSpaceDN w:val="0"/>
              <w:snapToGrid w:val="0"/>
              <w:spacing w:line="300" w:lineRule="exact"/>
              <w:ind w:left="200" w:hangingChars="100" w:hanging="200"/>
              <w:rPr>
                <w:rFonts w:asciiTheme="majorHAnsi" w:eastAsia="メイリオ" w:hAnsiTheme="majorHAnsi" w:cstheme="majorHAnsi"/>
              </w:rPr>
            </w:pPr>
            <w:r w:rsidRPr="00751656">
              <w:rPr>
                <w:rFonts w:asciiTheme="majorHAnsi" w:eastAsia="メイリオ" w:hAnsiTheme="majorHAnsi" w:cstheme="majorHAnsi" w:hint="eastAsia"/>
              </w:rPr>
              <w:t>・町民は公共交通、商業施設、医療・保健福祉など、生活基盤の充実を強く求めている</w:t>
            </w:r>
          </w:p>
          <w:p w14:paraId="118242D6" w14:textId="77777777" w:rsidR="00751656" w:rsidRPr="00751656" w:rsidRDefault="00751656" w:rsidP="00751656">
            <w:pPr>
              <w:autoSpaceDE w:val="0"/>
              <w:autoSpaceDN w:val="0"/>
              <w:snapToGrid w:val="0"/>
              <w:spacing w:line="300" w:lineRule="exact"/>
              <w:ind w:left="200" w:hangingChars="100" w:hanging="200"/>
              <w:rPr>
                <w:rFonts w:asciiTheme="majorHAnsi" w:eastAsia="メイリオ" w:hAnsiTheme="majorHAnsi" w:cstheme="majorHAnsi"/>
              </w:rPr>
            </w:pPr>
            <w:r w:rsidRPr="00751656">
              <w:rPr>
                <w:rFonts w:asciiTheme="majorHAnsi" w:eastAsia="メイリオ" w:hAnsiTheme="majorHAnsi" w:cstheme="majorHAnsi" w:hint="eastAsia"/>
              </w:rPr>
              <w:t>・自然や住環境、身近な居場所に対する満足度は高い</w:t>
            </w:r>
          </w:p>
          <w:p w14:paraId="00CFAC6B" w14:textId="4D4AD6E5" w:rsidR="00751656" w:rsidRDefault="00751656" w:rsidP="00751656">
            <w:pPr>
              <w:autoSpaceDE w:val="0"/>
              <w:autoSpaceDN w:val="0"/>
              <w:snapToGrid w:val="0"/>
              <w:spacing w:line="300" w:lineRule="exact"/>
              <w:ind w:left="200" w:hangingChars="100" w:hanging="200"/>
              <w:rPr>
                <w:rFonts w:asciiTheme="majorHAnsi" w:eastAsia="メイリオ" w:hAnsiTheme="majorHAnsi" w:cstheme="majorHAnsi"/>
              </w:rPr>
            </w:pPr>
            <w:r w:rsidRPr="00751656">
              <w:rPr>
                <w:rFonts w:asciiTheme="majorHAnsi" w:eastAsia="メイリオ" w:hAnsiTheme="majorHAnsi" w:cstheme="majorHAnsi" w:hint="eastAsia"/>
              </w:rPr>
              <w:t>・一方で、移動、買い物、飲食、娯楽など生活利便性に関する満足度は低い</w:t>
            </w:r>
          </w:p>
          <w:p w14:paraId="49BC1499" w14:textId="77777777" w:rsidR="00293CE4" w:rsidRPr="00FC3C19" w:rsidRDefault="00293CE4">
            <w:pPr>
              <w:autoSpaceDE w:val="0"/>
              <w:autoSpaceDN w:val="0"/>
              <w:snapToGrid w:val="0"/>
              <w:spacing w:line="300" w:lineRule="exact"/>
              <w:ind w:left="200" w:hangingChars="100" w:hanging="200"/>
              <w:rPr>
                <w:rFonts w:asciiTheme="majorHAnsi" w:eastAsia="メイリオ" w:hAnsiTheme="majorHAnsi" w:cstheme="majorHAnsi"/>
              </w:rPr>
            </w:pPr>
          </w:p>
          <w:p w14:paraId="4F6F0739" w14:textId="32A7E7B6" w:rsidR="00293CE4" w:rsidRPr="00293CE4" w:rsidRDefault="00293CE4">
            <w:pPr>
              <w:autoSpaceDE w:val="0"/>
              <w:autoSpaceDN w:val="0"/>
              <w:snapToGrid w:val="0"/>
              <w:spacing w:line="300" w:lineRule="exact"/>
              <w:ind w:left="200" w:hangingChars="100" w:hanging="200"/>
              <w:rPr>
                <w:rFonts w:asciiTheme="majorHAnsi" w:eastAsia="メイリオ" w:hAnsiTheme="majorHAnsi" w:cstheme="majorHAnsi"/>
                <w:b/>
                <w:bCs/>
              </w:rPr>
            </w:pPr>
            <w:r w:rsidRPr="0003615E">
              <w:rPr>
                <w:rFonts w:asciiTheme="majorHAnsi" w:eastAsia="メイリオ" w:hAnsiTheme="majorHAnsi" w:cstheme="majorHAnsi"/>
                <w:b/>
                <w:bCs/>
              </w:rPr>
              <w:t>＜</w:t>
            </w:r>
            <w:r w:rsidR="00751656" w:rsidRPr="00751656">
              <w:rPr>
                <w:rFonts w:asciiTheme="majorHAnsi" w:eastAsia="メイリオ" w:hAnsiTheme="majorHAnsi" w:cstheme="majorHAnsi" w:hint="eastAsia"/>
                <w:b/>
                <w:bCs/>
              </w:rPr>
              <w:t>町民における生活環境の向上に向けて考えられる対応策（案）</w:t>
            </w:r>
            <w:r w:rsidRPr="0003615E">
              <w:rPr>
                <w:rFonts w:asciiTheme="majorHAnsi" w:eastAsia="メイリオ" w:hAnsiTheme="majorHAnsi" w:cstheme="majorHAnsi"/>
                <w:b/>
                <w:bCs/>
              </w:rPr>
              <w:t>＞</w:t>
            </w:r>
          </w:p>
          <w:p w14:paraId="2AA4FE0C" w14:textId="77777777" w:rsidR="00751656" w:rsidRPr="00751656" w:rsidRDefault="00751656" w:rsidP="00751656">
            <w:pPr>
              <w:autoSpaceDE w:val="0"/>
              <w:autoSpaceDN w:val="0"/>
              <w:snapToGrid w:val="0"/>
              <w:spacing w:line="300" w:lineRule="exact"/>
              <w:ind w:left="200" w:hangingChars="100" w:hanging="200"/>
              <w:rPr>
                <w:rFonts w:asciiTheme="majorHAnsi" w:eastAsia="メイリオ" w:hAnsiTheme="majorHAnsi" w:cstheme="majorHAnsi"/>
              </w:rPr>
            </w:pPr>
            <w:r w:rsidRPr="00751656">
              <w:rPr>
                <w:rFonts w:asciiTheme="majorHAnsi" w:eastAsia="メイリオ" w:hAnsiTheme="majorHAnsi" w:cstheme="majorHAnsi" w:hint="eastAsia"/>
              </w:rPr>
              <w:t>・公共交通機関の利便性向上や移動手段の確保</w:t>
            </w:r>
          </w:p>
          <w:p w14:paraId="16B2DA5E" w14:textId="77777777" w:rsidR="00751656" w:rsidRPr="00751656" w:rsidRDefault="00751656" w:rsidP="00751656">
            <w:pPr>
              <w:autoSpaceDE w:val="0"/>
              <w:autoSpaceDN w:val="0"/>
              <w:snapToGrid w:val="0"/>
              <w:spacing w:line="300" w:lineRule="exact"/>
              <w:ind w:left="200" w:hangingChars="100" w:hanging="200"/>
              <w:rPr>
                <w:rFonts w:asciiTheme="majorHAnsi" w:eastAsia="メイリオ" w:hAnsiTheme="majorHAnsi" w:cstheme="majorHAnsi"/>
              </w:rPr>
            </w:pPr>
            <w:r w:rsidRPr="00751656">
              <w:rPr>
                <w:rFonts w:asciiTheme="majorHAnsi" w:eastAsia="メイリオ" w:hAnsiTheme="majorHAnsi" w:cstheme="majorHAnsi" w:hint="eastAsia"/>
              </w:rPr>
              <w:t>・商業機能や日常の買い物環境、飲食・余暇機能の充実</w:t>
            </w:r>
          </w:p>
          <w:p w14:paraId="6597496D" w14:textId="667010FA" w:rsidR="00751656" w:rsidRPr="00FC3C19" w:rsidRDefault="00751656" w:rsidP="00751656">
            <w:pPr>
              <w:autoSpaceDE w:val="0"/>
              <w:autoSpaceDN w:val="0"/>
              <w:snapToGrid w:val="0"/>
              <w:spacing w:line="300" w:lineRule="exact"/>
              <w:ind w:left="200" w:hangingChars="100" w:hanging="200"/>
              <w:rPr>
                <w:rFonts w:asciiTheme="majorHAnsi" w:eastAsia="メイリオ" w:hAnsiTheme="majorHAnsi" w:cstheme="majorHAnsi"/>
              </w:rPr>
            </w:pPr>
            <w:r w:rsidRPr="00751656">
              <w:rPr>
                <w:rFonts w:asciiTheme="majorHAnsi" w:eastAsia="メイリオ" w:hAnsiTheme="majorHAnsi" w:cstheme="majorHAnsi" w:hint="eastAsia"/>
              </w:rPr>
              <w:t>・医療・保健福祉体制の充実と、日常生活を支える基盤整備の推進　等</w:t>
            </w:r>
          </w:p>
        </w:tc>
      </w:tr>
    </w:tbl>
    <w:p w14:paraId="3ADC9F1F" w14:textId="77777777" w:rsidR="00293CE4" w:rsidRDefault="00293CE4" w:rsidP="00293CE4"/>
    <w:p w14:paraId="4EDBD0FB" w14:textId="77777777" w:rsidR="00293CE4" w:rsidRPr="00293CE4" w:rsidRDefault="00293CE4" w:rsidP="007756E9"/>
    <w:p w14:paraId="69395882" w14:textId="55B7E791" w:rsidR="00751656" w:rsidRPr="004C6027" w:rsidRDefault="00751656" w:rsidP="00751656">
      <w:pPr>
        <w:pStyle w:val="2"/>
      </w:pPr>
      <w:bookmarkStart w:id="174" w:name="_Toc227233585"/>
      <w:r>
        <w:rPr>
          <w:rFonts w:hint="eastAsia"/>
        </w:rPr>
        <w:t>3.3</w:t>
      </w:r>
      <w:r>
        <w:rPr>
          <w:rFonts w:hint="eastAsia"/>
        </w:rPr>
        <w:t xml:space="preserve">　論点</w:t>
      </w:r>
      <w:r>
        <w:rPr>
          <w:rFonts w:hint="eastAsia"/>
        </w:rPr>
        <w:t>3</w:t>
      </w:r>
      <w:r>
        <w:rPr>
          <w:rFonts w:hint="eastAsia"/>
        </w:rPr>
        <w:t xml:space="preserve">　</w:t>
      </w:r>
      <w:r w:rsidR="00FD209F" w:rsidRPr="00FD209F">
        <w:rPr>
          <w:rFonts w:hint="eastAsia"/>
        </w:rPr>
        <w:t>地域とのつながりと、多様な主体が働き・活躍しやすい環境</w:t>
      </w:r>
      <w:bookmarkEnd w:id="174"/>
    </w:p>
    <w:p w14:paraId="08074E1E" w14:textId="591586B3" w:rsidR="00FD209F" w:rsidRDefault="00751656" w:rsidP="00FD209F">
      <w:pPr>
        <w:autoSpaceDE w:val="0"/>
        <w:autoSpaceDN w:val="0"/>
        <w:snapToGrid w:val="0"/>
        <w:spacing w:line="360" w:lineRule="atLeast"/>
      </w:pPr>
      <w:r w:rsidRPr="0064310F">
        <w:rPr>
          <w:rFonts w:hint="eastAsia"/>
        </w:rPr>
        <w:t xml:space="preserve">　</w:t>
      </w:r>
      <w:r w:rsidR="003A6531">
        <w:rPr>
          <w:rFonts w:hint="eastAsia"/>
        </w:rPr>
        <w:t>2.4</w:t>
      </w:r>
      <w:r w:rsidR="003A6531">
        <w:rPr>
          <w:rFonts w:hint="eastAsia"/>
        </w:rPr>
        <w:t xml:space="preserve">　</w:t>
      </w:r>
      <w:r w:rsidR="003A6531">
        <w:rPr>
          <w:rFonts w:hint="eastAsia"/>
        </w:rPr>
        <w:t>4</w:t>
      </w:r>
      <w:r w:rsidR="003A6531">
        <w:rPr>
          <w:rFonts w:hint="eastAsia"/>
        </w:rPr>
        <w:t>）『人間関係</w:t>
      </w:r>
      <w:r w:rsidR="00DF0350">
        <w:rPr>
          <w:rFonts w:hint="eastAsia"/>
        </w:rPr>
        <w:t>に対する</w:t>
      </w:r>
      <w:r w:rsidR="003A6531">
        <w:rPr>
          <w:rFonts w:hint="eastAsia"/>
        </w:rPr>
        <w:t>満足度』及び</w:t>
      </w:r>
      <w:r w:rsidR="003A6531">
        <w:rPr>
          <w:rFonts w:hint="eastAsia"/>
        </w:rPr>
        <w:t>5</w:t>
      </w:r>
      <w:r w:rsidR="003A6531">
        <w:rPr>
          <w:rFonts w:hint="eastAsia"/>
        </w:rPr>
        <w:t>）『</w:t>
      </w:r>
      <w:r w:rsidR="00C3337C">
        <w:rPr>
          <w:rFonts w:hint="eastAsia"/>
        </w:rPr>
        <w:t>自分らしい生き方</w:t>
      </w:r>
      <w:r w:rsidR="00DF0350">
        <w:rPr>
          <w:rFonts w:hint="eastAsia"/>
        </w:rPr>
        <w:t>に対する</w:t>
      </w:r>
      <w:r w:rsidR="00C3337C">
        <w:rPr>
          <w:rFonts w:hint="eastAsia"/>
        </w:rPr>
        <w:t>満足度</w:t>
      </w:r>
      <w:r w:rsidR="003A6531">
        <w:rPr>
          <w:rFonts w:hint="eastAsia"/>
        </w:rPr>
        <w:t>』</w:t>
      </w:r>
      <w:r w:rsidR="00C3337C">
        <w:rPr>
          <w:rFonts w:hint="eastAsia"/>
        </w:rPr>
        <w:t>の結果を見ると、</w:t>
      </w:r>
      <w:r w:rsidR="00FD209F">
        <w:rPr>
          <w:rFonts w:hint="eastAsia"/>
        </w:rPr>
        <w:t>「町内の人が困っていたら手助けする」、「同じ町内に住む人たちを信頼している」、「町内に対して愛着を持っている」といった項目では一定の肯定的な回答がみられ、地域におけるつながりや支え合いの意識は一定程度形成されていることがうかがえる。一方で、「若者が活躍しやすい」、「どんな人の意見でも受け入れる雰囲気がある」といった項目では相対的に評価が低く、多様な主体が役割を持ち、活躍しやすい環境については課題がみられる。</w:t>
      </w:r>
    </w:p>
    <w:p w14:paraId="1B4C7EC9" w14:textId="24D39360" w:rsidR="00FD209F" w:rsidRDefault="00FD209F" w:rsidP="00FD209F">
      <w:pPr>
        <w:autoSpaceDE w:val="0"/>
        <w:autoSpaceDN w:val="0"/>
        <w:snapToGrid w:val="0"/>
        <w:spacing w:line="360" w:lineRule="atLeast"/>
      </w:pPr>
      <w:r>
        <w:rPr>
          <w:rFonts w:hint="eastAsia"/>
        </w:rPr>
        <w:t xml:space="preserve">　また、自分らしい生き方に</w:t>
      </w:r>
      <w:r w:rsidR="00DF0350">
        <w:rPr>
          <w:rFonts w:hint="eastAsia"/>
        </w:rPr>
        <w:t>対する満足度</w:t>
      </w:r>
      <w:r>
        <w:rPr>
          <w:rFonts w:hint="eastAsia"/>
        </w:rPr>
        <w:t>を見ると、「やりたい仕事を見つけやすい」、「適切な収入を得るための機会がある」、「新たなことに挑戦・成長するための機会がある」といった項目で評価が低く、就業機会や挑戦・成長の場に対する満足度にも弱さがみられる。</w:t>
      </w:r>
    </w:p>
    <w:p w14:paraId="60A8AD19" w14:textId="77777777" w:rsidR="00FD209F" w:rsidRDefault="00FD209F" w:rsidP="00FD209F">
      <w:pPr>
        <w:autoSpaceDE w:val="0"/>
        <w:autoSpaceDN w:val="0"/>
        <w:snapToGrid w:val="0"/>
        <w:spacing w:line="360" w:lineRule="atLeast"/>
      </w:pPr>
      <w:r>
        <w:rPr>
          <w:rFonts w:hint="eastAsia"/>
        </w:rPr>
        <w:t xml:space="preserve">　これらの結果から、町内においては地域とのつながりや支え合いといった基盤は一定程度形成されている一方で、それを基に若者や移住者、女性など多様な主体が働き、役割を持ち、活躍できる環境の整備が十分とはいえない状況がうかがえる。</w:t>
      </w:r>
    </w:p>
    <w:p w14:paraId="3EB26FEB" w14:textId="42058E3F" w:rsidR="00751656" w:rsidRPr="00DA4ACB" w:rsidRDefault="00FD209F" w:rsidP="00FD209F">
      <w:pPr>
        <w:autoSpaceDE w:val="0"/>
        <w:autoSpaceDN w:val="0"/>
        <w:snapToGrid w:val="0"/>
        <w:spacing w:line="360" w:lineRule="atLeast"/>
      </w:pPr>
      <w:r>
        <w:rPr>
          <w:rFonts w:hint="eastAsia"/>
        </w:rPr>
        <w:t xml:space="preserve">　以上を踏まえると、今後は地域におけるつながりや支え合いといった強みを維持しつつ、多様な主体が地域の中で働き、挑戦し、役割を持って活躍できる環境づくりを一体的に進めていく視点が求められる。</w:t>
      </w:r>
    </w:p>
    <w:p w14:paraId="5E7C6ACE" w14:textId="0BB8B5E5" w:rsidR="00EA6549" w:rsidRDefault="00EA6549" w:rsidP="00751656">
      <w:r>
        <w:br w:type="page"/>
      </w:r>
    </w:p>
    <w:tbl>
      <w:tblPr>
        <w:tblStyle w:val="ab"/>
        <w:tblW w:w="0" w:type="auto"/>
        <w:tblLook w:val="04A0" w:firstRow="1" w:lastRow="0" w:firstColumn="1" w:lastColumn="0" w:noHBand="0" w:noVBand="1"/>
      </w:tblPr>
      <w:tblGrid>
        <w:gridCol w:w="9061"/>
      </w:tblGrid>
      <w:tr w:rsidR="00751656" w:rsidRPr="00FC3C19" w14:paraId="4514757A" w14:textId="77777777">
        <w:tc>
          <w:tcPr>
            <w:tcW w:w="9061" w:type="dxa"/>
          </w:tcPr>
          <w:p w14:paraId="661A48E9" w14:textId="61E3194A" w:rsidR="00751656" w:rsidRPr="0003615E" w:rsidRDefault="00751656">
            <w:pPr>
              <w:autoSpaceDE w:val="0"/>
              <w:autoSpaceDN w:val="0"/>
              <w:snapToGrid w:val="0"/>
              <w:spacing w:line="300" w:lineRule="exact"/>
              <w:ind w:left="200" w:hangingChars="100" w:hanging="200"/>
              <w:rPr>
                <w:rFonts w:asciiTheme="majorHAnsi" w:eastAsia="メイリオ" w:hAnsiTheme="majorHAnsi" w:cstheme="majorHAnsi"/>
                <w:b/>
                <w:bCs/>
              </w:rPr>
            </w:pPr>
            <w:r w:rsidRPr="0003615E">
              <w:rPr>
                <w:rFonts w:asciiTheme="majorHAnsi" w:eastAsia="メイリオ" w:hAnsiTheme="majorHAnsi" w:cstheme="majorHAnsi"/>
                <w:b/>
                <w:bCs/>
              </w:rPr>
              <w:lastRenderedPageBreak/>
              <w:t>＜</w:t>
            </w:r>
            <w:r w:rsidR="00FD209F" w:rsidRPr="00FD209F">
              <w:rPr>
                <w:rFonts w:asciiTheme="majorHAnsi" w:eastAsia="メイリオ" w:hAnsiTheme="majorHAnsi" w:cstheme="majorHAnsi" w:hint="eastAsia"/>
                <w:b/>
                <w:bCs/>
              </w:rPr>
              <w:t>町民における地域とのつながりと、多様な主体が働き・活躍しやすい環境の現状・課題（要約）</w:t>
            </w:r>
            <w:r w:rsidRPr="0003615E">
              <w:rPr>
                <w:rFonts w:asciiTheme="majorHAnsi" w:eastAsia="メイリオ" w:hAnsiTheme="majorHAnsi" w:cstheme="majorHAnsi"/>
                <w:b/>
                <w:bCs/>
              </w:rPr>
              <w:t>＞</w:t>
            </w:r>
          </w:p>
          <w:p w14:paraId="5B9CCD6E" w14:textId="77777777" w:rsidR="004E2C2B" w:rsidRPr="004E2C2B" w:rsidRDefault="004E2C2B" w:rsidP="004E2C2B">
            <w:pPr>
              <w:autoSpaceDE w:val="0"/>
              <w:autoSpaceDN w:val="0"/>
              <w:snapToGrid w:val="0"/>
              <w:spacing w:line="300" w:lineRule="exact"/>
              <w:ind w:left="200" w:hangingChars="100" w:hanging="200"/>
              <w:rPr>
                <w:rFonts w:asciiTheme="majorHAnsi" w:eastAsia="メイリオ" w:hAnsiTheme="majorHAnsi" w:cstheme="majorHAnsi"/>
              </w:rPr>
            </w:pPr>
            <w:r w:rsidRPr="004E2C2B">
              <w:rPr>
                <w:rFonts w:asciiTheme="majorHAnsi" w:eastAsia="メイリオ" w:hAnsiTheme="majorHAnsi" w:cstheme="majorHAnsi" w:hint="eastAsia"/>
              </w:rPr>
              <w:t>・地域内の信頼や支え合い、町への愛着は一定程度みられる</w:t>
            </w:r>
          </w:p>
          <w:p w14:paraId="2981D732" w14:textId="77777777" w:rsidR="004E2C2B" w:rsidRPr="004E2C2B" w:rsidRDefault="004E2C2B" w:rsidP="004E2C2B">
            <w:pPr>
              <w:autoSpaceDE w:val="0"/>
              <w:autoSpaceDN w:val="0"/>
              <w:snapToGrid w:val="0"/>
              <w:spacing w:line="300" w:lineRule="exact"/>
              <w:ind w:left="200" w:hangingChars="100" w:hanging="200"/>
              <w:rPr>
                <w:rFonts w:asciiTheme="majorHAnsi" w:eastAsia="メイリオ" w:hAnsiTheme="majorHAnsi" w:cstheme="majorHAnsi"/>
              </w:rPr>
            </w:pPr>
            <w:r w:rsidRPr="004E2C2B">
              <w:rPr>
                <w:rFonts w:asciiTheme="majorHAnsi" w:eastAsia="メイリオ" w:hAnsiTheme="majorHAnsi" w:cstheme="majorHAnsi" w:hint="eastAsia"/>
              </w:rPr>
              <w:t>・一方で、若者や多様な主体が活躍しやすい環境には課題がある</w:t>
            </w:r>
          </w:p>
          <w:p w14:paraId="58D9A90B" w14:textId="752951A8" w:rsidR="00751656" w:rsidRDefault="004E2C2B" w:rsidP="004E2C2B">
            <w:pPr>
              <w:autoSpaceDE w:val="0"/>
              <w:autoSpaceDN w:val="0"/>
              <w:snapToGrid w:val="0"/>
              <w:spacing w:line="300" w:lineRule="exact"/>
              <w:ind w:left="200" w:hangingChars="100" w:hanging="200"/>
              <w:rPr>
                <w:rFonts w:asciiTheme="majorHAnsi" w:eastAsia="メイリオ" w:hAnsiTheme="majorHAnsi" w:cstheme="majorHAnsi"/>
              </w:rPr>
            </w:pPr>
            <w:r w:rsidRPr="004E2C2B">
              <w:rPr>
                <w:rFonts w:asciiTheme="majorHAnsi" w:eastAsia="メイリオ" w:hAnsiTheme="majorHAnsi" w:cstheme="majorHAnsi" w:hint="eastAsia"/>
              </w:rPr>
              <w:t>・就業機会や収入、挑戦・成長の機会に対する満足度が低い</w:t>
            </w:r>
          </w:p>
          <w:p w14:paraId="6963E5FA" w14:textId="77777777" w:rsidR="004E2C2B" w:rsidRPr="00FC3C19" w:rsidRDefault="004E2C2B" w:rsidP="004E2C2B">
            <w:pPr>
              <w:autoSpaceDE w:val="0"/>
              <w:autoSpaceDN w:val="0"/>
              <w:snapToGrid w:val="0"/>
              <w:spacing w:line="300" w:lineRule="exact"/>
              <w:ind w:left="200" w:hangingChars="100" w:hanging="200"/>
              <w:rPr>
                <w:rFonts w:asciiTheme="majorHAnsi" w:eastAsia="メイリオ" w:hAnsiTheme="majorHAnsi" w:cstheme="majorHAnsi"/>
              </w:rPr>
            </w:pPr>
          </w:p>
          <w:p w14:paraId="3136FB64" w14:textId="1431E0D6" w:rsidR="00751656" w:rsidRPr="00293CE4" w:rsidRDefault="00751656">
            <w:pPr>
              <w:autoSpaceDE w:val="0"/>
              <w:autoSpaceDN w:val="0"/>
              <w:snapToGrid w:val="0"/>
              <w:spacing w:line="300" w:lineRule="exact"/>
              <w:ind w:left="200" w:hangingChars="100" w:hanging="200"/>
              <w:rPr>
                <w:rFonts w:asciiTheme="majorHAnsi" w:eastAsia="メイリオ" w:hAnsiTheme="majorHAnsi" w:cstheme="majorHAnsi"/>
                <w:b/>
                <w:bCs/>
              </w:rPr>
            </w:pPr>
            <w:r w:rsidRPr="0003615E">
              <w:rPr>
                <w:rFonts w:asciiTheme="majorHAnsi" w:eastAsia="メイリオ" w:hAnsiTheme="majorHAnsi" w:cstheme="majorHAnsi"/>
                <w:b/>
                <w:bCs/>
              </w:rPr>
              <w:t>＜</w:t>
            </w:r>
            <w:r w:rsidR="004E2C2B" w:rsidRPr="004E2C2B">
              <w:rPr>
                <w:rFonts w:asciiTheme="majorHAnsi" w:eastAsia="メイリオ" w:hAnsiTheme="majorHAnsi" w:cstheme="majorHAnsi" w:hint="eastAsia"/>
                <w:b/>
                <w:bCs/>
              </w:rPr>
              <w:t>町民における多様な主体が働き・活躍しやすい環境づくりに向けて考えられる対応策（案）</w:t>
            </w:r>
            <w:r w:rsidRPr="0003615E">
              <w:rPr>
                <w:rFonts w:asciiTheme="majorHAnsi" w:eastAsia="メイリオ" w:hAnsiTheme="majorHAnsi" w:cstheme="majorHAnsi"/>
                <w:b/>
                <w:bCs/>
              </w:rPr>
              <w:t>＞</w:t>
            </w:r>
          </w:p>
          <w:p w14:paraId="02D8F14C" w14:textId="77777777" w:rsidR="004E2C2B" w:rsidRPr="004E2C2B" w:rsidRDefault="004E2C2B" w:rsidP="004E2C2B">
            <w:pPr>
              <w:autoSpaceDE w:val="0"/>
              <w:autoSpaceDN w:val="0"/>
              <w:snapToGrid w:val="0"/>
              <w:spacing w:line="300" w:lineRule="exact"/>
              <w:ind w:left="200" w:hangingChars="100" w:hanging="200"/>
              <w:rPr>
                <w:rFonts w:asciiTheme="majorHAnsi" w:eastAsia="メイリオ" w:hAnsiTheme="majorHAnsi" w:cstheme="majorHAnsi"/>
              </w:rPr>
            </w:pPr>
            <w:r w:rsidRPr="004E2C2B">
              <w:rPr>
                <w:rFonts w:asciiTheme="majorHAnsi" w:eastAsia="メイリオ" w:hAnsiTheme="majorHAnsi" w:cstheme="majorHAnsi" w:hint="eastAsia"/>
              </w:rPr>
              <w:t>・若者や移住者、女性など多様な主体が地域で役割を持てる仕組みづくり</w:t>
            </w:r>
          </w:p>
          <w:p w14:paraId="57ADA821" w14:textId="77777777" w:rsidR="004E2C2B" w:rsidRPr="004E2C2B" w:rsidRDefault="004E2C2B" w:rsidP="004E2C2B">
            <w:pPr>
              <w:autoSpaceDE w:val="0"/>
              <w:autoSpaceDN w:val="0"/>
              <w:snapToGrid w:val="0"/>
              <w:spacing w:line="300" w:lineRule="exact"/>
              <w:ind w:left="200" w:hangingChars="100" w:hanging="200"/>
              <w:rPr>
                <w:rFonts w:asciiTheme="majorHAnsi" w:eastAsia="メイリオ" w:hAnsiTheme="majorHAnsi" w:cstheme="majorHAnsi"/>
              </w:rPr>
            </w:pPr>
            <w:r w:rsidRPr="004E2C2B">
              <w:rPr>
                <w:rFonts w:asciiTheme="majorHAnsi" w:eastAsia="メイリオ" w:hAnsiTheme="majorHAnsi" w:cstheme="majorHAnsi" w:hint="eastAsia"/>
              </w:rPr>
              <w:t>・地域内での就業機会の創出や、多様な働き方の導入促進</w:t>
            </w:r>
          </w:p>
          <w:p w14:paraId="342330D0" w14:textId="3C17EAAF" w:rsidR="004E2C2B" w:rsidRPr="00FC3C19" w:rsidRDefault="004E2C2B" w:rsidP="004E2C2B">
            <w:pPr>
              <w:autoSpaceDE w:val="0"/>
              <w:autoSpaceDN w:val="0"/>
              <w:snapToGrid w:val="0"/>
              <w:spacing w:line="300" w:lineRule="exact"/>
              <w:ind w:left="200" w:hangingChars="100" w:hanging="200"/>
              <w:rPr>
                <w:rFonts w:asciiTheme="majorHAnsi" w:eastAsia="メイリオ" w:hAnsiTheme="majorHAnsi" w:cstheme="majorHAnsi"/>
              </w:rPr>
            </w:pPr>
            <w:r w:rsidRPr="004E2C2B">
              <w:rPr>
                <w:rFonts w:asciiTheme="majorHAnsi" w:eastAsia="メイリオ" w:hAnsiTheme="majorHAnsi" w:cstheme="majorHAnsi" w:hint="eastAsia"/>
              </w:rPr>
              <w:t>・新たな挑戦や活動を後押しする支援（起業支援、活動機会の提供等）　等</w:t>
            </w:r>
          </w:p>
        </w:tc>
      </w:tr>
    </w:tbl>
    <w:p w14:paraId="3CEBA1F6" w14:textId="77777777" w:rsidR="00751656" w:rsidRDefault="00751656" w:rsidP="00751656"/>
    <w:p w14:paraId="06BC8517" w14:textId="77777777" w:rsidR="0002159B" w:rsidRDefault="0002159B" w:rsidP="00751656"/>
    <w:p w14:paraId="6AA863CF" w14:textId="1C354577" w:rsidR="005742EB" w:rsidRPr="004C6027" w:rsidRDefault="005742EB" w:rsidP="005742EB">
      <w:pPr>
        <w:pStyle w:val="2"/>
      </w:pPr>
      <w:bookmarkStart w:id="175" w:name="_Toc227233586"/>
      <w:r>
        <w:rPr>
          <w:rFonts w:hint="eastAsia"/>
        </w:rPr>
        <w:t>3.4</w:t>
      </w:r>
      <w:r>
        <w:rPr>
          <w:rFonts w:hint="eastAsia"/>
        </w:rPr>
        <w:t xml:space="preserve">　論点</w:t>
      </w:r>
      <w:r>
        <w:rPr>
          <w:rFonts w:hint="eastAsia"/>
        </w:rPr>
        <w:t>4</w:t>
      </w:r>
      <w:r>
        <w:rPr>
          <w:rFonts w:hint="eastAsia"/>
        </w:rPr>
        <w:t xml:space="preserve">　新規移住した若年者における子育て・家庭生活を起点とした</w:t>
      </w:r>
      <w:r w:rsidR="00EC27F1">
        <w:rPr>
          <w:rFonts w:hint="eastAsia"/>
        </w:rPr>
        <w:t>価値観</w:t>
      </w:r>
      <w:bookmarkEnd w:id="175"/>
    </w:p>
    <w:p w14:paraId="772A4791" w14:textId="2239E32F" w:rsidR="009D296D" w:rsidRDefault="005742EB" w:rsidP="009D296D">
      <w:pPr>
        <w:autoSpaceDE w:val="0"/>
        <w:autoSpaceDN w:val="0"/>
        <w:snapToGrid w:val="0"/>
        <w:spacing w:line="360" w:lineRule="atLeast"/>
      </w:pPr>
      <w:r w:rsidRPr="0064310F">
        <w:rPr>
          <w:rFonts w:hint="eastAsia"/>
        </w:rPr>
        <w:t xml:space="preserve">　</w:t>
      </w:r>
      <w:r w:rsidR="009D296D">
        <w:rPr>
          <w:rFonts w:hint="eastAsia"/>
        </w:rPr>
        <w:t>比較分析の結果を見ると、新規移住した若年者は、居住年数の長い高齢者と比べて「自治体</w:t>
      </w:r>
      <w:r w:rsidR="009D296D">
        <w:rPr>
          <w:rFonts w:hint="eastAsia"/>
        </w:rPr>
        <w:t>DX</w:t>
      </w:r>
      <w:r w:rsidR="009D296D">
        <w:rPr>
          <w:rFonts w:hint="eastAsia"/>
        </w:rPr>
        <w:t>の推進」、「財政運営の健全化」、「経営基盤の強化に向けた担い手の育成」、「児童福祉の充実」、「農業を通じた学習機会の充実」等で肯定的意見が高く、行政運営や</w:t>
      </w:r>
      <w:r w:rsidR="00391F02">
        <w:rPr>
          <w:rFonts w:hint="eastAsia"/>
        </w:rPr>
        <w:t>農業</w:t>
      </w:r>
      <w:r w:rsidR="009D296D">
        <w:rPr>
          <w:rFonts w:hint="eastAsia"/>
        </w:rPr>
        <w:t>人材</w:t>
      </w:r>
      <w:r w:rsidR="00391F02">
        <w:rPr>
          <w:rFonts w:hint="eastAsia"/>
        </w:rPr>
        <w:t>の</w:t>
      </w:r>
      <w:r w:rsidR="009D296D">
        <w:rPr>
          <w:rFonts w:hint="eastAsia"/>
        </w:rPr>
        <w:t>育成、子どもの学びに関する分野で比較的前向きな評価を示している。</w:t>
      </w:r>
    </w:p>
    <w:p w14:paraId="2C0881E9" w14:textId="77777777" w:rsidR="009D296D" w:rsidRDefault="009D296D" w:rsidP="009D296D">
      <w:pPr>
        <w:autoSpaceDE w:val="0"/>
        <w:autoSpaceDN w:val="0"/>
        <w:snapToGrid w:val="0"/>
        <w:spacing w:line="360" w:lineRule="atLeast"/>
      </w:pPr>
      <w:r>
        <w:rPr>
          <w:rFonts w:hint="eastAsia"/>
        </w:rPr>
        <w:t xml:space="preserve">　一方で、否定的意見は、「家庭教育支援の充実」、「ごみ処理体制の充実」、「母子保健対策の推進と充実」、「児童福祉の充実」、「広域行政の推進」で高く、子育て支援や生活基盤、行政サービスに関する分野で課題認識が強い。</w:t>
      </w:r>
    </w:p>
    <w:p w14:paraId="5D6C816A" w14:textId="77777777" w:rsidR="009D296D" w:rsidRDefault="009D296D" w:rsidP="009D296D">
      <w:pPr>
        <w:autoSpaceDE w:val="0"/>
        <w:autoSpaceDN w:val="0"/>
        <w:snapToGrid w:val="0"/>
        <w:spacing w:line="360" w:lineRule="atLeast"/>
      </w:pPr>
      <w:r>
        <w:rPr>
          <w:rFonts w:hint="eastAsia"/>
        </w:rPr>
        <w:t xml:space="preserve">　また、「わからない」とする割合は、「成人保健対策の推進と充実」、「広域交通網の整備」、「社会参加と生きがいづくりの支援」、「介護保険サービス等の充実」、「交通安全対策の推進」で高く、自身や家族の現在の生活に直結しにくい分野ほど認識が及んでいない傾向がみられる。</w:t>
      </w:r>
    </w:p>
    <w:p w14:paraId="26AD9B12" w14:textId="3D69526F" w:rsidR="009D296D" w:rsidRDefault="009D296D" w:rsidP="009D296D">
      <w:pPr>
        <w:autoSpaceDE w:val="0"/>
        <w:autoSpaceDN w:val="0"/>
        <w:snapToGrid w:val="0"/>
        <w:spacing w:line="360" w:lineRule="atLeast"/>
      </w:pPr>
      <w:r>
        <w:rPr>
          <w:rFonts w:hint="eastAsia"/>
        </w:rPr>
        <w:t xml:space="preserve">　これらの結果から、新規移住した若年者は、町を評価する視点が子育て、教育、家族生活など</w:t>
      </w:r>
      <w:r w:rsidR="000302A0">
        <w:rPr>
          <w:rFonts w:hint="eastAsia"/>
        </w:rPr>
        <w:t>、</w:t>
      </w:r>
      <w:r>
        <w:rPr>
          <w:rFonts w:hint="eastAsia"/>
        </w:rPr>
        <w:t>現在の家庭生活に密接に関わる領域に集中しており、医療・介護や社会参加、広域交通など、長期居住や加齢に伴って重要性が増す分野は、まだ実感を持ちにくい状況にあることがうかがえる。</w:t>
      </w:r>
    </w:p>
    <w:p w14:paraId="79C8EEA5" w14:textId="6D22DA07" w:rsidR="005742EB" w:rsidRPr="00DA4ACB" w:rsidRDefault="009D296D" w:rsidP="009D296D">
      <w:pPr>
        <w:autoSpaceDE w:val="0"/>
        <w:autoSpaceDN w:val="0"/>
        <w:snapToGrid w:val="0"/>
        <w:spacing w:line="360" w:lineRule="atLeast"/>
      </w:pPr>
      <w:r>
        <w:rPr>
          <w:rFonts w:hint="eastAsia"/>
        </w:rPr>
        <w:t xml:space="preserve">　以上を踏まえると、新規移住した若年者に対しては、子育て・教育・生活基盤に関する施策の充実を図るとともに、将来的な定住を見据え、地域との接点や中長期的な暮らしの見通しを持てるような情報提供・関係づくりを進めていく視点が求められる。</w:t>
      </w:r>
    </w:p>
    <w:p w14:paraId="2C781865" w14:textId="77777777" w:rsidR="005742EB" w:rsidRDefault="005742EB" w:rsidP="005742EB"/>
    <w:tbl>
      <w:tblPr>
        <w:tblStyle w:val="ab"/>
        <w:tblW w:w="0" w:type="auto"/>
        <w:tblLook w:val="04A0" w:firstRow="1" w:lastRow="0" w:firstColumn="1" w:lastColumn="0" w:noHBand="0" w:noVBand="1"/>
      </w:tblPr>
      <w:tblGrid>
        <w:gridCol w:w="9061"/>
      </w:tblGrid>
      <w:tr w:rsidR="005742EB" w:rsidRPr="00FC3C19" w14:paraId="75BC8B17" w14:textId="77777777">
        <w:tc>
          <w:tcPr>
            <w:tcW w:w="9061" w:type="dxa"/>
          </w:tcPr>
          <w:p w14:paraId="164C9643" w14:textId="407C3C8C" w:rsidR="005742EB" w:rsidRPr="0003615E" w:rsidRDefault="005742EB">
            <w:pPr>
              <w:autoSpaceDE w:val="0"/>
              <w:autoSpaceDN w:val="0"/>
              <w:snapToGrid w:val="0"/>
              <w:spacing w:line="300" w:lineRule="exact"/>
              <w:ind w:left="200" w:hangingChars="100" w:hanging="200"/>
              <w:rPr>
                <w:rFonts w:asciiTheme="majorHAnsi" w:eastAsia="メイリオ" w:hAnsiTheme="majorHAnsi" w:cstheme="majorHAnsi"/>
                <w:b/>
                <w:bCs/>
              </w:rPr>
            </w:pPr>
            <w:r w:rsidRPr="0003615E">
              <w:rPr>
                <w:rFonts w:asciiTheme="majorHAnsi" w:eastAsia="メイリオ" w:hAnsiTheme="majorHAnsi" w:cstheme="majorHAnsi"/>
                <w:b/>
                <w:bCs/>
              </w:rPr>
              <w:t>＜</w:t>
            </w:r>
            <w:r w:rsidR="009C458E" w:rsidRPr="009C458E">
              <w:rPr>
                <w:rFonts w:asciiTheme="majorHAnsi" w:eastAsia="メイリオ" w:hAnsiTheme="majorHAnsi" w:cstheme="majorHAnsi" w:hint="eastAsia"/>
                <w:b/>
                <w:bCs/>
              </w:rPr>
              <w:t>新規移住した若年者における現状・課題（要約）</w:t>
            </w:r>
            <w:r w:rsidRPr="0003615E">
              <w:rPr>
                <w:rFonts w:asciiTheme="majorHAnsi" w:eastAsia="メイリオ" w:hAnsiTheme="majorHAnsi" w:cstheme="majorHAnsi"/>
                <w:b/>
                <w:bCs/>
              </w:rPr>
              <w:t>＞</w:t>
            </w:r>
          </w:p>
          <w:p w14:paraId="01E345FA" w14:textId="3D2A29D7" w:rsidR="009C458E" w:rsidRPr="009C458E" w:rsidRDefault="009C458E" w:rsidP="009C458E">
            <w:pPr>
              <w:autoSpaceDE w:val="0"/>
              <w:autoSpaceDN w:val="0"/>
              <w:snapToGrid w:val="0"/>
              <w:spacing w:line="300" w:lineRule="exact"/>
              <w:ind w:left="200" w:hangingChars="100" w:hanging="200"/>
              <w:rPr>
                <w:rFonts w:asciiTheme="majorHAnsi" w:eastAsia="メイリオ" w:hAnsiTheme="majorHAnsi" w:cstheme="majorHAnsi"/>
              </w:rPr>
            </w:pPr>
            <w:r w:rsidRPr="009C458E">
              <w:rPr>
                <w:rFonts w:asciiTheme="majorHAnsi" w:eastAsia="メイリオ" w:hAnsiTheme="majorHAnsi" w:cstheme="majorHAnsi" w:hint="eastAsia"/>
              </w:rPr>
              <w:t>・行政運営や</w:t>
            </w:r>
            <w:r w:rsidR="00391F02">
              <w:rPr>
                <w:rFonts w:asciiTheme="majorHAnsi" w:eastAsia="メイリオ" w:hAnsiTheme="majorHAnsi" w:cstheme="majorHAnsi" w:hint="eastAsia"/>
              </w:rPr>
              <w:t>農業</w:t>
            </w:r>
            <w:r w:rsidRPr="009C458E">
              <w:rPr>
                <w:rFonts w:asciiTheme="majorHAnsi" w:eastAsia="メイリオ" w:hAnsiTheme="majorHAnsi" w:cstheme="majorHAnsi" w:hint="eastAsia"/>
              </w:rPr>
              <w:t>人材</w:t>
            </w:r>
            <w:r w:rsidR="00391F02">
              <w:rPr>
                <w:rFonts w:asciiTheme="majorHAnsi" w:eastAsia="メイリオ" w:hAnsiTheme="majorHAnsi" w:cstheme="majorHAnsi" w:hint="eastAsia"/>
              </w:rPr>
              <w:t>の</w:t>
            </w:r>
            <w:r w:rsidRPr="009C458E">
              <w:rPr>
                <w:rFonts w:asciiTheme="majorHAnsi" w:eastAsia="メイリオ" w:hAnsiTheme="majorHAnsi" w:cstheme="majorHAnsi" w:hint="eastAsia"/>
              </w:rPr>
              <w:t>育成、子どもの学びに関する分野では比較的前向きな評価がみられる</w:t>
            </w:r>
          </w:p>
          <w:p w14:paraId="07003920" w14:textId="77777777" w:rsidR="009C458E" w:rsidRPr="009C458E" w:rsidRDefault="009C458E" w:rsidP="009C458E">
            <w:pPr>
              <w:autoSpaceDE w:val="0"/>
              <w:autoSpaceDN w:val="0"/>
              <w:snapToGrid w:val="0"/>
              <w:spacing w:line="300" w:lineRule="exact"/>
              <w:ind w:left="200" w:hangingChars="100" w:hanging="200"/>
              <w:rPr>
                <w:rFonts w:asciiTheme="majorHAnsi" w:eastAsia="メイリオ" w:hAnsiTheme="majorHAnsi" w:cstheme="majorHAnsi"/>
              </w:rPr>
            </w:pPr>
            <w:r w:rsidRPr="009C458E">
              <w:rPr>
                <w:rFonts w:asciiTheme="majorHAnsi" w:eastAsia="メイリオ" w:hAnsiTheme="majorHAnsi" w:cstheme="majorHAnsi" w:hint="eastAsia"/>
              </w:rPr>
              <w:t>・一方で、家庭教育支援、母子保健、児童福祉、ごみ処理など、子育て・家庭生活に直結する分野で課題認識が強い</w:t>
            </w:r>
          </w:p>
          <w:p w14:paraId="1908CCFB" w14:textId="324E67CF" w:rsidR="009C458E" w:rsidRDefault="009C458E" w:rsidP="009C458E">
            <w:pPr>
              <w:autoSpaceDE w:val="0"/>
              <w:autoSpaceDN w:val="0"/>
              <w:snapToGrid w:val="0"/>
              <w:spacing w:line="300" w:lineRule="exact"/>
              <w:ind w:left="200" w:hangingChars="100" w:hanging="200"/>
              <w:rPr>
                <w:rFonts w:asciiTheme="majorHAnsi" w:eastAsia="メイリオ" w:hAnsiTheme="majorHAnsi" w:cstheme="majorHAnsi"/>
              </w:rPr>
            </w:pPr>
            <w:r w:rsidRPr="009C458E">
              <w:rPr>
                <w:rFonts w:asciiTheme="majorHAnsi" w:eastAsia="メイリオ" w:hAnsiTheme="majorHAnsi" w:cstheme="majorHAnsi" w:hint="eastAsia"/>
              </w:rPr>
              <w:t>・医療・介護、社会参加、広域交通</w:t>
            </w:r>
            <w:r>
              <w:rPr>
                <w:rFonts w:asciiTheme="majorHAnsi" w:eastAsia="メイリオ" w:hAnsiTheme="majorHAnsi" w:cstheme="majorHAnsi" w:hint="eastAsia"/>
              </w:rPr>
              <w:t>等</w:t>
            </w:r>
            <w:r w:rsidRPr="009C458E">
              <w:rPr>
                <w:rFonts w:asciiTheme="majorHAnsi" w:eastAsia="メイリオ" w:hAnsiTheme="majorHAnsi" w:cstheme="majorHAnsi" w:hint="eastAsia"/>
              </w:rPr>
              <w:t>は「わからない」が多く、中長期的な生活課題としてはまだ実感が薄い</w:t>
            </w:r>
          </w:p>
          <w:p w14:paraId="50C288A7" w14:textId="77777777" w:rsidR="005742EB" w:rsidRPr="00FC3C19" w:rsidRDefault="005742EB">
            <w:pPr>
              <w:autoSpaceDE w:val="0"/>
              <w:autoSpaceDN w:val="0"/>
              <w:snapToGrid w:val="0"/>
              <w:spacing w:line="300" w:lineRule="exact"/>
              <w:ind w:left="200" w:hangingChars="100" w:hanging="200"/>
              <w:rPr>
                <w:rFonts w:asciiTheme="majorHAnsi" w:eastAsia="メイリオ" w:hAnsiTheme="majorHAnsi" w:cstheme="majorHAnsi"/>
              </w:rPr>
            </w:pPr>
          </w:p>
          <w:p w14:paraId="520160B5" w14:textId="4F888566" w:rsidR="005742EB" w:rsidRPr="00293CE4" w:rsidRDefault="005742EB">
            <w:pPr>
              <w:autoSpaceDE w:val="0"/>
              <w:autoSpaceDN w:val="0"/>
              <w:snapToGrid w:val="0"/>
              <w:spacing w:line="300" w:lineRule="exact"/>
              <w:ind w:left="200" w:hangingChars="100" w:hanging="200"/>
              <w:rPr>
                <w:rFonts w:asciiTheme="majorHAnsi" w:eastAsia="メイリオ" w:hAnsiTheme="majorHAnsi" w:cstheme="majorHAnsi"/>
                <w:b/>
                <w:bCs/>
              </w:rPr>
            </w:pPr>
            <w:r w:rsidRPr="0003615E">
              <w:rPr>
                <w:rFonts w:asciiTheme="majorHAnsi" w:eastAsia="メイリオ" w:hAnsiTheme="majorHAnsi" w:cstheme="majorHAnsi"/>
                <w:b/>
                <w:bCs/>
              </w:rPr>
              <w:t>＜</w:t>
            </w:r>
            <w:r w:rsidR="0052480E" w:rsidRPr="0052480E">
              <w:rPr>
                <w:rFonts w:asciiTheme="majorHAnsi" w:eastAsia="メイリオ" w:hAnsiTheme="majorHAnsi" w:cstheme="majorHAnsi" w:hint="eastAsia"/>
                <w:b/>
                <w:bCs/>
              </w:rPr>
              <w:t>新規移住した若年者への対応として考えられる取組</w:t>
            </w:r>
            <w:r w:rsidR="0052480E">
              <w:rPr>
                <w:rFonts w:asciiTheme="majorHAnsi" w:eastAsia="メイリオ" w:hAnsiTheme="majorHAnsi" w:cstheme="majorHAnsi" w:hint="eastAsia"/>
                <w:b/>
                <w:bCs/>
              </w:rPr>
              <w:t>み</w:t>
            </w:r>
            <w:r w:rsidR="0052480E" w:rsidRPr="0052480E">
              <w:rPr>
                <w:rFonts w:asciiTheme="majorHAnsi" w:eastAsia="メイリオ" w:hAnsiTheme="majorHAnsi" w:cstheme="majorHAnsi" w:hint="eastAsia"/>
                <w:b/>
                <w:bCs/>
              </w:rPr>
              <w:t>（案）</w:t>
            </w:r>
            <w:r w:rsidRPr="0003615E">
              <w:rPr>
                <w:rFonts w:asciiTheme="majorHAnsi" w:eastAsia="メイリオ" w:hAnsiTheme="majorHAnsi" w:cstheme="majorHAnsi"/>
                <w:b/>
                <w:bCs/>
              </w:rPr>
              <w:t>＞</w:t>
            </w:r>
          </w:p>
          <w:p w14:paraId="366D725D" w14:textId="77777777" w:rsidR="0052480E" w:rsidRPr="0052480E" w:rsidRDefault="0052480E" w:rsidP="0052480E">
            <w:pPr>
              <w:autoSpaceDE w:val="0"/>
              <w:autoSpaceDN w:val="0"/>
              <w:snapToGrid w:val="0"/>
              <w:spacing w:line="300" w:lineRule="exact"/>
              <w:ind w:left="200" w:hangingChars="100" w:hanging="200"/>
              <w:rPr>
                <w:rFonts w:asciiTheme="majorHAnsi" w:eastAsia="メイリオ" w:hAnsiTheme="majorHAnsi" w:cstheme="majorHAnsi"/>
              </w:rPr>
            </w:pPr>
            <w:r w:rsidRPr="0052480E">
              <w:rPr>
                <w:rFonts w:asciiTheme="majorHAnsi" w:eastAsia="メイリオ" w:hAnsiTheme="majorHAnsi" w:cstheme="majorHAnsi" w:hint="eastAsia"/>
              </w:rPr>
              <w:t>・子育て、教育、母子保健、生活基盤に関する支援の充実</w:t>
            </w:r>
          </w:p>
          <w:p w14:paraId="1FC91B6D" w14:textId="77777777" w:rsidR="0052480E" w:rsidRPr="0052480E" w:rsidRDefault="0052480E" w:rsidP="0052480E">
            <w:pPr>
              <w:autoSpaceDE w:val="0"/>
              <w:autoSpaceDN w:val="0"/>
              <w:snapToGrid w:val="0"/>
              <w:spacing w:line="300" w:lineRule="exact"/>
              <w:ind w:left="200" w:hangingChars="100" w:hanging="200"/>
              <w:rPr>
                <w:rFonts w:asciiTheme="majorHAnsi" w:eastAsia="メイリオ" w:hAnsiTheme="majorHAnsi" w:cstheme="majorHAnsi"/>
              </w:rPr>
            </w:pPr>
            <w:r w:rsidRPr="0052480E">
              <w:rPr>
                <w:rFonts w:asciiTheme="majorHAnsi" w:eastAsia="メイリオ" w:hAnsiTheme="majorHAnsi" w:cstheme="majorHAnsi" w:hint="eastAsia"/>
              </w:rPr>
              <w:t>・移住後の生活不安を軽減する情報提供や相談体制の強化</w:t>
            </w:r>
          </w:p>
          <w:p w14:paraId="012DDC93" w14:textId="77777777" w:rsidR="0052480E" w:rsidRPr="0052480E" w:rsidRDefault="0052480E" w:rsidP="0052480E">
            <w:pPr>
              <w:autoSpaceDE w:val="0"/>
              <w:autoSpaceDN w:val="0"/>
              <w:snapToGrid w:val="0"/>
              <w:spacing w:line="300" w:lineRule="exact"/>
              <w:ind w:left="200" w:hangingChars="100" w:hanging="200"/>
              <w:rPr>
                <w:rFonts w:asciiTheme="majorHAnsi" w:eastAsia="メイリオ" w:hAnsiTheme="majorHAnsi" w:cstheme="majorHAnsi"/>
              </w:rPr>
            </w:pPr>
            <w:r w:rsidRPr="0052480E">
              <w:rPr>
                <w:rFonts w:asciiTheme="majorHAnsi" w:eastAsia="メイリオ" w:hAnsiTheme="majorHAnsi" w:cstheme="majorHAnsi" w:hint="eastAsia"/>
              </w:rPr>
              <w:t>・地域活動や住民同士のつながりに触れる機会の創出</w:t>
            </w:r>
          </w:p>
          <w:p w14:paraId="754867A1" w14:textId="422E633C" w:rsidR="005742EB" w:rsidRPr="00FC3C19" w:rsidRDefault="0052480E" w:rsidP="0052480E">
            <w:pPr>
              <w:autoSpaceDE w:val="0"/>
              <w:autoSpaceDN w:val="0"/>
              <w:snapToGrid w:val="0"/>
              <w:spacing w:line="300" w:lineRule="exact"/>
              <w:ind w:left="200" w:hangingChars="100" w:hanging="200"/>
              <w:rPr>
                <w:rFonts w:asciiTheme="majorHAnsi" w:eastAsia="メイリオ" w:hAnsiTheme="majorHAnsi" w:cstheme="majorHAnsi"/>
              </w:rPr>
            </w:pPr>
            <w:r w:rsidRPr="0052480E">
              <w:rPr>
                <w:rFonts w:asciiTheme="majorHAnsi" w:eastAsia="メイリオ" w:hAnsiTheme="majorHAnsi" w:cstheme="majorHAnsi" w:hint="eastAsia"/>
              </w:rPr>
              <w:t>・将来的な定住を見据えた、医療・交通・地域サービスに関する見通しの共有　等</w:t>
            </w:r>
          </w:p>
        </w:tc>
      </w:tr>
    </w:tbl>
    <w:p w14:paraId="40573183" w14:textId="68459550" w:rsidR="009E3CFE" w:rsidRPr="004C6027" w:rsidRDefault="009E3CFE" w:rsidP="009E3CFE">
      <w:pPr>
        <w:pStyle w:val="2"/>
      </w:pPr>
      <w:bookmarkStart w:id="176" w:name="_Toc227233587"/>
      <w:r>
        <w:rPr>
          <w:rFonts w:hint="eastAsia"/>
        </w:rPr>
        <w:lastRenderedPageBreak/>
        <w:t>3.5</w:t>
      </w:r>
      <w:r>
        <w:rPr>
          <w:rFonts w:hint="eastAsia"/>
        </w:rPr>
        <w:t xml:space="preserve">　論点</w:t>
      </w:r>
      <w:r>
        <w:rPr>
          <w:rFonts w:hint="eastAsia"/>
        </w:rPr>
        <w:t>5</w:t>
      </w:r>
      <w:r>
        <w:rPr>
          <w:rFonts w:hint="eastAsia"/>
        </w:rPr>
        <w:t xml:space="preserve">　居住年数の長い高齢者における</w:t>
      </w:r>
      <w:r w:rsidR="00EC27F1" w:rsidRPr="00EC27F1">
        <w:rPr>
          <w:rFonts w:hint="eastAsia"/>
        </w:rPr>
        <w:t>生活基盤と地域とのつながりを起点とした</w:t>
      </w:r>
      <w:r w:rsidR="00EC27F1">
        <w:rPr>
          <w:rFonts w:hint="eastAsia"/>
        </w:rPr>
        <w:t>価値観</w:t>
      </w:r>
      <w:bookmarkEnd w:id="176"/>
    </w:p>
    <w:p w14:paraId="122DE1DA" w14:textId="7C169F4F" w:rsidR="00EC27F1" w:rsidRDefault="009E3CFE" w:rsidP="00EC27F1">
      <w:pPr>
        <w:autoSpaceDE w:val="0"/>
        <w:autoSpaceDN w:val="0"/>
        <w:snapToGrid w:val="0"/>
        <w:spacing w:line="360" w:lineRule="atLeast"/>
      </w:pPr>
      <w:r w:rsidRPr="0064310F">
        <w:rPr>
          <w:rFonts w:hint="eastAsia"/>
        </w:rPr>
        <w:t xml:space="preserve">　</w:t>
      </w:r>
      <w:r w:rsidR="00EC27F1">
        <w:rPr>
          <w:rFonts w:hint="eastAsia"/>
        </w:rPr>
        <w:t>比較分析の結果を見ると、居住年数の長い高齢者は、新規移住した若年者と比べて「感染症予防対策の推進と充実」、「交通安全対策の推進」、「成人保健対策の推進と充実」、「生涯学習の充実」、「社会参加と生きがいづくりの支援」等で肯定的意見が高く、健康維持や安全、生きがいづくりに関する分野で比較的高い評価を示している。</w:t>
      </w:r>
    </w:p>
    <w:p w14:paraId="053E2AA9" w14:textId="77777777" w:rsidR="00EC27F1" w:rsidRDefault="00EC27F1" w:rsidP="00EC27F1">
      <w:pPr>
        <w:autoSpaceDE w:val="0"/>
        <w:autoSpaceDN w:val="0"/>
        <w:snapToGrid w:val="0"/>
        <w:spacing w:line="360" w:lineRule="atLeast"/>
      </w:pPr>
      <w:r>
        <w:rPr>
          <w:rFonts w:hint="eastAsia"/>
        </w:rPr>
        <w:t xml:space="preserve">　一方で、否定的意見は、「広域交通網の整備」、「財政運営の健全化」、「障がい・精神福祉の充実」、「地域公共交通網の利便性向上」、「雪に強い生活環境づくり」で高く、交通や生活基盤、福祉分野における課題認識が強い。</w:t>
      </w:r>
    </w:p>
    <w:p w14:paraId="3CF74D4B" w14:textId="5379EBCB" w:rsidR="00EC27F1" w:rsidRDefault="00EC27F1" w:rsidP="00EC27F1">
      <w:pPr>
        <w:autoSpaceDE w:val="0"/>
        <w:autoSpaceDN w:val="0"/>
        <w:snapToGrid w:val="0"/>
        <w:spacing w:line="360" w:lineRule="atLeast"/>
      </w:pPr>
      <w:r>
        <w:rPr>
          <w:rFonts w:hint="eastAsia"/>
        </w:rPr>
        <w:t xml:space="preserve">　また、新規移住した若年者と比べて「わからない」が多い項目には、「児童福祉の充実」、「自治体</w:t>
      </w:r>
      <w:r>
        <w:rPr>
          <w:rFonts w:hint="eastAsia"/>
        </w:rPr>
        <w:t>DX</w:t>
      </w:r>
      <w:r>
        <w:rPr>
          <w:rFonts w:hint="eastAsia"/>
        </w:rPr>
        <w:t>の推進」、「母子保健対策の推進と充実」、「家庭教育支援の充実」、「町民ニーズに対応できる職員の育成」</w:t>
      </w:r>
      <w:r w:rsidR="00134157">
        <w:rPr>
          <w:rFonts w:hint="eastAsia"/>
        </w:rPr>
        <w:t>等</w:t>
      </w:r>
      <w:r>
        <w:rPr>
          <w:rFonts w:hint="eastAsia"/>
        </w:rPr>
        <w:t>が挙げられており、子育て世代向け施策や新しい行政サービスへの距離感もうかがえる。</w:t>
      </w:r>
    </w:p>
    <w:p w14:paraId="765CFD0D" w14:textId="780F1479" w:rsidR="00EC27F1" w:rsidRDefault="00EC27F1" w:rsidP="00EC27F1">
      <w:pPr>
        <w:autoSpaceDE w:val="0"/>
        <w:autoSpaceDN w:val="0"/>
        <w:snapToGrid w:val="0"/>
        <w:spacing w:line="360" w:lineRule="atLeast"/>
      </w:pPr>
      <w:r>
        <w:rPr>
          <w:rFonts w:hint="eastAsia"/>
        </w:rPr>
        <w:t xml:space="preserve">　これらの結果から、居住年数の長い高齢者は、医療、交通、安全、除雪、生きがいづくり</w:t>
      </w:r>
      <w:r w:rsidR="00FC5B61">
        <w:rPr>
          <w:rFonts w:hint="eastAsia"/>
        </w:rPr>
        <w:t>等の</w:t>
      </w:r>
      <w:r>
        <w:rPr>
          <w:rFonts w:hint="eastAsia"/>
        </w:rPr>
        <w:t>自身の暮らしを支える生活基盤や地域とのつながりに関心が向きやすい一方で、子育て・教育やデジタル化など、現在の生活と直接結びつきにくい分野への関心は相対的に低い傾向がみられる。</w:t>
      </w:r>
    </w:p>
    <w:p w14:paraId="0FFD3828" w14:textId="44BDB445" w:rsidR="00EC27F1" w:rsidRDefault="00EC27F1" w:rsidP="00EC27F1">
      <w:pPr>
        <w:autoSpaceDE w:val="0"/>
        <w:autoSpaceDN w:val="0"/>
        <w:snapToGrid w:val="0"/>
        <w:spacing w:line="360" w:lineRule="atLeast"/>
      </w:pPr>
      <w:r>
        <w:rPr>
          <w:rFonts w:hint="eastAsia"/>
        </w:rPr>
        <w:t xml:space="preserve">　</w:t>
      </w:r>
      <w:r w:rsidR="00583ECD" w:rsidRPr="00583ECD">
        <w:rPr>
          <w:rFonts w:hint="eastAsia"/>
        </w:rPr>
        <w:t>以上を踏まえると、居住年数の長い高齢者に対しては、交通、医療、福祉、除雪</w:t>
      </w:r>
      <w:r w:rsidR="00583ECD">
        <w:rPr>
          <w:rFonts w:hint="eastAsia"/>
        </w:rPr>
        <w:t>等の</w:t>
      </w:r>
      <w:r w:rsidR="00583ECD" w:rsidRPr="00583ECD">
        <w:rPr>
          <w:rFonts w:hint="eastAsia"/>
        </w:rPr>
        <w:t>日常生活を支える基盤の維持・改善を図り、長年住み続けてきた町で安心して暮らし続けられる環境を整えていく視点が求められる。</w:t>
      </w:r>
    </w:p>
    <w:p w14:paraId="7080B0C4" w14:textId="77777777" w:rsidR="009E3CFE" w:rsidRDefault="009E3CFE" w:rsidP="009E3CFE"/>
    <w:tbl>
      <w:tblPr>
        <w:tblStyle w:val="ab"/>
        <w:tblW w:w="0" w:type="auto"/>
        <w:tblLook w:val="04A0" w:firstRow="1" w:lastRow="0" w:firstColumn="1" w:lastColumn="0" w:noHBand="0" w:noVBand="1"/>
      </w:tblPr>
      <w:tblGrid>
        <w:gridCol w:w="9061"/>
      </w:tblGrid>
      <w:tr w:rsidR="009E3CFE" w:rsidRPr="00FC3C19" w14:paraId="6337F6DE" w14:textId="77777777">
        <w:tc>
          <w:tcPr>
            <w:tcW w:w="9061" w:type="dxa"/>
          </w:tcPr>
          <w:p w14:paraId="140A3B07" w14:textId="0816F46A" w:rsidR="009E3CFE" w:rsidRPr="0003615E" w:rsidRDefault="009E3CFE">
            <w:pPr>
              <w:autoSpaceDE w:val="0"/>
              <w:autoSpaceDN w:val="0"/>
              <w:snapToGrid w:val="0"/>
              <w:spacing w:line="300" w:lineRule="exact"/>
              <w:ind w:left="200" w:hangingChars="100" w:hanging="200"/>
              <w:rPr>
                <w:rFonts w:asciiTheme="majorHAnsi" w:eastAsia="メイリオ" w:hAnsiTheme="majorHAnsi" w:cstheme="majorHAnsi"/>
                <w:b/>
                <w:bCs/>
              </w:rPr>
            </w:pPr>
            <w:r w:rsidRPr="0003615E">
              <w:rPr>
                <w:rFonts w:asciiTheme="majorHAnsi" w:eastAsia="メイリオ" w:hAnsiTheme="majorHAnsi" w:cstheme="majorHAnsi"/>
                <w:b/>
                <w:bCs/>
              </w:rPr>
              <w:t>＜</w:t>
            </w:r>
            <w:r w:rsidR="00932BA5" w:rsidRPr="00932BA5">
              <w:rPr>
                <w:rFonts w:asciiTheme="majorHAnsi" w:eastAsia="メイリオ" w:hAnsiTheme="majorHAnsi" w:cstheme="majorHAnsi" w:hint="eastAsia"/>
                <w:b/>
                <w:bCs/>
              </w:rPr>
              <w:t>居住年数の長い高齢者</w:t>
            </w:r>
            <w:r w:rsidRPr="009C458E">
              <w:rPr>
                <w:rFonts w:asciiTheme="majorHAnsi" w:eastAsia="メイリオ" w:hAnsiTheme="majorHAnsi" w:cstheme="majorHAnsi" w:hint="eastAsia"/>
                <w:b/>
                <w:bCs/>
              </w:rPr>
              <w:t>における現状・課題（要約）</w:t>
            </w:r>
            <w:r w:rsidRPr="0003615E">
              <w:rPr>
                <w:rFonts w:asciiTheme="majorHAnsi" w:eastAsia="メイリオ" w:hAnsiTheme="majorHAnsi" w:cstheme="majorHAnsi"/>
                <w:b/>
                <w:bCs/>
              </w:rPr>
              <w:t>＞</w:t>
            </w:r>
          </w:p>
          <w:p w14:paraId="37D22308" w14:textId="77777777" w:rsidR="00932BA5" w:rsidRPr="00932BA5" w:rsidRDefault="00932BA5" w:rsidP="00932BA5">
            <w:pPr>
              <w:autoSpaceDE w:val="0"/>
              <w:autoSpaceDN w:val="0"/>
              <w:snapToGrid w:val="0"/>
              <w:spacing w:line="300" w:lineRule="exact"/>
              <w:ind w:left="200" w:hangingChars="100" w:hanging="200"/>
              <w:rPr>
                <w:rFonts w:asciiTheme="majorHAnsi" w:eastAsia="メイリオ" w:hAnsiTheme="majorHAnsi" w:cstheme="majorHAnsi"/>
              </w:rPr>
            </w:pPr>
            <w:r w:rsidRPr="00932BA5">
              <w:rPr>
                <w:rFonts w:asciiTheme="majorHAnsi" w:eastAsia="メイリオ" w:hAnsiTheme="majorHAnsi" w:cstheme="majorHAnsi" w:hint="eastAsia"/>
              </w:rPr>
              <w:t>・健康維持、安全、社会参加、生きがいづくりに関する分野では比較的高い評価がみられる</w:t>
            </w:r>
          </w:p>
          <w:p w14:paraId="1396CE03" w14:textId="77777777" w:rsidR="00932BA5" w:rsidRPr="00932BA5" w:rsidRDefault="00932BA5" w:rsidP="00932BA5">
            <w:pPr>
              <w:autoSpaceDE w:val="0"/>
              <w:autoSpaceDN w:val="0"/>
              <w:snapToGrid w:val="0"/>
              <w:spacing w:line="300" w:lineRule="exact"/>
              <w:ind w:left="200" w:hangingChars="100" w:hanging="200"/>
              <w:rPr>
                <w:rFonts w:asciiTheme="majorHAnsi" w:eastAsia="メイリオ" w:hAnsiTheme="majorHAnsi" w:cstheme="majorHAnsi"/>
              </w:rPr>
            </w:pPr>
            <w:r w:rsidRPr="00932BA5">
              <w:rPr>
                <w:rFonts w:asciiTheme="majorHAnsi" w:eastAsia="メイリオ" w:hAnsiTheme="majorHAnsi" w:cstheme="majorHAnsi" w:hint="eastAsia"/>
              </w:rPr>
              <w:t>・一方で、広域交通、地域公共交通、福祉、除雪など生活基盤に関する課題認識が強い</w:t>
            </w:r>
          </w:p>
          <w:p w14:paraId="12A8534A" w14:textId="1B6A1658" w:rsidR="00932BA5" w:rsidRDefault="00932BA5" w:rsidP="00932BA5">
            <w:pPr>
              <w:autoSpaceDE w:val="0"/>
              <w:autoSpaceDN w:val="0"/>
              <w:snapToGrid w:val="0"/>
              <w:spacing w:line="300" w:lineRule="exact"/>
              <w:ind w:left="200" w:hangingChars="100" w:hanging="200"/>
              <w:rPr>
                <w:rFonts w:asciiTheme="majorHAnsi" w:eastAsia="メイリオ" w:hAnsiTheme="majorHAnsi" w:cstheme="majorHAnsi"/>
              </w:rPr>
            </w:pPr>
            <w:r w:rsidRPr="00932BA5">
              <w:rPr>
                <w:rFonts w:asciiTheme="majorHAnsi" w:eastAsia="メイリオ" w:hAnsiTheme="majorHAnsi" w:cstheme="majorHAnsi" w:hint="eastAsia"/>
              </w:rPr>
              <w:t>・子育て施策や自治体</w:t>
            </w:r>
            <w:r w:rsidRPr="00932BA5">
              <w:rPr>
                <w:rFonts w:asciiTheme="majorHAnsi" w:eastAsia="メイリオ" w:hAnsiTheme="majorHAnsi" w:cstheme="majorHAnsi" w:hint="eastAsia"/>
              </w:rPr>
              <w:t>DX</w:t>
            </w:r>
            <w:r w:rsidRPr="00932BA5">
              <w:rPr>
                <w:rFonts w:asciiTheme="majorHAnsi" w:eastAsia="メイリオ" w:hAnsiTheme="majorHAnsi" w:cstheme="majorHAnsi" w:hint="eastAsia"/>
              </w:rPr>
              <w:t>など、現在の生活と距離のある分野は「わからない」が相対的に多い</w:t>
            </w:r>
          </w:p>
          <w:p w14:paraId="7C197670" w14:textId="77777777" w:rsidR="009E3CFE" w:rsidRPr="00FC3C19" w:rsidRDefault="009E3CFE">
            <w:pPr>
              <w:autoSpaceDE w:val="0"/>
              <w:autoSpaceDN w:val="0"/>
              <w:snapToGrid w:val="0"/>
              <w:spacing w:line="300" w:lineRule="exact"/>
              <w:ind w:left="200" w:hangingChars="100" w:hanging="200"/>
              <w:rPr>
                <w:rFonts w:asciiTheme="majorHAnsi" w:eastAsia="メイリオ" w:hAnsiTheme="majorHAnsi" w:cstheme="majorHAnsi"/>
              </w:rPr>
            </w:pPr>
          </w:p>
          <w:p w14:paraId="77E1991A" w14:textId="6D48D546" w:rsidR="009E3CFE" w:rsidRPr="00293CE4" w:rsidRDefault="009E3CFE">
            <w:pPr>
              <w:autoSpaceDE w:val="0"/>
              <w:autoSpaceDN w:val="0"/>
              <w:snapToGrid w:val="0"/>
              <w:spacing w:line="300" w:lineRule="exact"/>
              <w:ind w:left="200" w:hangingChars="100" w:hanging="200"/>
              <w:rPr>
                <w:rFonts w:asciiTheme="majorHAnsi" w:eastAsia="メイリオ" w:hAnsiTheme="majorHAnsi" w:cstheme="majorHAnsi"/>
                <w:b/>
                <w:bCs/>
              </w:rPr>
            </w:pPr>
            <w:r w:rsidRPr="0003615E">
              <w:rPr>
                <w:rFonts w:asciiTheme="majorHAnsi" w:eastAsia="メイリオ" w:hAnsiTheme="majorHAnsi" w:cstheme="majorHAnsi"/>
                <w:b/>
                <w:bCs/>
              </w:rPr>
              <w:t>＜</w:t>
            </w:r>
            <w:r w:rsidR="00932BA5" w:rsidRPr="00932BA5">
              <w:rPr>
                <w:rFonts w:asciiTheme="majorHAnsi" w:eastAsia="メイリオ" w:hAnsiTheme="majorHAnsi" w:cstheme="majorHAnsi" w:hint="eastAsia"/>
                <w:b/>
                <w:bCs/>
              </w:rPr>
              <w:t>居住年数の長い高齢者</w:t>
            </w:r>
            <w:r w:rsidRPr="0052480E">
              <w:rPr>
                <w:rFonts w:asciiTheme="majorHAnsi" w:eastAsia="メイリオ" w:hAnsiTheme="majorHAnsi" w:cstheme="majorHAnsi" w:hint="eastAsia"/>
                <w:b/>
                <w:bCs/>
              </w:rPr>
              <w:t>への対応として考えられる取組</w:t>
            </w:r>
            <w:r>
              <w:rPr>
                <w:rFonts w:asciiTheme="majorHAnsi" w:eastAsia="メイリオ" w:hAnsiTheme="majorHAnsi" w:cstheme="majorHAnsi" w:hint="eastAsia"/>
                <w:b/>
                <w:bCs/>
              </w:rPr>
              <w:t>み</w:t>
            </w:r>
            <w:r w:rsidRPr="0052480E">
              <w:rPr>
                <w:rFonts w:asciiTheme="majorHAnsi" w:eastAsia="メイリオ" w:hAnsiTheme="majorHAnsi" w:cstheme="majorHAnsi" w:hint="eastAsia"/>
                <w:b/>
                <w:bCs/>
              </w:rPr>
              <w:t>（案）</w:t>
            </w:r>
            <w:r w:rsidRPr="0003615E">
              <w:rPr>
                <w:rFonts w:asciiTheme="majorHAnsi" w:eastAsia="メイリオ" w:hAnsiTheme="majorHAnsi" w:cstheme="majorHAnsi"/>
                <w:b/>
                <w:bCs/>
              </w:rPr>
              <w:t>＞</w:t>
            </w:r>
          </w:p>
          <w:p w14:paraId="2B7A26D5" w14:textId="77777777" w:rsidR="00D92D5E" w:rsidRPr="00D92D5E" w:rsidRDefault="00D92D5E" w:rsidP="00D92D5E">
            <w:pPr>
              <w:autoSpaceDE w:val="0"/>
              <w:autoSpaceDN w:val="0"/>
              <w:snapToGrid w:val="0"/>
              <w:spacing w:line="300" w:lineRule="exact"/>
              <w:ind w:left="200" w:hangingChars="100" w:hanging="200"/>
              <w:rPr>
                <w:rFonts w:asciiTheme="majorHAnsi" w:eastAsia="メイリオ" w:hAnsiTheme="majorHAnsi" w:cstheme="majorHAnsi"/>
              </w:rPr>
            </w:pPr>
            <w:r w:rsidRPr="00D92D5E">
              <w:rPr>
                <w:rFonts w:asciiTheme="majorHAnsi" w:eastAsia="メイリオ" w:hAnsiTheme="majorHAnsi" w:cstheme="majorHAnsi" w:hint="eastAsia"/>
              </w:rPr>
              <w:t>・交通、医療、福祉、除雪など、高齢期の暮らしを支える生活基盤の充実</w:t>
            </w:r>
          </w:p>
          <w:p w14:paraId="08307733" w14:textId="77777777" w:rsidR="00D92D5E" w:rsidRPr="00D92D5E" w:rsidRDefault="00D92D5E" w:rsidP="00D92D5E">
            <w:pPr>
              <w:autoSpaceDE w:val="0"/>
              <w:autoSpaceDN w:val="0"/>
              <w:snapToGrid w:val="0"/>
              <w:spacing w:line="300" w:lineRule="exact"/>
              <w:ind w:left="200" w:hangingChars="100" w:hanging="200"/>
              <w:rPr>
                <w:rFonts w:asciiTheme="majorHAnsi" w:eastAsia="メイリオ" w:hAnsiTheme="majorHAnsi" w:cstheme="majorHAnsi"/>
              </w:rPr>
            </w:pPr>
            <w:r w:rsidRPr="00D92D5E">
              <w:rPr>
                <w:rFonts w:asciiTheme="majorHAnsi" w:eastAsia="メイリオ" w:hAnsiTheme="majorHAnsi" w:cstheme="majorHAnsi" w:hint="eastAsia"/>
              </w:rPr>
              <w:t>・日常生活を維持しやすい移動支援や生活支援の確保</w:t>
            </w:r>
          </w:p>
          <w:p w14:paraId="46598D62" w14:textId="77777777" w:rsidR="00D92D5E" w:rsidRPr="00D92D5E" w:rsidRDefault="00D92D5E" w:rsidP="00D92D5E">
            <w:pPr>
              <w:autoSpaceDE w:val="0"/>
              <w:autoSpaceDN w:val="0"/>
              <w:snapToGrid w:val="0"/>
              <w:spacing w:line="300" w:lineRule="exact"/>
              <w:ind w:left="200" w:hangingChars="100" w:hanging="200"/>
              <w:rPr>
                <w:rFonts w:asciiTheme="majorHAnsi" w:eastAsia="メイリオ" w:hAnsiTheme="majorHAnsi" w:cstheme="majorHAnsi"/>
              </w:rPr>
            </w:pPr>
            <w:r w:rsidRPr="00D92D5E">
              <w:rPr>
                <w:rFonts w:asciiTheme="majorHAnsi" w:eastAsia="メイリオ" w:hAnsiTheme="majorHAnsi" w:cstheme="majorHAnsi" w:hint="eastAsia"/>
              </w:rPr>
              <w:t>・地域で安心して暮らし続けられる環境の整備</w:t>
            </w:r>
          </w:p>
          <w:p w14:paraId="262B390A" w14:textId="7491C8BB" w:rsidR="009E3CFE" w:rsidRPr="00FC3C19" w:rsidRDefault="00D92D5E" w:rsidP="00D92D5E">
            <w:pPr>
              <w:autoSpaceDE w:val="0"/>
              <w:autoSpaceDN w:val="0"/>
              <w:snapToGrid w:val="0"/>
              <w:spacing w:line="300" w:lineRule="exact"/>
              <w:ind w:left="200" w:hangingChars="100" w:hanging="200"/>
              <w:rPr>
                <w:rFonts w:asciiTheme="majorHAnsi" w:eastAsia="メイリオ" w:hAnsiTheme="majorHAnsi" w:cstheme="majorHAnsi"/>
              </w:rPr>
            </w:pPr>
            <w:r w:rsidRPr="00D92D5E">
              <w:rPr>
                <w:rFonts w:asciiTheme="majorHAnsi" w:eastAsia="メイリオ" w:hAnsiTheme="majorHAnsi" w:cstheme="majorHAnsi" w:hint="eastAsia"/>
              </w:rPr>
              <w:t>・デジタル化や新たな行政サービスについて、わかりやすく伝える取組みの充実　等</w:t>
            </w:r>
          </w:p>
        </w:tc>
      </w:tr>
    </w:tbl>
    <w:p w14:paraId="7506925D" w14:textId="177F19AC" w:rsidR="00EC27F1" w:rsidRDefault="00EC27F1" w:rsidP="009E3CFE">
      <w:r>
        <w:br w:type="page"/>
      </w:r>
    </w:p>
    <w:p w14:paraId="77F97C47" w14:textId="75665658" w:rsidR="004C6027" w:rsidRDefault="004C6027" w:rsidP="004C6027">
      <w:pPr>
        <w:pStyle w:val="1"/>
      </w:pPr>
      <w:bookmarkStart w:id="177" w:name="_Toc227233588"/>
      <w:r>
        <w:rPr>
          <w:rFonts w:hint="eastAsia"/>
        </w:rPr>
        <w:lastRenderedPageBreak/>
        <w:t>4</w:t>
      </w:r>
      <w:r w:rsidRPr="0064310F">
        <w:rPr>
          <w:rFonts w:hint="eastAsia"/>
        </w:rPr>
        <w:t xml:space="preserve">　</w:t>
      </w:r>
      <w:r>
        <w:rPr>
          <w:rFonts w:hint="eastAsia"/>
        </w:rPr>
        <w:t>参考</w:t>
      </w:r>
      <w:bookmarkEnd w:id="177"/>
    </w:p>
    <w:p w14:paraId="48D8EC91" w14:textId="63C9807F" w:rsidR="00D51296" w:rsidRPr="004C6027" w:rsidRDefault="004C6027" w:rsidP="00837FC2">
      <w:pPr>
        <w:pStyle w:val="2"/>
        <w:ind w:left="527" w:hangingChars="250" w:hanging="527"/>
      </w:pPr>
      <w:bookmarkStart w:id="178" w:name="_Toc227233589"/>
      <w:r w:rsidRPr="004C6027">
        <w:rPr>
          <w:rFonts w:hint="eastAsia"/>
        </w:rPr>
        <w:t>4.1</w:t>
      </w:r>
      <w:r w:rsidRPr="004C6027">
        <w:rPr>
          <w:rFonts w:hint="eastAsia"/>
        </w:rPr>
        <w:t xml:space="preserve">　</w:t>
      </w:r>
      <w:r w:rsidR="00D51296" w:rsidRPr="004C6027">
        <w:rPr>
          <w:rFonts w:hint="eastAsia"/>
        </w:rPr>
        <w:t>新規移住した若年者におけるまちづくり</w:t>
      </w:r>
      <w:r w:rsidR="00DF0350">
        <w:rPr>
          <w:rFonts w:hint="eastAsia"/>
        </w:rPr>
        <w:t>に係る施策に対する</w:t>
      </w:r>
      <w:r w:rsidR="00D51296" w:rsidRPr="004C6027">
        <w:rPr>
          <w:rFonts w:hint="eastAsia"/>
        </w:rPr>
        <w:t>満足度、</w:t>
      </w:r>
      <w:r w:rsidR="0026720C">
        <w:rPr>
          <w:rFonts w:hint="eastAsia"/>
        </w:rPr>
        <w:t>幸福感や地域における暮らしやすさに関するモデル</w:t>
      </w:r>
      <w:bookmarkEnd w:id="178"/>
    </w:p>
    <w:p w14:paraId="67601888" w14:textId="1EB89A90" w:rsidR="00AF40DF" w:rsidRPr="0064310F" w:rsidRDefault="00D51296" w:rsidP="007756E9">
      <w:r w:rsidRPr="0064310F">
        <w:rPr>
          <w:rFonts w:hint="eastAsia"/>
        </w:rPr>
        <w:t xml:space="preserve">　</w:t>
      </w:r>
      <w:r w:rsidR="00AF40DF" w:rsidRPr="0064310F">
        <w:rPr>
          <w:rFonts w:hint="eastAsia"/>
        </w:rPr>
        <w:t>前項の回答結果を基に、まちづくり</w:t>
      </w:r>
      <w:r w:rsidR="00470AE6">
        <w:rPr>
          <w:rFonts w:hint="eastAsia"/>
        </w:rPr>
        <w:t>に係る施策に対する</w:t>
      </w:r>
      <w:r w:rsidR="00AF40DF" w:rsidRPr="0064310F">
        <w:rPr>
          <w:rFonts w:hint="eastAsia"/>
        </w:rPr>
        <w:t>満足度と</w:t>
      </w:r>
      <w:r w:rsidR="00470AE6">
        <w:rPr>
          <w:rFonts w:hint="eastAsia"/>
        </w:rPr>
        <w:t>、</w:t>
      </w:r>
      <w:r w:rsidR="00470AE6" w:rsidRPr="00470AE6">
        <w:rPr>
          <w:rFonts w:hint="eastAsia"/>
        </w:rPr>
        <w:t>幸福感や地域における暮らしやすさ</w:t>
      </w:r>
      <w:r w:rsidR="00AF40DF" w:rsidRPr="0064310F">
        <w:rPr>
          <w:rFonts w:hint="eastAsia"/>
        </w:rPr>
        <w:t>による地域への愛着、定住意向への影響度を統計的に分析した。まちづくり</w:t>
      </w:r>
      <w:r w:rsidR="00470AE6">
        <w:rPr>
          <w:rFonts w:hint="eastAsia"/>
        </w:rPr>
        <w:t>に係る施策に対する</w:t>
      </w:r>
      <w:r w:rsidR="00AF40DF" w:rsidRPr="0064310F">
        <w:rPr>
          <w:rFonts w:hint="eastAsia"/>
        </w:rPr>
        <w:t>満足度は</w:t>
      </w:r>
      <w:r w:rsidR="00AF40DF" w:rsidRPr="0064310F">
        <w:rPr>
          <w:rFonts w:hint="eastAsia"/>
        </w:rPr>
        <w:t>52</w:t>
      </w:r>
      <w:r w:rsidR="00AF40DF" w:rsidRPr="0064310F">
        <w:rPr>
          <w:rFonts w:hint="eastAsia"/>
        </w:rPr>
        <w:t>項目、生活環境・人間関係・自分らしい生き方</w:t>
      </w:r>
      <w:r w:rsidR="00470AE6">
        <w:rPr>
          <w:rFonts w:hint="eastAsia"/>
        </w:rPr>
        <w:t>に対する満足度</w:t>
      </w:r>
      <w:r w:rsidR="00AF40DF" w:rsidRPr="0064310F">
        <w:rPr>
          <w:rFonts w:hint="eastAsia"/>
        </w:rPr>
        <w:t>は</w:t>
      </w:r>
      <w:r w:rsidR="00AF40DF" w:rsidRPr="0064310F">
        <w:rPr>
          <w:rFonts w:hint="eastAsia"/>
        </w:rPr>
        <w:t>47</w:t>
      </w:r>
      <w:r w:rsidR="00AF40DF" w:rsidRPr="0064310F">
        <w:rPr>
          <w:rFonts w:hint="eastAsia"/>
        </w:rPr>
        <w:t>項目あり、それぞれ設問数が多いため、各設問が地域への愛着、定住意向へ及ぼす影響度は非常に小さくなり、効果の検証が困難であることから、統計手法である「クラスタリング（クラスター分析）」を行い、グループ内で回答傾向が類似する設問を</w:t>
      </w:r>
      <w:r w:rsidR="00AF40DF" w:rsidRPr="0064310F">
        <w:rPr>
          <w:rFonts w:hint="eastAsia"/>
        </w:rPr>
        <w:t>10</w:t>
      </w:r>
      <w:r w:rsidR="00AF40DF" w:rsidRPr="0064310F">
        <w:rPr>
          <w:rFonts w:hint="eastAsia"/>
        </w:rPr>
        <w:t>程度の大項目（クラスター）に集約し、集約した大項目を対象に項目間の相関関係を分析した。</w:t>
      </w:r>
    </w:p>
    <w:p w14:paraId="5537368B" w14:textId="0258CF48" w:rsidR="0064310F" w:rsidRPr="0064310F" w:rsidRDefault="00AF40DF" w:rsidP="007756E9">
      <w:r w:rsidRPr="0064310F">
        <w:rPr>
          <w:rFonts w:hint="eastAsia"/>
        </w:rPr>
        <w:t xml:space="preserve">　クラスタリングの結果、施策</w:t>
      </w:r>
      <w:r w:rsidRPr="0064310F">
        <w:rPr>
          <w:rFonts w:hint="eastAsia"/>
        </w:rPr>
        <w:t>52</w:t>
      </w:r>
      <w:r w:rsidRPr="0064310F">
        <w:rPr>
          <w:rFonts w:hint="eastAsia"/>
        </w:rPr>
        <w:t>項目は</w:t>
      </w:r>
      <w:r w:rsidRPr="0064310F">
        <w:rPr>
          <w:rFonts w:hint="eastAsia"/>
        </w:rPr>
        <w:t>12</w:t>
      </w:r>
      <w:r w:rsidRPr="0064310F">
        <w:rPr>
          <w:rFonts w:hint="eastAsia"/>
        </w:rPr>
        <w:t>個のクラスター、生活環境・人間関係・自分らしい生き方に関する</w:t>
      </w:r>
      <w:r w:rsidRPr="0064310F">
        <w:rPr>
          <w:rFonts w:hint="eastAsia"/>
        </w:rPr>
        <w:t>47</w:t>
      </w:r>
      <w:r w:rsidRPr="0064310F">
        <w:rPr>
          <w:rFonts w:hint="eastAsia"/>
        </w:rPr>
        <w:t>項目は</w:t>
      </w:r>
      <w:r w:rsidRPr="0064310F">
        <w:rPr>
          <w:rFonts w:hint="eastAsia"/>
        </w:rPr>
        <w:t>10</w:t>
      </w:r>
      <w:r w:rsidRPr="0064310F">
        <w:rPr>
          <w:rFonts w:hint="eastAsia"/>
        </w:rPr>
        <w:t>個のクラスターに集約し、相関関係を分析した。分析の結果、新規移住した若年者では、まちづくり満足度、</w:t>
      </w:r>
      <w:r w:rsidR="00966974" w:rsidRPr="0064310F">
        <w:rPr>
          <w:rFonts w:hint="eastAsia"/>
        </w:rPr>
        <w:t>生活環境・人間関係・自分らしい生き方</w:t>
      </w:r>
      <w:r w:rsidR="0064310F" w:rsidRPr="0064310F">
        <w:rPr>
          <w:rFonts w:hint="eastAsia"/>
        </w:rPr>
        <w:t>は、「暮らし満足度」と「地域への愛着」に集約され、幸福度や定住意向が向上するというモデルが構築された。</w:t>
      </w:r>
    </w:p>
    <w:p w14:paraId="1B4D888E" w14:textId="278F1A92" w:rsidR="00966974" w:rsidRDefault="0064310F" w:rsidP="007756E9">
      <w:r w:rsidRPr="0064310F">
        <w:rPr>
          <w:rFonts w:hint="eastAsia"/>
        </w:rPr>
        <w:t xml:space="preserve">　このモデルでは、｢自分の幸福度」は、｢暮らし満足度」と「町内の幸福度｣、｢商業振興・教育」により説明され、これら</w:t>
      </w:r>
      <w:r w:rsidR="00505109">
        <w:rPr>
          <w:rFonts w:hint="eastAsia"/>
        </w:rPr>
        <w:t>の</w:t>
      </w:r>
      <w:r w:rsidRPr="0064310F">
        <w:rPr>
          <w:rFonts w:hint="eastAsia"/>
        </w:rPr>
        <w:t>３項目の高低により幸福度の３割程度を説明することができる。また、｢５年後の幸福度」は、｢自分の幸福度」の他に「子育て・住環境」により説明される。</w:t>
      </w:r>
    </w:p>
    <w:p w14:paraId="617953A9" w14:textId="0D9CBA90" w:rsidR="0064310F" w:rsidRPr="0064310F" w:rsidRDefault="00966974" w:rsidP="007756E9">
      <w:r>
        <w:rPr>
          <w:rFonts w:hint="eastAsia"/>
        </w:rPr>
        <w:t xml:space="preserve">　以上のことから、新規移住した若年者では、</w:t>
      </w:r>
      <w:r w:rsidR="0064310F" w:rsidRPr="0064310F">
        <w:rPr>
          <w:rFonts w:hint="eastAsia"/>
        </w:rPr>
        <w:t>｢子育てのしやすさ」や「子どもの安全」などの子育て環境、｢住み心地の良さ」などの家庭・住環境の充実が「自分の幸福度」に強い影響を持つ一方、｢町内の幸福度」は「５年後の幸福度」に有意な影響度がないことが特徴である。</w:t>
      </w:r>
    </w:p>
    <w:p w14:paraId="5BC2C107" w14:textId="468E2F3F" w:rsidR="0064310F" w:rsidRPr="0064310F" w:rsidRDefault="00405B7A" w:rsidP="007756E9">
      <w:r w:rsidRPr="00405B7A">
        <w:rPr>
          <w:rFonts w:hint="eastAsia"/>
          <w:noProof/>
        </w:rPr>
        <w:drawing>
          <wp:inline distT="0" distB="0" distL="0" distR="0" wp14:anchorId="67E63C0A" wp14:editId="1EE0D677">
            <wp:extent cx="5760085" cy="3242945"/>
            <wp:effectExtent l="0" t="0" r="0" b="0"/>
            <wp:docPr id="252571662"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085" cy="3242945"/>
                    </a:xfrm>
                    <a:prstGeom prst="rect">
                      <a:avLst/>
                    </a:prstGeom>
                    <a:noFill/>
                    <a:ln>
                      <a:noFill/>
                    </a:ln>
                  </pic:spPr>
                </pic:pic>
              </a:graphicData>
            </a:graphic>
          </wp:inline>
        </w:drawing>
      </w:r>
    </w:p>
    <w:p w14:paraId="2A306F50" w14:textId="624A1D81" w:rsidR="00405B7A" w:rsidRDefault="00405B7A" w:rsidP="007756E9">
      <w:r>
        <w:br w:type="page"/>
      </w:r>
    </w:p>
    <w:p w14:paraId="2FB2B0BD" w14:textId="2B0E3D89" w:rsidR="00405B7A" w:rsidRPr="0064310F" w:rsidRDefault="00405B7A" w:rsidP="00405B7A">
      <w:pPr>
        <w:ind w:left="630" w:hangingChars="300" w:hanging="630"/>
        <w:rPr>
          <w:rFonts w:ascii="ＭＳ ゴシック" w:eastAsia="ＭＳ ゴシック"/>
        </w:rPr>
      </w:pPr>
      <w:r w:rsidRPr="0064310F">
        <w:rPr>
          <w:rFonts w:ascii="ＭＳ ゴシック" w:eastAsia="ＭＳ ゴシック" w:hint="eastAsia"/>
        </w:rPr>
        <w:lastRenderedPageBreak/>
        <w:t>参考：</w:t>
      </w:r>
      <w:r>
        <w:rPr>
          <w:rFonts w:ascii="ＭＳ ゴシック" w:eastAsia="ＭＳ ゴシック" w:hint="eastAsia"/>
        </w:rPr>
        <w:t>新規移住した若年者</w:t>
      </w:r>
      <w:r w:rsidRPr="0064310F">
        <w:rPr>
          <w:rFonts w:ascii="ＭＳ ゴシック" w:eastAsia="ＭＳ ゴシック" w:hint="eastAsia"/>
        </w:rPr>
        <w:t>における</w:t>
      </w:r>
      <w:r w:rsidR="00470AE6" w:rsidRPr="00470AE6">
        <w:rPr>
          <w:rFonts w:ascii="ＭＳ ゴシック" w:eastAsia="ＭＳ ゴシック" w:hint="eastAsia"/>
        </w:rPr>
        <w:t>まちづくりに係る施策に対する満足度</w:t>
      </w:r>
      <w:r w:rsidR="004C6027">
        <w:rPr>
          <w:rFonts w:ascii="ＭＳ ゴシック" w:eastAsia="ＭＳ ゴシック" w:hint="eastAsia"/>
        </w:rPr>
        <w:t>の</w:t>
      </w:r>
      <w:r>
        <w:rPr>
          <w:rFonts w:ascii="ＭＳ ゴシック" w:eastAsia="ＭＳ ゴシック" w:hint="eastAsia"/>
        </w:rPr>
        <w:t>クラスタリング</w:t>
      </w:r>
      <w:r w:rsidR="004C6027">
        <w:rPr>
          <w:rFonts w:ascii="ＭＳ ゴシック" w:eastAsia="ＭＳ ゴシック" w:hint="eastAsia"/>
        </w:rPr>
        <w:t>結果</w:t>
      </w:r>
    </w:p>
    <w:p w14:paraId="54716BAC" w14:textId="295DB422" w:rsidR="00405B7A" w:rsidRPr="00405B7A" w:rsidRDefault="00966974" w:rsidP="00966974">
      <w:pPr>
        <w:jc w:val="center"/>
      </w:pPr>
      <w:r w:rsidRPr="00966974">
        <w:rPr>
          <w:noProof/>
        </w:rPr>
        <w:drawing>
          <wp:inline distT="0" distB="0" distL="0" distR="0" wp14:anchorId="19CFA2C4" wp14:editId="442B8AD5">
            <wp:extent cx="5760085" cy="3242945"/>
            <wp:effectExtent l="0" t="0" r="0" b="0"/>
            <wp:docPr id="957818739"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0085" cy="3242945"/>
                    </a:xfrm>
                    <a:prstGeom prst="rect">
                      <a:avLst/>
                    </a:prstGeom>
                    <a:noFill/>
                    <a:ln>
                      <a:noFill/>
                    </a:ln>
                  </pic:spPr>
                </pic:pic>
              </a:graphicData>
            </a:graphic>
          </wp:inline>
        </w:drawing>
      </w:r>
    </w:p>
    <w:p w14:paraId="039B1EF2" w14:textId="0049D895" w:rsidR="00966974" w:rsidRPr="0064310F" w:rsidRDefault="00966974" w:rsidP="00966974">
      <w:pPr>
        <w:ind w:left="630" w:hangingChars="300" w:hanging="630"/>
        <w:rPr>
          <w:rFonts w:ascii="ＭＳ ゴシック" w:eastAsia="ＭＳ ゴシック"/>
        </w:rPr>
      </w:pPr>
      <w:r w:rsidRPr="0064310F">
        <w:rPr>
          <w:rFonts w:ascii="ＭＳ ゴシック" w:eastAsia="ＭＳ ゴシック" w:hint="eastAsia"/>
        </w:rPr>
        <w:t>参考：</w:t>
      </w:r>
      <w:r>
        <w:rPr>
          <w:rFonts w:ascii="ＭＳ ゴシック" w:eastAsia="ＭＳ ゴシック" w:hint="eastAsia"/>
        </w:rPr>
        <w:t>新規移住した若年者</w:t>
      </w:r>
      <w:r w:rsidRPr="0064310F">
        <w:rPr>
          <w:rFonts w:ascii="ＭＳ ゴシック" w:eastAsia="ＭＳ ゴシック" w:hint="eastAsia"/>
        </w:rPr>
        <w:t>における</w:t>
      </w:r>
      <w:r w:rsidRPr="00966974">
        <w:rPr>
          <w:rFonts w:ascii="ＭＳ ゴシック" w:eastAsia="ＭＳ ゴシック" w:hint="eastAsia"/>
        </w:rPr>
        <w:t>生活環境・人間関係・自分らしい生き方</w:t>
      </w:r>
      <w:r w:rsidR="00470AE6">
        <w:rPr>
          <w:rFonts w:ascii="ＭＳ ゴシック" w:eastAsia="ＭＳ ゴシック" w:hint="eastAsia"/>
        </w:rPr>
        <w:t>に対する</w:t>
      </w:r>
      <w:r w:rsidRPr="00966974">
        <w:rPr>
          <w:rFonts w:ascii="ＭＳ ゴシック" w:eastAsia="ＭＳ ゴシック" w:hint="eastAsia"/>
        </w:rPr>
        <w:t>満足度の</w:t>
      </w:r>
      <w:r>
        <w:rPr>
          <w:rFonts w:ascii="ＭＳ ゴシック" w:eastAsia="ＭＳ ゴシック" w:hint="eastAsia"/>
        </w:rPr>
        <w:t>クラスタリング</w:t>
      </w:r>
      <w:r w:rsidR="004C6027">
        <w:rPr>
          <w:rFonts w:ascii="ＭＳ ゴシック" w:eastAsia="ＭＳ ゴシック" w:hint="eastAsia"/>
        </w:rPr>
        <w:t>結果</w:t>
      </w:r>
    </w:p>
    <w:p w14:paraId="15CA3857" w14:textId="6088CD73" w:rsidR="00405B7A" w:rsidRPr="00966974" w:rsidRDefault="00966974" w:rsidP="007756E9">
      <w:r w:rsidRPr="00966974">
        <w:rPr>
          <w:noProof/>
        </w:rPr>
        <w:drawing>
          <wp:inline distT="0" distB="0" distL="0" distR="0" wp14:anchorId="5FD1D455" wp14:editId="2F91EDB8">
            <wp:extent cx="5760085" cy="3242945"/>
            <wp:effectExtent l="0" t="0" r="0" b="0"/>
            <wp:docPr id="1634163783"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0085" cy="3242945"/>
                    </a:xfrm>
                    <a:prstGeom prst="rect">
                      <a:avLst/>
                    </a:prstGeom>
                    <a:noFill/>
                    <a:ln>
                      <a:noFill/>
                    </a:ln>
                  </pic:spPr>
                </pic:pic>
              </a:graphicData>
            </a:graphic>
          </wp:inline>
        </w:drawing>
      </w:r>
    </w:p>
    <w:p w14:paraId="74C955F8" w14:textId="60C9637D" w:rsidR="00966974" w:rsidRDefault="00966974" w:rsidP="007756E9">
      <w:r>
        <w:br w:type="page"/>
      </w:r>
    </w:p>
    <w:p w14:paraId="69C8A15F" w14:textId="5C5B8596" w:rsidR="00405B7A" w:rsidRPr="004C6027" w:rsidRDefault="004C6027" w:rsidP="00405B7A">
      <w:pPr>
        <w:pStyle w:val="2"/>
        <w:ind w:left="632" w:hangingChars="300" w:hanging="632"/>
      </w:pPr>
      <w:bookmarkStart w:id="179" w:name="_Toc227233590"/>
      <w:r>
        <w:rPr>
          <w:rFonts w:hint="eastAsia"/>
        </w:rPr>
        <w:lastRenderedPageBreak/>
        <w:t>4.2</w:t>
      </w:r>
      <w:r>
        <w:rPr>
          <w:rFonts w:hint="eastAsia"/>
        </w:rPr>
        <w:t xml:space="preserve">　</w:t>
      </w:r>
      <w:r w:rsidR="00405B7A" w:rsidRPr="004C6027">
        <w:rPr>
          <w:rFonts w:hint="eastAsia"/>
        </w:rPr>
        <w:t>居住年数の長い高齢者における</w:t>
      </w:r>
      <w:r w:rsidR="00470AE6" w:rsidRPr="004C6027">
        <w:rPr>
          <w:rFonts w:hint="eastAsia"/>
        </w:rPr>
        <w:t>まちづくり</w:t>
      </w:r>
      <w:r w:rsidR="00470AE6">
        <w:rPr>
          <w:rFonts w:hint="eastAsia"/>
        </w:rPr>
        <w:t>に係る施策に対する</w:t>
      </w:r>
      <w:r w:rsidR="00470AE6" w:rsidRPr="004C6027">
        <w:rPr>
          <w:rFonts w:hint="eastAsia"/>
        </w:rPr>
        <w:t>満足度、</w:t>
      </w:r>
      <w:r w:rsidR="00470AE6">
        <w:rPr>
          <w:rFonts w:hint="eastAsia"/>
        </w:rPr>
        <w:t>幸福感や地域における暮らしやすさに関するモデル</w:t>
      </w:r>
      <w:bookmarkEnd w:id="179"/>
    </w:p>
    <w:p w14:paraId="2331335D" w14:textId="4F67ACC7" w:rsidR="00966974" w:rsidRDefault="00405B7A" w:rsidP="00966974">
      <w:r>
        <w:rPr>
          <w:rFonts w:hint="eastAsia"/>
        </w:rPr>
        <w:t xml:space="preserve">　</w:t>
      </w:r>
      <w:r w:rsidR="00966974">
        <w:rPr>
          <w:rFonts w:hint="eastAsia"/>
        </w:rPr>
        <w:t>クラスタリングの結果、施策</w:t>
      </w:r>
      <w:r w:rsidR="00966974">
        <w:rPr>
          <w:rFonts w:hint="eastAsia"/>
        </w:rPr>
        <w:t>52</w:t>
      </w:r>
      <w:r w:rsidR="00966974">
        <w:rPr>
          <w:rFonts w:hint="eastAsia"/>
        </w:rPr>
        <w:t>項目は９個のクラスター、生活環境・人間関係・自分らしい生き方に関する</w:t>
      </w:r>
      <w:r w:rsidR="00966974">
        <w:rPr>
          <w:rFonts w:hint="eastAsia"/>
        </w:rPr>
        <w:t>47</w:t>
      </w:r>
      <w:r w:rsidR="00966974">
        <w:rPr>
          <w:rFonts w:hint="eastAsia"/>
        </w:rPr>
        <w:t>項目は</w:t>
      </w:r>
      <w:r w:rsidR="00966974">
        <w:rPr>
          <w:rFonts w:hint="eastAsia"/>
        </w:rPr>
        <w:t>10</w:t>
      </w:r>
      <w:r w:rsidR="00966974">
        <w:rPr>
          <w:rFonts w:hint="eastAsia"/>
        </w:rPr>
        <w:t>個のクラスターに集約し、相関関係を分析した。分析の結果、居住年数の長い高齢者では、新規移住した若年者と異なり、まちづくり満足度、人間関係・自分らしい生き方満足度は、</w:t>
      </w:r>
      <w:r w:rsidR="00966974" w:rsidRPr="00966974">
        <w:rPr>
          <w:rFonts w:hint="eastAsia"/>
        </w:rPr>
        <w:t>「暮らし満足度」と「地域への愛着」に集約され、幸福度や定住意向が向上するというモデルが構築</w:t>
      </w:r>
      <w:r w:rsidR="00966974">
        <w:rPr>
          <w:rFonts w:hint="eastAsia"/>
        </w:rPr>
        <w:t>された。</w:t>
      </w:r>
    </w:p>
    <w:p w14:paraId="254DF453" w14:textId="0C53F74B" w:rsidR="00B72804" w:rsidRDefault="00966974" w:rsidP="00966974">
      <w:r>
        <w:rPr>
          <w:rFonts w:hint="eastAsia"/>
        </w:rPr>
        <w:t xml:space="preserve">　このモデルでは、</w:t>
      </w:r>
      <w:r w:rsidRPr="00966974">
        <w:rPr>
          <w:rFonts w:hint="eastAsia"/>
        </w:rPr>
        <w:t>｢自分の幸福度」は、｢暮らし満足度」と「町内の幸福度｣、</w:t>
      </w:r>
      <w:r w:rsidR="00391F02">
        <w:rPr>
          <w:rFonts w:hint="eastAsia"/>
        </w:rPr>
        <w:t>「日常生活の利便性」、</w:t>
      </w:r>
      <w:r w:rsidRPr="00966974">
        <w:rPr>
          <w:rFonts w:hint="eastAsia"/>
        </w:rPr>
        <w:t>｢心身の健康｣、｢住環境の良さ｣、｢文化・スポーツ」により説明され、</w:t>
      </w:r>
      <w:r>
        <w:rPr>
          <w:rFonts w:hint="eastAsia"/>
        </w:rPr>
        <w:t>これら</w:t>
      </w:r>
      <w:r w:rsidR="00F112D2">
        <w:rPr>
          <w:rFonts w:hint="eastAsia"/>
        </w:rPr>
        <w:t>の</w:t>
      </w:r>
      <w:r w:rsidR="00391F02">
        <w:rPr>
          <w:rFonts w:hint="eastAsia"/>
        </w:rPr>
        <w:t>６</w:t>
      </w:r>
      <w:r w:rsidRPr="00966974">
        <w:rPr>
          <w:rFonts w:hint="eastAsia"/>
        </w:rPr>
        <w:t>項目の高低により幸福度の</w:t>
      </w:r>
      <w:r>
        <w:rPr>
          <w:rFonts w:hint="eastAsia"/>
        </w:rPr>
        <w:t>２割</w:t>
      </w:r>
      <w:r w:rsidRPr="00966974">
        <w:rPr>
          <w:rFonts w:hint="eastAsia"/>
        </w:rPr>
        <w:t>程度を説明することができ</w:t>
      </w:r>
      <w:r>
        <w:rPr>
          <w:rFonts w:hint="eastAsia"/>
        </w:rPr>
        <w:t>る</w:t>
      </w:r>
      <w:r w:rsidRPr="00966974">
        <w:rPr>
          <w:rFonts w:hint="eastAsia"/>
        </w:rPr>
        <w:t>。また、｢</w:t>
      </w:r>
      <w:r>
        <w:rPr>
          <w:rFonts w:hint="eastAsia"/>
        </w:rPr>
        <w:t>５</w:t>
      </w:r>
      <w:r w:rsidRPr="00966974">
        <w:rPr>
          <w:rFonts w:hint="eastAsia"/>
        </w:rPr>
        <w:t>年後の幸福度」は、｢自分の幸福度」と「町内の幸福度｣、｢働きやすさ」により説明され</w:t>
      </w:r>
      <w:r>
        <w:rPr>
          <w:rFonts w:hint="eastAsia"/>
        </w:rPr>
        <w:t>る</w:t>
      </w:r>
      <w:r w:rsidRPr="00966974">
        <w:rPr>
          <w:rFonts w:hint="eastAsia"/>
        </w:rPr>
        <w:t>。</w:t>
      </w:r>
    </w:p>
    <w:p w14:paraId="04AD7B57" w14:textId="527DB46A" w:rsidR="00966974" w:rsidRDefault="00B72804" w:rsidP="00966974">
      <w:r>
        <w:rPr>
          <w:rFonts w:hint="eastAsia"/>
        </w:rPr>
        <w:t xml:space="preserve">　以上のことから、</w:t>
      </w:r>
      <w:r w:rsidR="00966974" w:rsidRPr="00966974">
        <w:rPr>
          <w:rFonts w:hint="eastAsia"/>
        </w:rPr>
        <w:t>居住年数の長い高齢者では、家庭・住環境に加えて「人</w:t>
      </w:r>
      <w:r w:rsidR="00A065B4">
        <w:rPr>
          <w:rFonts w:hint="eastAsia"/>
        </w:rPr>
        <w:t>と</w:t>
      </w:r>
      <w:r w:rsidR="00966974" w:rsidRPr="00966974">
        <w:rPr>
          <w:rFonts w:hint="eastAsia"/>
        </w:rPr>
        <w:t>のつながり」</w:t>
      </w:r>
      <w:r>
        <w:rPr>
          <w:rFonts w:hint="eastAsia"/>
        </w:rPr>
        <w:t>等</w:t>
      </w:r>
      <w:r w:rsidR="00966974" w:rsidRPr="00966974">
        <w:rPr>
          <w:rFonts w:hint="eastAsia"/>
        </w:rPr>
        <w:t>の他者との人間関係の充実が</w:t>
      </w:r>
      <w:r>
        <w:rPr>
          <w:rFonts w:hint="eastAsia"/>
        </w:rPr>
        <w:t>「自分の幸福度」や「町内の幸福度」</w:t>
      </w:r>
      <w:r w:rsidR="00391F02">
        <w:rPr>
          <w:rFonts w:hint="eastAsia"/>
        </w:rPr>
        <w:t>に</w:t>
      </w:r>
      <w:r w:rsidR="00966974" w:rsidRPr="00966974">
        <w:rPr>
          <w:rFonts w:hint="eastAsia"/>
        </w:rPr>
        <w:t>強い影響を持</w:t>
      </w:r>
      <w:r>
        <w:rPr>
          <w:rFonts w:hint="eastAsia"/>
        </w:rPr>
        <w:t>つことが特徴である</w:t>
      </w:r>
      <w:r w:rsidR="00966974" w:rsidRPr="00966974">
        <w:rPr>
          <w:rFonts w:hint="eastAsia"/>
        </w:rPr>
        <w:t>。</w:t>
      </w:r>
    </w:p>
    <w:p w14:paraId="54F4FAD1" w14:textId="0FE1282C" w:rsidR="00966974" w:rsidRDefault="00966974" w:rsidP="007756E9">
      <w:r w:rsidRPr="00966974">
        <w:rPr>
          <w:noProof/>
        </w:rPr>
        <w:drawing>
          <wp:inline distT="0" distB="0" distL="0" distR="0" wp14:anchorId="4D8A2526" wp14:editId="1E1FD29F">
            <wp:extent cx="5760085" cy="3242945"/>
            <wp:effectExtent l="0" t="0" r="0" b="0"/>
            <wp:docPr id="162147301"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60085" cy="3242945"/>
                    </a:xfrm>
                    <a:prstGeom prst="rect">
                      <a:avLst/>
                    </a:prstGeom>
                    <a:noFill/>
                    <a:ln>
                      <a:noFill/>
                    </a:ln>
                  </pic:spPr>
                </pic:pic>
              </a:graphicData>
            </a:graphic>
          </wp:inline>
        </w:drawing>
      </w:r>
    </w:p>
    <w:p w14:paraId="20BB6BC8" w14:textId="39A0FDD8" w:rsidR="00966974" w:rsidRDefault="00966974" w:rsidP="007756E9">
      <w:r>
        <w:br w:type="page"/>
      </w:r>
    </w:p>
    <w:p w14:paraId="4D2FFACB" w14:textId="3E20BD02" w:rsidR="00B72804" w:rsidRPr="0064310F" w:rsidRDefault="00B72804" w:rsidP="00B72804">
      <w:pPr>
        <w:ind w:left="630" w:hangingChars="300" w:hanging="630"/>
        <w:rPr>
          <w:rFonts w:ascii="ＭＳ ゴシック" w:eastAsia="ＭＳ ゴシック"/>
        </w:rPr>
      </w:pPr>
      <w:r w:rsidRPr="0064310F">
        <w:rPr>
          <w:rFonts w:ascii="ＭＳ ゴシック" w:eastAsia="ＭＳ ゴシック" w:hint="eastAsia"/>
        </w:rPr>
        <w:lastRenderedPageBreak/>
        <w:t>参考：</w:t>
      </w:r>
      <w:r>
        <w:rPr>
          <w:rFonts w:ascii="ＭＳ ゴシック" w:eastAsia="ＭＳ ゴシック" w:hint="eastAsia"/>
        </w:rPr>
        <w:t>居住年数の長い高齢者</w:t>
      </w:r>
      <w:r w:rsidRPr="0064310F">
        <w:rPr>
          <w:rFonts w:ascii="ＭＳ ゴシック" w:eastAsia="ＭＳ ゴシック" w:hint="eastAsia"/>
        </w:rPr>
        <w:t>における</w:t>
      </w:r>
      <w:r w:rsidR="00470AE6" w:rsidRPr="00470AE6">
        <w:rPr>
          <w:rFonts w:ascii="ＭＳ ゴシック" w:eastAsia="ＭＳ ゴシック" w:hint="eastAsia"/>
        </w:rPr>
        <w:t>まちづくりに係る施策に対する</w:t>
      </w:r>
      <w:r>
        <w:rPr>
          <w:rFonts w:ascii="ＭＳ ゴシック" w:eastAsia="ＭＳ ゴシック" w:hint="eastAsia"/>
        </w:rPr>
        <w:t>満足度のクラスタリング</w:t>
      </w:r>
      <w:r w:rsidR="004C6027">
        <w:rPr>
          <w:rFonts w:ascii="ＭＳ ゴシック" w:eastAsia="ＭＳ ゴシック" w:hint="eastAsia"/>
        </w:rPr>
        <w:t>結果</w:t>
      </w:r>
    </w:p>
    <w:p w14:paraId="44B52539" w14:textId="6B7AF6E5" w:rsidR="00B72804" w:rsidRPr="00405B7A" w:rsidRDefault="00B72804" w:rsidP="00B72804">
      <w:pPr>
        <w:jc w:val="center"/>
      </w:pPr>
      <w:r w:rsidRPr="00B72804">
        <w:rPr>
          <w:noProof/>
        </w:rPr>
        <w:drawing>
          <wp:inline distT="0" distB="0" distL="0" distR="0" wp14:anchorId="684C1CA6" wp14:editId="48DB66F6">
            <wp:extent cx="5760085" cy="3242945"/>
            <wp:effectExtent l="0" t="0" r="0" b="0"/>
            <wp:docPr id="164396364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60085" cy="3242945"/>
                    </a:xfrm>
                    <a:prstGeom prst="rect">
                      <a:avLst/>
                    </a:prstGeom>
                    <a:noFill/>
                    <a:ln>
                      <a:noFill/>
                    </a:ln>
                  </pic:spPr>
                </pic:pic>
              </a:graphicData>
            </a:graphic>
          </wp:inline>
        </w:drawing>
      </w:r>
    </w:p>
    <w:p w14:paraId="7461CFA0" w14:textId="1B0E20FC" w:rsidR="00B72804" w:rsidRPr="0064310F" w:rsidRDefault="00B72804" w:rsidP="00B72804">
      <w:pPr>
        <w:ind w:left="630" w:hangingChars="300" w:hanging="630"/>
        <w:rPr>
          <w:rFonts w:ascii="ＭＳ ゴシック" w:eastAsia="ＭＳ ゴシック"/>
        </w:rPr>
      </w:pPr>
      <w:r w:rsidRPr="0064310F">
        <w:rPr>
          <w:rFonts w:ascii="ＭＳ ゴシック" w:eastAsia="ＭＳ ゴシック" w:hint="eastAsia"/>
        </w:rPr>
        <w:t>参考：</w:t>
      </w:r>
      <w:r>
        <w:rPr>
          <w:rFonts w:ascii="ＭＳ ゴシック" w:eastAsia="ＭＳ ゴシック" w:hint="eastAsia"/>
        </w:rPr>
        <w:t>居住年数の長い高齢者</w:t>
      </w:r>
      <w:r w:rsidRPr="0064310F">
        <w:rPr>
          <w:rFonts w:ascii="ＭＳ ゴシック" w:eastAsia="ＭＳ ゴシック" w:hint="eastAsia"/>
        </w:rPr>
        <w:t>における</w:t>
      </w:r>
      <w:r w:rsidRPr="00966974">
        <w:rPr>
          <w:rFonts w:ascii="ＭＳ ゴシック" w:eastAsia="ＭＳ ゴシック" w:hint="eastAsia"/>
        </w:rPr>
        <w:t>生活環境・人間関係・自分らしい生き方</w:t>
      </w:r>
      <w:r w:rsidR="00470AE6">
        <w:rPr>
          <w:rFonts w:ascii="ＭＳ ゴシック" w:eastAsia="ＭＳ ゴシック" w:hint="eastAsia"/>
        </w:rPr>
        <w:t>に対する</w:t>
      </w:r>
      <w:r w:rsidRPr="00966974">
        <w:rPr>
          <w:rFonts w:ascii="ＭＳ ゴシック" w:eastAsia="ＭＳ ゴシック" w:hint="eastAsia"/>
        </w:rPr>
        <w:t>満足度の</w:t>
      </w:r>
      <w:r>
        <w:rPr>
          <w:rFonts w:ascii="ＭＳ ゴシック" w:eastAsia="ＭＳ ゴシック" w:hint="eastAsia"/>
        </w:rPr>
        <w:t>クラスタリング</w:t>
      </w:r>
      <w:r w:rsidR="004C6027">
        <w:rPr>
          <w:rFonts w:ascii="ＭＳ ゴシック" w:eastAsia="ＭＳ ゴシック" w:hint="eastAsia"/>
        </w:rPr>
        <w:t>結果</w:t>
      </w:r>
    </w:p>
    <w:p w14:paraId="676717BF" w14:textId="1C4B9187" w:rsidR="00B72804" w:rsidRPr="00966974" w:rsidRDefault="00B72804" w:rsidP="00B72804">
      <w:r w:rsidRPr="00B72804">
        <w:rPr>
          <w:noProof/>
        </w:rPr>
        <w:drawing>
          <wp:inline distT="0" distB="0" distL="0" distR="0" wp14:anchorId="4B6547B8" wp14:editId="074DC3F3">
            <wp:extent cx="5760085" cy="3242945"/>
            <wp:effectExtent l="0" t="0" r="0" b="0"/>
            <wp:docPr id="7467635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60085" cy="3242945"/>
                    </a:xfrm>
                    <a:prstGeom prst="rect">
                      <a:avLst/>
                    </a:prstGeom>
                    <a:noFill/>
                    <a:ln>
                      <a:noFill/>
                    </a:ln>
                  </pic:spPr>
                </pic:pic>
              </a:graphicData>
            </a:graphic>
          </wp:inline>
        </w:drawing>
      </w:r>
    </w:p>
    <w:p w14:paraId="70372B7F" w14:textId="66E1F6C1" w:rsidR="00966974" w:rsidRPr="0064310F" w:rsidRDefault="00966974" w:rsidP="007756E9"/>
    <w:sectPr w:rsidR="00966974" w:rsidRPr="0064310F" w:rsidSect="00317AC6">
      <w:footerReference w:type="default" r:id="rId40"/>
      <w:pgSz w:w="11907" w:h="16839" w:code="9"/>
      <w:pgMar w:top="1418" w:right="1418" w:bottom="1418"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9FFAA" w14:textId="77777777" w:rsidR="00D205C3" w:rsidRDefault="00D205C3" w:rsidP="00540420">
      <w:r>
        <w:separator/>
      </w:r>
    </w:p>
    <w:p w14:paraId="5211E67D" w14:textId="77777777" w:rsidR="00D205C3" w:rsidRDefault="00D205C3"/>
  </w:endnote>
  <w:endnote w:type="continuationSeparator" w:id="0">
    <w:p w14:paraId="65023182" w14:textId="77777777" w:rsidR="00D205C3" w:rsidRDefault="00D205C3" w:rsidP="00540420">
      <w:r>
        <w:continuationSeparator/>
      </w:r>
    </w:p>
    <w:p w14:paraId="203238FF" w14:textId="77777777" w:rsidR="00D205C3" w:rsidRDefault="00D20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404012"/>
      <w:docPartObj>
        <w:docPartGallery w:val="Page Numbers (Bottom of Page)"/>
        <w:docPartUnique/>
      </w:docPartObj>
    </w:sdtPr>
    <w:sdtEndPr/>
    <w:sdtContent>
      <w:p w14:paraId="01A200C1" w14:textId="77777777" w:rsidR="009D4552" w:rsidRDefault="009D4552">
        <w:pPr>
          <w:pStyle w:val="a6"/>
          <w:jc w:val="center"/>
        </w:pPr>
        <w:r>
          <w:fldChar w:fldCharType="begin"/>
        </w:r>
        <w:r>
          <w:instrText>PAGE   \* MERGEFORMAT</w:instrText>
        </w:r>
        <w:r>
          <w:fldChar w:fldCharType="separate"/>
        </w:r>
        <w:r>
          <w:rPr>
            <w:lang w:val="ja-JP"/>
          </w:rPr>
          <w:t>2</w:t>
        </w:r>
        <w:r>
          <w:fldChar w:fldCharType="end"/>
        </w:r>
      </w:p>
    </w:sdtContent>
  </w:sdt>
  <w:p w14:paraId="3F039087" w14:textId="77777777" w:rsidR="009D4552" w:rsidRDefault="009D455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3CDF" w14:textId="77777777" w:rsidR="009D4552" w:rsidRDefault="009D4552" w:rsidP="00E22C96">
    <w:pPr>
      <w:pStyle w:val="a6"/>
      <w:ind w:firstLineChars="100"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E992" w14:textId="77777777" w:rsidR="003A7E24" w:rsidRDefault="00B814AD">
    <w:pPr>
      <w:pStyle w:val="a6"/>
      <w:jc w:val="center"/>
    </w:pPr>
    <w:sdt>
      <w:sdtPr>
        <w:id w:val="-58634081"/>
        <w:docPartObj>
          <w:docPartGallery w:val="Page Numbers (Bottom of Page)"/>
          <w:docPartUnique/>
        </w:docPartObj>
      </w:sdtPr>
      <w:sdtEndPr/>
      <w:sdtContent>
        <w:r w:rsidR="003A7E24">
          <w:fldChar w:fldCharType="begin"/>
        </w:r>
        <w:r w:rsidR="003A7E24">
          <w:instrText>PAGE   \* MERGEFORMAT</w:instrText>
        </w:r>
        <w:r w:rsidR="003A7E24">
          <w:fldChar w:fldCharType="separate"/>
        </w:r>
        <w:r w:rsidR="003A7E24">
          <w:rPr>
            <w:lang w:val="ja-JP"/>
          </w:rPr>
          <w:t>2</w:t>
        </w:r>
        <w:r w:rsidR="003A7E24">
          <w:fldChar w:fldCharType="end"/>
        </w:r>
      </w:sdtContent>
    </w:sdt>
  </w:p>
  <w:p w14:paraId="51122C7A" w14:textId="77777777" w:rsidR="003A7E24" w:rsidRDefault="003A7E24" w:rsidP="00E22C96">
    <w:pPr>
      <w:pStyle w:val="a6"/>
      <w:ind w:firstLineChars="100" w:firstLine="210"/>
    </w:pPr>
  </w:p>
  <w:p w14:paraId="41412521" w14:textId="77777777" w:rsidR="003A7E24" w:rsidRDefault="003A7E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73C23" w14:textId="77777777" w:rsidR="00D205C3" w:rsidRDefault="00D205C3"/>
  </w:footnote>
  <w:footnote w:type="continuationSeparator" w:id="0">
    <w:p w14:paraId="5847C8EF" w14:textId="77777777" w:rsidR="00D205C3" w:rsidRDefault="00D205C3" w:rsidP="00540420">
      <w:r>
        <w:continuationSeparator/>
      </w:r>
    </w:p>
    <w:p w14:paraId="54F451C3" w14:textId="77777777" w:rsidR="00D205C3" w:rsidRDefault="00D205C3"/>
  </w:footnote>
  <w:footnote w:id="1">
    <w:p w14:paraId="4867A73C" w14:textId="41C056BD" w:rsidR="009D3F91" w:rsidRPr="009D3F91" w:rsidRDefault="009D3F91" w:rsidP="004444AB">
      <w:pPr>
        <w:pStyle w:val="af4"/>
        <w:jc w:val="both"/>
      </w:pPr>
      <w:r>
        <w:rPr>
          <w:rStyle w:val="af6"/>
        </w:rPr>
        <w:footnoteRef/>
      </w:r>
      <w:r>
        <w:t xml:space="preserve"> </w:t>
      </w:r>
      <w:r w:rsidRPr="009D3F91">
        <w:t>アンケートで得られた回答のうち、</w:t>
      </w:r>
      <w:r>
        <w:rPr>
          <w:rFonts w:hint="eastAsia"/>
        </w:rPr>
        <w:t>０～２点を「</w:t>
      </w:r>
      <w:r w:rsidR="000049F8">
        <w:rPr>
          <w:rFonts w:hint="eastAsia"/>
        </w:rPr>
        <w:t>不幸</w:t>
      </w:r>
      <w:r>
        <w:rPr>
          <w:rFonts w:hint="eastAsia"/>
        </w:rPr>
        <w:t>」</w:t>
      </w:r>
      <w:r w:rsidR="000049F8">
        <w:rPr>
          <w:rFonts w:hint="eastAsia"/>
        </w:rPr>
        <w:t>、３～４点を「やや不幸」、５点を「普通」、６～７点を「やや幸福」、８～</w:t>
      </w:r>
      <w:r w:rsidR="000049F8">
        <w:rPr>
          <w:rFonts w:hint="eastAsia"/>
        </w:rPr>
        <w:t>10</w:t>
      </w:r>
      <w:r w:rsidR="000049F8">
        <w:rPr>
          <w:rFonts w:hint="eastAsia"/>
        </w:rPr>
        <w:t>点を「幸福」と定義し、</w:t>
      </w:r>
      <w:r w:rsidRPr="009D3F91">
        <w:t>グラフを作成した</w:t>
      </w:r>
      <w:r w:rsidR="00D22E87">
        <w:rPr>
          <w:rFonts w:hint="eastAsia"/>
        </w:rPr>
        <w:t>。</w:t>
      </w:r>
    </w:p>
  </w:footnote>
  <w:footnote w:id="2">
    <w:p w14:paraId="5EC4EEA7" w14:textId="0ACC5526" w:rsidR="003F21E6" w:rsidRDefault="003F21E6" w:rsidP="004444AB">
      <w:pPr>
        <w:pStyle w:val="af4"/>
        <w:jc w:val="both"/>
      </w:pPr>
      <w:r>
        <w:rPr>
          <w:rStyle w:val="af6"/>
        </w:rPr>
        <w:footnoteRef/>
      </w:r>
      <w:r>
        <w:t xml:space="preserve"> </w:t>
      </w:r>
      <w:r w:rsidRPr="003F21E6">
        <w:t>アンケートで得られた回答のうち、０～２点を「</w:t>
      </w:r>
      <w:r w:rsidR="00397CB6">
        <w:rPr>
          <w:rFonts w:hint="eastAsia"/>
        </w:rPr>
        <w:t>不満</w:t>
      </w:r>
      <w:r w:rsidRPr="003F21E6">
        <w:t>」、３～４点を「やや</w:t>
      </w:r>
      <w:r w:rsidR="00397CB6">
        <w:rPr>
          <w:rFonts w:hint="eastAsia"/>
        </w:rPr>
        <w:t>不満</w:t>
      </w:r>
      <w:r w:rsidRPr="003F21E6">
        <w:t>」、５点を「普通」、６～７点を「やや</w:t>
      </w:r>
      <w:r w:rsidR="00397CB6">
        <w:rPr>
          <w:rFonts w:hint="eastAsia"/>
        </w:rPr>
        <w:t>満足</w:t>
      </w:r>
      <w:r w:rsidRPr="003F21E6">
        <w:t>」、８～</w:t>
      </w:r>
      <w:r w:rsidRPr="003F21E6">
        <w:t>10</w:t>
      </w:r>
      <w:r w:rsidRPr="003F21E6">
        <w:t>点を「</w:t>
      </w:r>
      <w:r w:rsidR="00397CB6">
        <w:rPr>
          <w:rFonts w:hint="eastAsia"/>
        </w:rPr>
        <w:t>満足</w:t>
      </w:r>
      <w:r w:rsidRPr="003F21E6">
        <w:t>」と定義し、グラフを作成した。</w:t>
      </w:r>
    </w:p>
  </w:footnote>
  <w:footnote w:id="3">
    <w:p w14:paraId="45327D20" w14:textId="7139E709" w:rsidR="00E54E5F" w:rsidRPr="00E54E5F" w:rsidRDefault="00E54E5F" w:rsidP="00E54E5F">
      <w:pPr>
        <w:pStyle w:val="af4"/>
        <w:jc w:val="both"/>
      </w:pPr>
      <w:r>
        <w:rPr>
          <w:rStyle w:val="af6"/>
        </w:rPr>
        <w:footnoteRef/>
      </w:r>
      <w:r>
        <w:t xml:space="preserve"> </w:t>
      </w:r>
      <w:r w:rsidRPr="00E54E5F">
        <w:rPr>
          <w:rFonts w:hint="eastAsia"/>
        </w:rPr>
        <w:t>この設問は肯定的な回答と否定的な回答がほかの設問と逆転しているため、「騒音に悩まされていない」方の割合をほかの設問での肯定側「非常にあてはまる・ややあてはまるの合計」、「騒音に悩まされている」方の割合をほかの設問での否定側「</w:t>
      </w:r>
      <w:r w:rsidR="00720D46">
        <w:rPr>
          <w:rFonts w:hint="eastAsia"/>
        </w:rPr>
        <w:t>全く</w:t>
      </w:r>
      <w:r w:rsidRPr="00E54E5F">
        <w:rPr>
          <w:rFonts w:hint="eastAsia"/>
        </w:rPr>
        <w:t>あてはまらない・あまりあてはまらないの合計」に記載している。</w:t>
      </w:r>
    </w:p>
  </w:footnote>
  <w:footnote w:id="4">
    <w:p w14:paraId="4B7337D4" w14:textId="7C3C687C" w:rsidR="00F13DFC" w:rsidRDefault="00F13DFC" w:rsidP="00F13DFC">
      <w:pPr>
        <w:pStyle w:val="af4"/>
        <w:jc w:val="both"/>
      </w:pPr>
      <w:r>
        <w:rPr>
          <w:rStyle w:val="af6"/>
        </w:rPr>
        <w:footnoteRef/>
      </w:r>
      <w:r>
        <w:t xml:space="preserve"> </w:t>
      </w:r>
      <w:r>
        <w:rPr>
          <w:rFonts w:hint="eastAsia"/>
        </w:rPr>
        <w:t>町民アンケートにおいて、問２「年齢」、問６「居住年数」、問</w:t>
      </w:r>
      <w:r>
        <w:rPr>
          <w:rFonts w:hint="eastAsia"/>
        </w:rPr>
        <w:t>15-1</w:t>
      </w:r>
      <w:r>
        <w:rPr>
          <w:rFonts w:hint="eastAsia"/>
        </w:rPr>
        <w:t>「定住意向」、問</w:t>
      </w:r>
      <w:r>
        <w:rPr>
          <w:rFonts w:hint="eastAsia"/>
        </w:rPr>
        <w:t>18</w:t>
      </w:r>
      <w:r>
        <w:rPr>
          <w:rFonts w:hint="eastAsia"/>
        </w:rPr>
        <w:t>「施策満足度」、問</w:t>
      </w:r>
      <w:r>
        <w:rPr>
          <w:rFonts w:hint="eastAsia"/>
        </w:rPr>
        <w:t>19</w:t>
      </w:r>
      <w:r>
        <w:rPr>
          <w:rFonts w:hint="eastAsia"/>
        </w:rPr>
        <w:t>～</w:t>
      </w:r>
      <w:r>
        <w:rPr>
          <w:rFonts w:hint="eastAsia"/>
        </w:rPr>
        <w:t>26</w:t>
      </w:r>
      <w:r>
        <w:rPr>
          <w:rFonts w:hint="eastAsia"/>
        </w:rPr>
        <w:t>「幸福度・生活満足度等」の設問で無回答がない回答者（</w:t>
      </w:r>
      <w:r>
        <w:rPr>
          <w:rFonts w:hint="eastAsia"/>
        </w:rPr>
        <w:t>n=418</w:t>
      </w:r>
      <w:r>
        <w:rPr>
          <w:rFonts w:hint="eastAsia"/>
        </w:rPr>
        <w:t>）を対象に、問２で『年齢が</w:t>
      </w:r>
      <w:r>
        <w:rPr>
          <w:rFonts w:hint="eastAsia"/>
        </w:rPr>
        <w:t>50</w:t>
      </w:r>
      <w:r>
        <w:rPr>
          <w:rFonts w:hint="eastAsia"/>
        </w:rPr>
        <w:t>歳未満』と回答かつ問６で『居住年数が５年未満』と回答した町民を『新規移住した若年者（</w:t>
      </w:r>
      <w:r>
        <w:rPr>
          <w:rFonts w:hint="eastAsia"/>
        </w:rPr>
        <w:t>n=94</w:t>
      </w:r>
      <w:r>
        <w:rPr>
          <w:rFonts w:hint="eastAsia"/>
        </w:rPr>
        <w:t>）』、問２で『年齢が</w:t>
      </w:r>
      <w:r>
        <w:rPr>
          <w:rFonts w:hint="eastAsia"/>
        </w:rPr>
        <w:t>50</w:t>
      </w:r>
      <w:r>
        <w:rPr>
          <w:rFonts w:hint="eastAsia"/>
        </w:rPr>
        <w:t>歳以上』と回答かつ問６で『居住年数が５年以上』と回答した町民を『居住年数の長い高齢者（</w:t>
      </w:r>
      <w:r>
        <w:rPr>
          <w:rFonts w:hint="eastAsia"/>
        </w:rPr>
        <w:t>n=185</w:t>
      </w:r>
      <w:r>
        <w:rPr>
          <w:rFonts w:hint="eastAsia"/>
        </w:rPr>
        <w:t>）』とそれぞれ定義した。</w:t>
      </w:r>
    </w:p>
    <w:p w14:paraId="17605484" w14:textId="1E318D45" w:rsidR="00F13DFC" w:rsidRPr="00F13DFC" w:rsidRDefault="00F13DFC" w:rsidP="00F13DFC">
      <w:pPr>
        <w:pStyle w:val="af4"/>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A7"/>
    <w:multiLevelType w:val="hybridMultilevel"/>
    <w:tmpl w:val="5C50E4A4"/>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0A2D40"/>
    <w:multiLevelType w:val="hybridMultilevel"/>
    <w:tmpl w:val="3CDC43F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42D6323"/>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5193E94"/>
    <w:multiLevelType w:val="hybridMultilevel"/>
    <w:tmpl w:val="EBBA02B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217543"/>
    <w:multiLevelType w:val="hybridMultilevel"/>
    <w:tmpl w:val="8C5E89C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5327323"/>
    <w:multiLevelType w:val="hybridMultilevel"/>
    <w:tmpl w:val="A6DCDE5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9286C7D"/>
    <w:multiLevelType w:val="hybridMultilevel"/>
    <w:tmpl w:val="7D50F8A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DE2460C"/>
    <w:multiLevelType w:val="hybridMultilevel"/>
    <w:tmpl w:val="723C08B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0ED1137D"/>
    <w:multiLevelType w:val="hybridMultilevel"/>
    <w:tmpl w:val="9B86D12E"/>
    <w:lvl w:ilvl="0" w:tplc="7DA22416">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FF7307D"/>
    <w:multiLevelType w:val="hybridMultilevel"/>
    <w:tmpl w:val="B36E3B4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4605C41"/>
    <w:multiLevelType w:val="hybridMultilevel"/>
    <w:tmpl w:val="0B4A7A76"/>
    <w:lvl w:ilvl="0" w:tplc="E6923270">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6BE3957"/>
    <w:multiLevelType w:val="hybridMultilevel"/>
    <w:tmpl w:val="6B5AC3B6"/>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A24165A"/>
    <w:multiLevelType w:val="hybridMultilevel"/>
    <w:tmpl w:val="702014A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A4B6C7B"/>
    <w:multiLevelType w:val="hybridMultilevel"/>
    <w:tmpl w:val="8C5E89C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1A93263C"/>
    <w:multiLevelType w:val="hybridMultilevel"/>
    <w:tmpl w:val="CEDEA8F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1AB4165F"/>
    <w:multiLevelType w:val="hybridMultilevel"/>
    <w:tmpl w:val="64D4B29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C37314C"/>
    <w:multiLevelType w:val="hybridMultilevel"/>
    <w:tmpl w:val="59FC78CC"/>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CA5231E"/>
    <w:multiLevelType w:val="hybridMultilevel"/>
    <w:tmpl w:val="3A3EAC80"/>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1E514335"/>
    <w:multiLevelType w:val="hybridMultilevel"/>
    <w:tmpl w:val="0EF2C16E"/>
    <w:lvl w:ilvl="0" w:tplc="10701958">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1E636D4E"/>
    <w:multiLevelType w:val="hybridMultilevel"/>
    <w:tmpl w:val="21922208"/>
    <w:lvl w:ilvl="0" w:tplc="FFFFFFFF">
      <w:numFmt w:val="bullet"/>
      <w:lvlText w:val="・"/>
      <w:lvlJc w:val="left"/>
      <w:pPr>
        <w:ind w:left="440" w:hanging="440"/>
      </w:pPr>
      <w:rPr>
        <w:rFonts w:ascii="ＭＳ 明朝" w:eastAsia="ＭＳ 明朝" w:hAnsi="ＭＳ 明朝" w:cs="Times New Roman" w:hint="eastAsia"/>
        <w:lang w:val="en-US"/>
      </w:rPr>
    </w:lvl>
    <w:lvl w:ilvl="1" w:tplc="04090003">
      <w:start w:val="1"/>
      <w:numFmt w:val="bullet"/>
      <w:lvlText w:val=""/>
      <w:lvlJc w:val="left"/>
      <w:pPr>
        <w:ind w:left="880" w:hanging="440"/>
      </w:pPr>
      <w:rPr>
        <w:rFonts w:ascii="Wingdings" w:hAnsi="Wingdings" w:hint="default"/>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1F967D85"/>
    <w:multiLevelType w:val="hybridMultilevel"/>
    <w:tmpl w:val="486E2E54"/>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2721858"/>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26BE7951"/>
    <w:multiLevelType w:val="hybridMultilevel"/>
    <w:tmpl w:val="DBA4D0C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2A3A371C"/>
    <w:multiLevelType w:val="hybridMultilevel"/>
    <w:tmpl w:val="396C71F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2B872762"/>
    <w:multiLevelType w:val="hybridMultilevel"/>
    <w:tmpl w:val="1F16DE5C"/>
    <w:lvl w:ilvl="0" w:tplc="EA0EB702">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2D265486"/>
    <w:multiLevelType w:val="hybridMultilevel"/>
    <w:tmpl w:val="C58ACB2A"/>
    <w:lvl w:ilvl="0" w:tplc="04090003">
      <w:start w:val="1"/>
      <w:numFmt w:val="bullet"/>
      <w:lvlText w:val=""/>
      <w:lvlJc w:val="left"/>
      <w:pPr>
        <w:ind w:left="840" w:hanging="420"/>
      </w:pPr>
      <w:rPr>
        <w:rFonts w:ascii="Wingdings" w:hAnsi="Wingdings" w:hint="default"/>
        <w:lang w:val="en-US"/>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6" w15:restartNumberingAfterBreak="0">
    <w:nsid w:val="30CA6F05"/>
    <w:multiLevelType w:val="hybridMultilevel"/>
    <w:tmpl w:val="CE7AC698"/>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34600248"/>
    <w:multiLevelType w:val="hybridMultilevel"/>
    <w:tmpl w:val="E82C9A00"/>
    <w:lvl w:ilvl="0" w:tplc="0A245E5A">
      <w:numFmt w:val="bullet"/>
      <w:lvlText w:val="・"/>
      <w:lvlJc w:val="left"/>
      <w:pPr>
        <w:ind w:left="797" w:hanging="440"/>
      </w:pPr>
      <w:rPr>
        <w:rFonts w:ascii="ＭＳ 明朝" w:eastAsia="ＭＳ 明朝" w:hAnsi="ＭＳ 明朝" w:cs="Times New Roman" w:hint="eastAsia"/>
        <w:lang w:val="en-US"/>
      </w:rPr>
    </w:lvl>
    <w:lvl w:ilvl="1" w:tplc="0409000B">
      <w:start w:val="1"/>
      <w:numFmt w:val="bullet"/>
      <w:lvlText w:val=""/>
      <w:lvlJc w:val="left"/>
      <w:pPr>
        <w:ind w:left="1237" w:hanging="440"/>
      </w:pPr>
      <w:rPr>
        <w:rFonts w:ascii="Wingdings" w:hAnsi="Wingdings" w:hint="default"/>
      </w:rPr>
    </w:lvl>
    <w:lvl w:ilvl="2" w:tplc="0409000D" w:tentative="1">
      <w:start w:val="1"/>
      <w:numFmt w:val="bullet"/>
      <w:lvlText w:val=""/>
      <w:lvlJc w:val="left"/>
      <w:pPr>
        <w:ind w:left="1677" w:hanging="440"/>
      </w:pPr>
      <w:rPr>
        <w:rFonts w:ascii="Wingdings" w:hAnsi="Wingdings" w:hint="default"/>
      </w:rPr>
    </w:lvl>
    <w:lvl w:ilvl="3" w:tplc="04090001" w:tentative="1">
      <w:start w:val="1"/>
      <w:numFmt w:val="bullet"/>
      <w:lvlText w:val=""/>
      <w:lvlJc w:val="left"/>
      <w:pPr>
        <w:ind w:left="2117" w:hanging="440"/>
      </w:pPr>
      <w:rPr>
        <w:rFonts w:ascii="Wingdings" w:hAnsi="Wingdings" w:hint="default"/>
      </w:rPr>
    </w:lvl>
    <w:lvl w:ilvl="4" w:tplc="0409000B" w:tentative="1">
      <w:start w:val="1"/>
      <w:numFmt w:val="bullet"/>
      <w:lvlText w:val=""/>
      <w:lvlJc w:val="left"/>
      <w:pPr>
        <w:ind w:left="2557" w:hanging="440"/>
      </w:pPr>
      <w:rPr>
        <w:rFonts w:ascii="Wingdings" w:hAnsi="Wingdings" w:hint="default"/>
      </w:rPr>
    </w:lvl>
    <w:lvl w:ilvl="5" w:tplc="0409000D" w:tentative="1">
      <w:start w:val="1"/>
      <w:numFmt w:val="bullet"/>
      <w:lvlText w:val=""/>
      <w:lvlJc w:val="left"/>
      <w:pPr>
        <w:ind w:left="2997" w:hanging="440"/>
      </w:pPr>
      <w:rPr>
        <w:rFonts w:ascii="Wingdings" w:hAnsi="Wingdings" w:hint="default"/>
      </w:rPr>
    </w:lvl>
    <w:lvl w:ilvl="6" w:tplc="04090001" w:tentative="1">
      <w:start w:val="1"/>
      <w:numFmt w:val="bullet"/>
      <w:lvlText w:val=""/>
      <w:lvlJc w:val="left"/>
      <w:pPr>
        <w:ind w:left="3437" w:hanging="440"/>
      </w:pPr>
      <w:rPr>
        <w:rFonts w:ascii="Wingdings" w:hAnsi="Wingdings" w:hint="default"/>
      </w:rPr>
    </w:lvl>
    <w:lvl w:ilvl="7" w:tplc="0409000B" w:tentative="1">
      <w:start w:val="1"/>
      <w:numFmt w:val="bullet"/>
      <w:lvlText w:val=""/>
      <w:lvlJc w:val="left"/>
      <w:pPr>
        <w:ind w:left="3877" w:hanging="440"/>
      </w:pPr>
      <w:rPr>
        <w:rFonts w:ascii="Wingdings" w:hAnsi="Wingdings" w:hint="default"/>
      </w:rPr>
    </w:lvl>
    <w:lvl w:ilvl="8" w:tplc="0409000D" w:tentative="1">
      <w:start w:val="1"/>
      <w:numFmt w:val="bullet"/>
      <w:lvlText w:val=""/>
      <w:lvlJc w:val="left"/>
      <w:pPr>
        <w:ind w:left="4317" w:hanging="440"/>
      </w:pPr>
      <w:rPr>
        <w:rFonts w:ascii="Wingdings" w:hAnsi="Wingdings" w:hint="default"/>
      </w:rPr>
    </w:lvl>
  </w:abstractNum>
  <w:abstractNum w:abstractNumId="28" w15:restartNumberingAfterBreak="0">
    <w:nsid w:val="37C70DCB"/>
    <w:multiLevelType w:val="hybridMultilevel"/>
    <w:tmpl w:val="CEDEA8F8"/>
    <w:lvl w:ilvl="0" w:tplc="C4D6BC42">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39F93483"/>
    <w:multiLevelType w:val="hybridMultilevel"/>
    <w:tmpl w:val="76CCDCD2"/>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3A15688D"/>
    <w:multiLevelType w:val="hybridMultilevel"/>
    <w:tmpl w:val="4C64071C"/>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3A910407"/>
    <w:multiLevelType w:val="hybridMultilevel"/>
    <w:tmpl w:val="7EB098E6"/>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3CEB3FAB"/>
    <w:multiLevelType w:val="hybridMultilevel"/>
    <w:tmpl w:val="A4446A5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3EB85625"/>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40AC4590"/>
    <w:multiLevelType w:val="hybridMultilevel"/>
    <w:tmpl w:val="BD0E33B6"/>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44D564B9"/>
    <w:multiLevelType w:val="hybridMultilevel"/>
    <w:tmpl w:val="A078AEB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45D3726A"/>
    <w:multiLevelType w:val="hybridMultilevel"/>
    <w:tmpl w:val="3F6ED7A4"/>
    <w:lvl w:ilvl="0" w:tplc="7DA22416">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46F32773"/>
    <w:multiLevelType w:val="hybridMultilevel"/>
    <w:tmpl w:val="2DCAE48E"/>
    <w:lvl w:ilvl="0" w:tplc="A7422DA8">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488A0FD2"/>
    <w:multiLevelType w:val="hybridMultilevel"/>
    <w:tmpl w:val="526EA73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4A026E32"/>
    <w:multiLevelType w:val="hybridMultilevel"/>
    <w:tmpl w:val="8436890A"/>
    <w:lvl w:ilvl="0" w:tplc="CFD6F498">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 w15:restartNumberingAfterBreak="0">
    <w:nsid w:val="4C7A32DE"/>
    <w:multiLevelType w:val="hybridMultilevel"/>
    <w:tmpl w:val="CBBA32CE"/>
    <w:lvl w:ilvl="0" w:tplc="7DA22416">
      <w:numFmt w:val="bullet"/>
      <w:lvlText w:val="・"/>
      <w:lvlJc w:val="left"/>
      <w:pPr>
        <w:ind w:left="360" w:hanging="36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C8011D1"/>
    <w:multiLevelType w:val="hybridMultilevel"/>
    <w:tmpl w:val="589CC344"/>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4D4B6F56"/>
    <w:multiLevelType w:val="hybridMultilevel"/>
    <w:tmpl w:val="19005826"/>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126736B"/>
    <w:multiLevelType w:val="hybridMultilevel"/>
    <w:tmpl w:val="62DE4F4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53970828"/>
    <w:multiLevelType w:val="hybridMultilevel"/>
    <w:tmpl w:val="2B7CAC7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55381015"/>
    <w:multiLevelType w:val="hybridMultilevel"/>
    <w:tmpl w:val="658062A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5613716E"/>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7" w15:restartNumberingAfterBreak="0">
    <w:nsid w:val="577C6871"/>
    <w:multiLevelType w:val="hybridMultilevel"/>
    <w:tmpl w:val="7E46BAA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5A6D4F89"/>
    <w:multiLevelType w:val="hybridMultilevel"/>
    <w:tmpl w:val="F21A6E4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5FB86166"/>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62C856BA"/>
    <w:multiLevelType w:val="hybridMultilevel"/>
    <w:tmpl w:val="AAA4F6AC"/>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66DD7E0D"/>
    <w:multiLevelType w:val="hybridMultilevel"/>
    <w:tmpl w:val="2B2CA5DC"/>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67167E02"/>
    <w:multiLevelType w:val="hybridMultilevel"/>
    <w:tmpl w:val="C7DA770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699C59FE"/>
    <w:multiLevelType w:val="hybridMultilevel"/>
    <w:tmpl w:val="8C0EA03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6B597EA3"/>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5" w15:restartNumberingAfterBreak="0">
    <w:nsid w:val="6B6E2DF9"/>
    <w:multiLevelType w:val="hybridMultilevel"/>
    <w:tmpl w:val="EC4A6B3A"/>
    <w:lvl w:ilvl="0" w:tplc="FB5C8B74">
      <w:start w:val="1"/>
      <w:numFmt w:val="decimal"/>
      <w:lvlText w:val="設問%1."/>
      <w:lvlJc w:val="left"/>
      <w:pPr>
        <w:tabs>
          <w:tab w:val="num" w:pos="567"/>
        </w:tabs>
        <w:ind w:left="567" w:hanging="567"/>
      </w:pPr>
      <w:rPr>
        <w:rFonts w:hint="eastAsia"/>
        <w:b w:val="0"/>
        <w:i w:val="0"/>
      </w:rPr>
    </w:lvl>
    <w:lvl w:ilvl="1" w:tplc="115C5ED8">
      <w:start w:val="1"/>
      <w:numFmt w:val="bullet"/>
      <w:pStyle w:val="a"/>
      <w:lvlText w:val=""/>
      <w:lvlJc w:val="left"/>
      <w:pPr>
        <w:tabs>
          <w:tab w:val="num" w:pos="840"/>
        </w:tabs>
        <w:ind w:left="840" w:hanging="420"/>
      </w:pPr>
      <w:rPr>
        <w:rFonts w:ascii="Symbol" w:hAnsi="Symbol" w:hint="default"/>
        <w:b w:val="0"/>
        <w:i w:val="0"/>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6BAB4CF2"/>
    <w:multiLevelType w:val="hybridMultilevel"/>
    <w:tmpl w:val="6BF27D28"/>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6BB66A84"/>
    <w:multiLevelType w:val="hybridMultilevel"/>
    <w:tmpl w:val="4000C270"/>
    <w:lvl w:ilvl="0" w:tplc="7DA22416">
      <w:numFmt w:val="bullet"/>
      <w:lvlText w:val="・"/>
      <w:lvlJc w:val="left"/>
      <w:pPr>
        <w:ind w:left="420" w:hanging="42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6D0E7259"/>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9" w15:restartNumberingAfterBreak="0">
    <w:nsid w:val="725A4226"/>
    <w:multiLevelType w:val="hybridMultilevel"/>
    <w:tmpl w:val="723C08B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0" w15:restartNumberingAfterBreak="0">
    <w:nsid w:val="73722A94"/>
    <w:multiLevelType w:val="hybridMultilevel"/>
    <w:tmpl w:val="6D76A6E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776F3632"/>
    <w:multiLevelType w:val="hybridMultilevel"/>
    <w:tmpl w:val="BA2E1118"/>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784C4138"/>
    <w:multiLevelType w:val="hybridMultilevel"/>
    <w:tmpl w:val="723C08B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3" w15:restartNumberingAfterBreak="0">
    <w:nsid w:val="7A072A3D"/>
    <w:multiLevelType w:val="hybridMultilevel"/>
    <w:tmpl w:val="3DDA2D52"/>
    <w:lvl w:ilvl="0" w:tplc="A7422DA8">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7A833DE8"/>
    <w:multiLevelType w:val="hybridMultilevel"/>
    <w:tmpl w:val="6504A5B0"/>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5" w15:restartNumberingAfterBreak="0">
    <w:nsid w:val="7AB1318B"/>
    <w:multiLevelType w:val="hybridMultilevel"/>
    <w:tmpl w:val="9992FD8A"/>
    <w:lvl w:ilvl="0" w:tplc="E36E6D58">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7C9419E2"/>
    <w:multiLevelType w:val="hybridMultilevel"/>
    <w:tmpl w:val="CEDEA8F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7" w15:restartNumberingAfterBreak="0">
    <w:nsid w:val="7DEA5174"/>
    <w:multiLevelType w:val="hybridMultilevel"/>
    <w:tmpl w:val="8C5E89C8"/>
    <w:lvl w:ilvl="0" w:tplc="25404BB2">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57253509">
    <w:abstractNumId w:val="55"/>
  </w:num>
  <w:num w:numId="2" w16cid:durableId="227616759">
    <w:abstractNumId w:val="67"/>
  </w:num>
  <w:num w:numId="3" w16cid:durableId="1261909020">
    <w:abstractNumId w:val="28"/>
  </w:num>
  <w:num w:numId="4" w16cid:durableId="1416129361">
    <w:abstractNumId w:val="39"/>
  </w:num>
  <w:num w:numId="5" w16cid:durableId="1563783606">
    <w:abstractNumId w:val="46"/>
  </w:num>
  <w:num w:numId="6" w16cid:durableId="154999106">
    <w:abstractNumId w:val="2"/>
  </w:num>
  <w:num w:numId="7" w16cid:durableId="116606739">
    <w:abstractNumId w:val="7"/>
  </w:num>
  <w:num w:numId="8" w16cid:durableId="438336531">
    <w:abstractNumId w:val="33"/>
  </w:num>
  <w:num w:numId="9" w16cid:durableId="1279724147">
    <w:abstractNumId w:val="4"/>
  </w:num>
  <w:num w:numId="10" w16cid:durableId="94715898">
    <w:abstractNumId w:val="13"/>
  </w:num>
  <w:num w:numId="11" w16cid:durableId="1471287711">
    <w:abstractNumId w:val="49"/>
  </w:num>
  <w:num w:numId="12" w16cid:durableId="1289357113">
    <w:abstractNumId w:val="62"/>
  </w:num>
  <w:num w:numId="13" w16cid:durableId="2144347006">
    <w:abstractNumId w:val="14"/>
  </w:num>
  <w:num w:numId="14" w16cid:durableId="498886383">
    <w:abstractNumId w:val="66"/>
  </w:num>
  <w:num w:numId="15" w16cid:durableId="1969822878">
    <w:abstractNumId w:val="59"/>
  </w:num>
  <w:num w:numId="16" w16cid:durableId="30040148">
    <w:abstractNumId w:val="54"/>
  </w:num>
  <w:num w:numId="17" w16cid:durableId="276451537">
    <w:abstractNumId w:val="58"/>
  </w:num>
  <w:num w:numId="18" w16cid:durableId="183175519">
    <w:abstractNumId w:val="21"/>
  </w:num>
  <w:num w:numId="19" w16cid:durableId="158086395">
    <w:abstractNumId w:val="40"/>
  </w:num>
  <w:num w:numId="20" w16cid:durableId="1537548319">
    <w:abstractNumId w:val="57"/>
  </w:num>
  <w:num w:numId="21" w16cid:durableId="351226574">
    <w:abstractNumId w:val="61"/>
  </w:num>
  <w:num w:numId="22" w16cid:durableId="499004033">
    <w:abstractNumId w:val="23"/>
  </w:num>
  <w:num w:numId="23" w16cid:durableId="605844376">
    <w:abstractNumId w:val="48"/>
  </w:num>
  <w:num w:numId="24" w16cid:durableId="1675305784">
    <w:abstractNumId w:val="45"/>
  </w:num>
  <w:num w:numId="25" w16cid:durableId="528954816">
    <w:abstractNumId w:val="44"/>
  </w:num>
  <w:num w:numId="26" w16cid:durableId="975642005">
    <w:abstractNumId w:val="10"/>
  </w:num>
  <w:num w:numId="27" w16cid:durableId="617374537">
    <w:abstractNumId w:val="30"/>
  </w:num>
  <w:num w:numId="28" w16cid:durableId="586154502">
    <w:abstractNumId w:val="43"/>
  </w:num>
  <w:num w:numId="29" w16cid:durableId="966081889">
    <w:abstractNumId w:val="52"/>
  </w:num>
  <w:num w:numId="30" w16cid:durableId="1642266763">
    <w:abstractNumId w:val="60"/>
  </w:num>
  <w:num w:numId="31" w16cid:durableId="978875530">
    <w:abstractNumId w:val="16"/>
  </w:num>
  <w:num w:numId="32" w16cid:durableId="1217207585">
    <w:abstractNumId w:val="26"/>
  </w:num>
  <w:num w:numId="33" w16cid:durableId="607201070">
    <w:abstractNumId w:val="35"/>
  </w:num>
  <w:num w:numId="34" w16cid:durableId="1967008825">
    <w:abstractNumId w:val="42"/>
  </w:num>
  <w:num w:numId="35" w16cid:durableId="1911963877">
    <w:abstractNumId w:val="34"/>
  </w:num>
  <w:num w:numId="36" w16cid:durableId="1351368461">
    <w:abstractNumId w:val="11"/>
  </w:num>
  <w:num w:numId="37" w16cid:durableId="1485078303">
    <w:abstractNumId w:val="24"/>
  </w:num>
  <w:num w:numId="38" w16cid:durableId="519515105">
    <w:abstractNumId w:val="3"/>
  </w:num>
  <w:num w:numId="39" w16cid:durableId="2138061281">
    <w:abstractNumId w:val="32"/>
  </w:num>
  <w:num w:numId="40" w16cid:durableId="1914660616">
    <w:abstractNumId w:val="51"/>
  </w:num>
  <w:num w:numId="41" w16cid:durableId="441997041">
    <w:abstractNumId w:val="27"/>
  </w:num>
  <w:num w:numId="42" w16cid:durableId="1045836843">
    <w:abstractNumId w:val="0"/>
  </w:num>
  <w:num w:numId="43" w16cid:durableId="193660333">
    <w:abstractNumId w:val="64"/>
  </w:num>
  <w:num w:numId="44" w16cid:durableId="1091393712">
    <w:abstractNumId w:val="17"/>
  </w:num>
  <w:num w:numId="45" w16cid:durableId="1418014707">
    <w:abstractNumId w:val="41"/>
  </w:num>
  <w:num w:numId="46" w16cid:durableId="245582049">
    <w:abstractNumId w:val="12"/>
  </w:num>
  <w:num w:numId="47" w16cid:durableId="430127511">
    <w:abstractNumId w:val="15"/>
  </w:num>
  <w:num w:numId="48" w16cid:durableId="1180312629">
    <w:abstractNumId w:val="29"/>
  </w:num>
  <w:num w:numId="49" w16cid:durableId="1848136450">
    <w:abstractNumId w:val="31"/>
  </w:num>
  <w:num w:numId="50" w16cid:durableId="604656134">
    <w:abstractNumId w:val="56"/>
  </w:num>
  <w:num w:numId="51" w16cid:durableId="1500341383">
    <w:abstractNumId w:val="50"/>
  </w:num>
  <w:num w:numId="52" w16cid:durableId="1586919940">
    <w:abstractNumId w:val="38"/>
  </w:num>
  <w:num w:numId="53" w16cid:durableId="1805848031">
    <w:abstractNumId w:val="25"/>
  </w:num>
  <w:num w:numId="54" w16cid:durableId="922027128">
    <w:abstractNumId w:val="18"/>
  </w:num>
  <w:num w:numId="55" w16cid:durableId="360130886">
    <w:abstractNumId w:val="19"/>
  </w:num>
  <w:num w:numId="56" w16cid:durableId="1715696142">
    <w:abstractNumId w:val="36"/>
  </w:num>
  <w:num w:numId="57" w16cid:durableId="246889996">
    <w:abstractNumId w:val="5"/>
  </w:num>
  <w:num w:numId="58" w16cid:durableId="1328825104">
    <w:abstractNumId w:val="6"/>
  </w:num>
  <w:num w:numId="59" w16cid:durableId="1967730723">
    <w:abstractNumId w:val="53"/>
  </w:num>
  <w:num w:numId="60" w16cid:durableId="983584984">
    <w:abstractNumId w:val="22"/>
  </w:num>
  <w:num w:numId="61" w16cid:durableId="2021740896">
    <w:abstractNumId w:val="8"/>
  </w:num>
  <w:num w:numId="62" w16cid:durableId="1027291398">
    <w:abstractNumId w:val="47"/>
  </w:num>
  <w:num w:numId="63" w16cid:durableId="1184056431">
    <w:abstractNumId w:val="20"/>
  </w:num>
  <w:num w:numId="64" w16cid:durableId="174223947">
    <w:abstractNumId w:val="63"/>
  </w:num>
  <w:num w:numId="65" w16cid:durableId="1523744534">
    <w:abstractNumId w:val="37"/>
  </w:num>
  <w:num w:numId="66" w16cid:durableId="107163023">
    <w:abstractNumId w:val="65"/>
  </w:num>
  <w:num w:numId="67" w16cid:durableId="606235942">
    <w:abstractNumId w:val="9"/>
  </w:num>
  <w:num w:numId="68" w16cid:durableId="706294173">
    <w:abstractNumId w:val="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420"/>
    <w:rsid w:val="00000197"/>
    <w:rsid w:val="000001DF"/>
    <w:rsid w:val="0000035F"/>
    <w:rsid w:val="00000544"/>
    <w:rsid w:val="00000756"/>
    <w:rsid w:val="0000086E"/>
    <w:rsid w:val="00000B5A"/>
    <w:rsid w:val="00000BF8"/>
    <w:rsid w:val="000011A7"/>
    <w:rsid w:val="000011FC"/>
    <w:rsid w:val="00001257"/>
    <w:rsid w:val="0000138B"/>
    <w:rsid w:val="00001671"/>
    <w:rsid w:val="000018AF"/>
    <w:rsid w:val="00001C67"/>
    <w:rsid w:val="00002196"/>
    <w:rsid w:val="00002218"/>
    <w:rsid w:val="00002387"/>
    <w:rsid w:val="000024FC"/>
    <w:rsid w:val="00002513"/>
    <w:rsid w:val="0000274C"/>
    <w:rsid w:val="00002C56"/>
    <w:rsid w:val="00002C76"/>
    <w:rsid w:val="00002D85"/>
    <w:rsid w:val="00003028"/>
    <w:rsid w:val="000032B1"/>
    <w:rsid w:val="000034BF"/>
    <w:rsid w:val="00003585"/>
    <w:rsid w:val="0000363E"/>
    <w:rsid w:val="00003815"/>
    <w:rsid w:val="00003BA4"/>
    <w:rsid w:val="00003C43"/>
    <w:rsid w:val="00003E2C"/>
    <w:rsid w:val="00003F93"/>
    <w:rsid w:val="00004137"/>
    <w:rsid w:val="0000430D"/>
    <w:rsid w:val="000043B1"/>
    <w:rsid w:val="000047B2"/>
    <w:rsid w:val="000049F8"/>
    <w:rsid w:val="00004BDC"/>
    <w:rsid w:val="00004C73"/>
    <w:rsid w:val="00004F01"/>
    <w:rsid w:val="0000578C"/>
    <w:rsid w:val="000059B9"/>
    <w:rsid w:val="00005A80"/>
    <w:rsid w:val="00005D2E"/>
    <w:rsid w:val="00005D7D"/>
    <w:rsid w:val="00005D91"/>
    <w:rsid w:val="00005F6A"/>
    <w:rsid w:val="000062B7"/>
    <w:rsid w:val="00006519"/>
    <w:rsid w:val="0000658F"/>
    <w:rsid w:val="000067BD"/>
    <w:rsid w:val="00006A6A"/>
    <w:rsid w:val="00007921"/>
    <w:rsid w:val="00007B3A"/>
    <w:rsid w:val="00007B74"/>
    <w:rsid w:val="00007D7C"/>
    <w:rsid w:val="00007E9E"/>
    <w:rsid w:val="00010522"/>
    <w:rsid w:val="00010976"/>
    <w:rsid w:val="00010C45"/>
    <w:rsid w:val="00010DC5"/>
    <w:rsid w:val="000111EF"/>
    <w:rsid w:val="00011EE9"/>
    <w:rsid w:val="00011FEF"/>
    <w:rsid w:val="00012302"/>
    <w:rsid w:val="00012396"/>
    <w:rsid w:val="00012D14"/>
    <w:rsid w:val="00012DD1"/>
    <w:rsid w:val="0001303B"/>
    <w:rsid w:val="00013568"/>
    <w:rsid w:val="000139E9"/>
    <w:rsid w:val="00013AC6"/>
    <w:rsid w:val="00013B42"/>
    <w:rsid w:val="00013C9A"/>
    <w:rsid w:val="00013EED"/>
    <w:rsid w:val="00014263"/>
    <w:rsid w:val="000143D0"/>
    <w:rsid w:val="00014409"/>
    <w:rsid w:val="0001471D"/>
    <w:rsid w:val="00014D68"/>
    <w:rsid w:val="00015225"/>
    <w:rsid w:val="0001539E"/>
    <w:rsid w:val="000153D5"/>
    <w:rsid w:val="00015443"/>
    <w:rsid w:val="00015548"/>
    <w:rsid w:val="000156B3"/>
    <w:rsid w:val="00015815"/>
    <w:rsid w:val="00015FCB"/>
    <w:rsid w:val="000166F8"/>
    <w:rsid w:val="00016724"/>
    <w:rsid w:val="00016CEE"/>
    <w:rsid w:val="00016D9C"/>
    <w:rsid w:val="00016EDC"/>
    <w:rsid w:val="00017527"/>
    <w:rsid w:val="000176B8"/>
    <w:rsid w:val="00017814"/>
    <w:rsid w:val="00017B05"/>
    <w:rsid w:val="00017D29"/>
    <w:rsid w:val="000201B7"/>
    <w:rsid w:val="0002059A"/>
    <w:rsid w:val="00020943"/>
    <w:rsid w:val="00020CBC"/>
    <w:rsid w:val="00020FB6"/>
    <w:rsid w:val="00020FD5"/>
    <w:rsid w:val="00021175"/>
    <w:rsid w:val="000211E9"/>
    <w:rsid w:val="000214B6"/>
    <w:rsid w:val="0002159B"/>
    <w:rsid w:val="000215F9"/>
    <w:rsid w:val="000219FE"/>
    <w:rsid w:val="00021C0A"/>
    <w:rsid w:val="000220E1"/>
    <w:rsid w:val="00022360"/>
    <w:rsid w:val="00022AD6"/>
    <w:rsid w:val="00022B02"/>
    <w:rsid w:val="00022BA2"/>
    <w:rsid w:val="0002303F"/>
    <w:rsid w:val="00023339"/>
    <w:rsid w:val="00023B74"/>
    <w:rsid w:val="000240D7"/>
    <w:rsid w:val="000243AE"/>
    <w:rsid w:val="00024C48"/>
    <w:rsid w:val="00024EA2"/>
    <w:rsid w:val="00025BEE"/>
    <w:rsid w:val="00025D42"/>
    <w:rsid w:val="00025FB6"/>
    <w:rsid w:val="0002631C"/>
    <w:rsid w:val="000263B3"/>
    <w:rsid w:val="000263C9"/>
    <w:rsid w:val="000266EF"/>
    <w:rsid w:val="0002671B"/>
    <w:rsid w:val="00026A0C"/>
    <w:rsid w:val="00026FD4"/>
    <w:rsid w:val="0002708B"/>
    <w:rsid w:val="0002736E"/>
    <w:rsid w:val="00027821"/>
    <w:rsid w:val="00027D6E"/>
    <w:rsid w:val="000302A0"/>
    <w:rsid w:val="00030418"/>
    <w:rsid w:val="000306C2"/>
    <w:rsid w:val="0003087A"/>
    <w:rsid w:val="000308EC"/>
    <w:rsid w:val="00030DDE"/>
    <w:rsid w:val="00030F9F"/>
    <w:rsid w:val="000312E2"/>
    <w:rsid w:val="00031958"/>
    <w:rsid w:val="00031B7B"/>
    <w:rsid w:val="00031EF0"/>
    <w:rsid w:val="0003227B"/>
    <w:rsid w:val="00032955"/>
    <w:rsid w:val="00032BF5"/>
    <w:rsid w:val="000332F6"/>
    <w:rsid w:val="00033782"/>
    <w:rsid w:val="00033B1D"/>
    <w:rsid w:val="00033C30"/>
    <w:rsid w:val="00033E30"/>
    <w:rsid w:val="00033F52"/>
    <w:rsid w:val="00033F85"/>
    <w:rsid w:val="0003442B"/>
    <w:rsid w:val="00034624"/>
    <w:rsid w:val="000347CB"/>
    <w:rsid w:val="000348D3"/>
    <w:rsid w:val="00034920"/>
    <w:rsid w:val="00034AE4"/>
    <w:rsid w:val="00034C8F"/>
    <w:rsid w:val="000351C8"/>
    <w:rsid w:val="00035337"/>
    <w:rsid w:val="000356AF"/>
    <w:rsid w:val="000359A4"/>
    <w:rsid w:val="00035A30"/>
    <w:rsid w:val="00035ED4"/>
    <w:rsid w:val="000360A7"/>
    <w:rsid w:val="0003672F"/>
    <w:rsid w:val="000367BB"/>
    <w:rsid w:val="0003697F"/>
    <w:rsid w:val="00036980"/>
    <w:rsid w:val="00036B20"/>
    <w:rsid w:val="00036F80"/>
    <w:rsid w:val="00037314"/>
    <w:rsid w:val="00037357"/>
    <w:rsid w:val="00037B22"/>
    <w:rsid w:val="00037BC1"/>
    <w:rsid w:val="00040061"/>
    <w:rsid w:val="00040434"/>
    <w:rsid w:val="00040647"/>
    <w:rsid w:val="00040DF9"/>
    <w:rsid w:val="0004107F"/>
    <w:rsid w:val="00041196"/>
    <w:rsid w:val="000411CE"/>
    <w:rsid w:val="000411FB"/>
    <w:rsid w:val="0004158D"/>
    <w:rsid w:val="00041D05"/>
    <w:rsid w:val="000420DC"/>
    <w:rsid w:val="00042208"/>
    <w:rsid w:val="000422C1"/>
    <w:rsid w:val="00042439"/>
    <w:rsid w:val="000424EE"/>
    <w:rsid w:val="0004254D"/>
    <w:rsid w:val="0004254F"/>
    <w:rsid w:val="0004299A"/>
    <w:rsid w:val="00042AB3"/>
    <w:rsid w:val="00042BD3"/>
    <w:rsid w:val="00042E94"/>
    <w:rsid w:val="0004318D"/>
    <w:rsid w:val="0004333F"/>
    <w:rsid w:val="00043379"/>
    <w:rsid w:val="0004344D"/>
    <w:rsid w:val="000434CB"/>
    <w:rsid w:val="00043D6F"/>
    <w:rsid w:val="00043E14"/>
    <w:rsid w:val="00043FA4"/>
    <w:rsid w:val="00044134"/>
    <w:rsid w:val="000441CC"/>
    <w:rsid w:val="00044576"/>
    <w:rsid w:val="000446D5"/>
    <w:rsid w:val="00044916"/>
    <w:rsid w:val="00044932"/>
    <w:rsid w:val="00044C2F"/>
    <w:rsid w:val="00044CFE"/>
    <w:rsid w:val="00044F11"/>
    <w:rsid w:val="00045780"/>
    <w:rsid w:val="00045B26"/>
    <w:rsid w:val="000474BB"/>
    <w:rsid w:val="000475EB"/>
    <w:rsid w:val="0004770E"/>
    <w:rsid w:val="00047754"/>
    <w:rsid w:val="00047971"/>
    <w:rsid w:val="00047E0B"/>
    <w:rsid w:val="00050383"/>
    <w:rsid w:val="000505FB"/>
    <w:rsid w:val="00050A10"/>
    <w:rsid w:val="00051A2C"/>
    <w:rsid w:val="00051B70"/>
    <w:rsid w:val="00051BBD"/>
    <w:rsid w:val="00051E3B"/>
    <w:rsid w:val="0005204D"/>
    <w:rsid w:val="000520F2"/>
    <w:rsid w:val="0005269D"/>
    <w:rsid w:val="00053554"/>
    <w:rsid w:val="000536B1"/>
    <w:rsid w:val="00054297"/>
    <w:rsid w:val="00054415"/>
    <w:rsid w:val="000544D8"/>
    <w:rsid w:val="00054ACE"/>
    <w:rsid w:val="00054EC7"/>
    <w:rsid w:val="00054F0C"/>
    <w:rsid w:val="00055A26"/>
    <w:rsid w:val="00055B17"/>
    <w:rsid w:val="000568F0"/>
    <w:rsid w:val="00056960"/>
    <w:rsid w:val="00057571"/>
    <w:rsid w:val="00057865"/>
    <w:rsid w:val="00057C8B"/>
    <w:rsid w:val="00057F27"/>
    <w:rsid w:val="00060292"/>
    <w:rsid w:val="000605CF"/>
    <w:rsid w:val="000608AB"/>
    <w:rsid w:val="000608FC"/>
    <w:rsid w:val="00060CF4"/>
    <w:rsid w:val="00060DFB"/>
    <w:rsid w:val="00061135"/>
    <w:rsid w:val="00061182"/>
    <w:rsid w:val="000614EA"/>
    <w:rsid w:val="00061558"/>
    <w:rsid w:val="00061882"/>
    <w:rsid w:val="00061A15"/>
    <w:rsid w:val="00061E94"/>
    <w:rsid w:val="00061EE9"/>
    <w:rsid w:val="00061F1F"/>
    <w:rsid w:val="000620BB"/>
    <w:rsid w:val="00062143"/>
    <w:rsid w:val="000626A5"/>
    <w:rsid w:val="000628E9"/>
    <w:rsid w:val="00062A1B"/>
    <w:rsid w:val="00062B8C"/>
    <w:rsid w:val="00063480"/>
    <w:rsid w:val="00063607"/>
    <w:rsid w:val="00063910"/>
    <w:rsid w:val="00063932"/>
    <w:rsid w:val="000639A5"/>
    <w:rsid w:val="00063A4A"/>
    <w:rsid w:val="0006422C"/>
    <w:rsid w:val="00064667"/>
    <w:rsid w:val="000650FC"/>
    <w:rsid w:val="00065A5C"/>
    <w:rsid w:val="00065B61"/>
    <w:rsid w:val="00065C6A"/>
    <w:rsid w:val="00065ECB"/>
    <w:rsid w:val="000664E2"/>
    <w:rsid w:val="00066C6B"/>
    <w:rsid w:val="00066D1F"/>
    <w:rsid w:val="00066D85"/>
    <w:rsid w:val="000673B0"/>
    <w:rsid w:val="00067D16"/>
    <w:rsid w:val="0007002C"/>
    <w:rsid w:val="000704A4"/>
    <w:rsid w:val="000704B2"/>
    <w:rsid w:val="0007074D"/>
    <w:rsid w:val="00070CD5"/>
    <w:rsid w:val="00070D4D"/>
    <w:rsid w:val="00070E91"/>
    <w:rsid w:val="000710F4"/>
    <w:rsid w:val="000716CD"/>
    <w:rsid w:val="000717F0"/>
    <w:rsid w:val="0007241F"/>
    <w:rsid w:val="00072BEF"/>
    <w:rsid w:val="00072DDD"/>
    <w:rsid w:val="00072FB5"/>
    <w:rsid w:val="0007312D"/>
    <w:rsid w:val="00073D6D"/>
    <w:rsid w:val="00073E2B"/>
    <w:rsid w:val="0007406E"/>
    <w:rsid w:val="000743FD"/>
    <w:rsid w:val="00074482"/>
    <w:rsid w:val="000746AC"/>
    <w:rsid w:val="00074A62"/>
    <w:rsid w:val="00074B95"/>
    <w:rsid w:val="00074C12"/>
    <w:rsid w:val="00074C70"/>
    <w:rsid w:val="00074EF9"/>
    <w:rsid w:val="0007513D"/>
    <w:rsid w:val="00075738"/>
    <w:rsid w:val="00075ABB"/>
    <w:rsid w:val="00075C1B"/>
    <w:rsid w:val="00075D5A"/>
    <w:rsid w:val="00075E89"/>
    <w:rsid w:val="00075EF8"/>
    <w:rsid w:val="000761C2"/>
    <w:rsid w:val="000762B4"/>
    <w:rsid w:val="0007633B"/>
    <w:rsid w:val="00076CCC"/>
    <w:rsid w:val="00076E3A"/>
    <w:rsid w:val="0007720A"/>
    <w:rsid w:val="000775D4"/>
    <w:rsid w:val="0007764D"/>
    <w:rsid w:val="00077832"/>
    <w:rsid w:val="0008021B"/>
    <w:rsid w:val="000804AE"/>
    <w:rsid w:val="00080506"/>
    <w:rsid w:val="00080B0E"/>
    <w:rsid w:val="000811B2"/>
    <w:rsid w:val="000811FA"/>
    <w:rsid w:val="00081671"/>
    <w:rsid w:val="0008178E"/>
    <w:rsid w:val="000819A3"/>
    <w:rsid w:val="00082E27"/>
    <w:rsid w:val="00082F65"/>
    <w:rsid w:val="0008303B"/>
    <w:rsid w:val="0008321B"/>
    <w:rsid w:val="000832AD"/>
    <w:rsid w:val="0008338E"/>
    <w:rsid w:val="00083467"/>
    <w:rsid w:val="0008361A"/>
    <w:rsid w:val="000838A2"/>
    <w:rsid w:val="00083914"/>
    <w:rsid w:val="00083C49"/>
    <w:rsid w:val="00084233"/>
    <w:rsid w:val="000844AF"/>
    <w:rsid w:val="00084909"/>
    <w:rsid w:val="000849BC"/>
    <w:rsid w:val="00084C13"/>
    <w:rsid w:val="000855DE"/>
    <w:rsid w:val="00085B1F"/>
    <w:rsid w:val="00085C03"/>
    <w:rsid w:val="000860F6"/>
    <w:rsid w:val="000862BF"/>
    <w:rsid w:val="0008651C"/>
    <w:rsid w:val="0008655B"/>
    <w:rsid w:val="000865B6"/>
    <w:rsid w:val="00086958"/>
    <w:rsid w:val="00086D6A"/>
    <w:rsid w:val="00086FBA"/>
    <w:rsid w:val="00086FFD"/>
    <w:rsid w:val="000877A9"/>
    <w:rsid w:val="00087BDE"/>
    <w:rsid w:val="00087C83"/>
    <w:rsid w:val="00087CFA"/>
    <w:rsid w:val="000901C8"/>
    <w:rsid w:val="000902A0"/>
    <w:rsid w:val="00090323"/>
    <w:rsid w:val="00090435"/>
    <w:rsid w:val="00090792"/>
    <w:rsid w:val="00090954"/>
    <w:rsid w:val="00090BAF"/>
    <w:rsid w:val="00091045"/>
    <w:rsid w:val="000911EB"/>
    <w:rsid w:val="000914DB"/>
    <w:rsid w:val="00091589"/>
    <w:rsid w:val="0009172F"/>
    <w:rsid w:val="00091CD6"/>
    <w:rsid w:val="00091F67"/>
    <w:rsid w:val="000921BD"/>
    <w:rsid w:val="000922FF"/>
    <w:rsid w:val="00092426"/>
    <w:rsid w:val="0009299E"/>
    <w:rsid w:val="00092B31"/>
    <w:rsid w:val="00092B52"/>
    <w:rsid w:val="00093178"/>
    <w:rsid w:val="000931DB"/>
    <w:rsid w:val="00093476"/>
    <w:rsid w:val="00093629"/>
    <w:rsid w:val="0009389C"/>
    <w:rsid w:val="0009436C"/>
    <w:rsid w:val="00094613"/>
    <w:rsid w:val="000949C9"/>
    <w:rsid w:val="0009598D"/>
    <w:rsid w:val="00095991"/>
    <w:rsid w:val="00095A83"/>
    <w:rsid w:val="00095BB8"/>
    <w:rsid w:val="0009637C"/>
    <w:rsid w:val="00096483"/>
    <w:rsid w:val="00096C75"/>
    <w:rsid w:val="00096D84"/>
    <w:rsid w:val="000970A8"/>
    <w:rsid w:val="00097147"/>
    <w:rsid w:val="00097419"/>
    <w:rsid w:val="00097F3D"/>
    <w:rsid w:val="00097F40"/>
    <w:rsid w:val="000A02C9"/>
    <w:rsid w:val="000A0746"/>
    <w:rsid w:val="000A0CFD"/>
    <w:rsid w:val="000A0D3C"/>
    <w:rsid w:val="000A19FF"/>
    <w:rsid w:val="000A1CE2"/>
    <w:rsid w:val="000A1FCB"/>
    <w:rsid w:val="000A25A2"/>
    <w:rsid w:val="000A2B04"/>
    <w:rsid w:val="000A38EA"/>
    <w:rsid w:val="000A3B61"/>
    <w:rsid w:val="000A3BDE"/>
    <w:rsid w:val="000A3E84"/>
    <w:rsid w:val="000A4567"/>
    <w:rsid w:val="000A52C5"/>
    <w:rsid w:val="000A564A"/>
    <w:rsid w:val="000A5960"/>
    <w:rsid w:val="000A5998"/>
    <w:rsid w:val="000A60B2"/>
    <w:rsid w:val="000A6251"/>
    <w:rsid w:val="000A648C"/>
    <w:rsid w:val="000A6558"/>
    <w:rsid w:val="000A67C8"/>
    <w:rsid w:val="000A67DF"/>
    <w:rsid w:val="000A68F0"/>
    <w:rsid w:val="000A72F5"/>
    <w:rsid w:val="000A762F"/>
    <w:rsid w:val="000B0006"/>
    <w:rsid w:val="000B0162"/>
    <w:rsid w:val="000B0A9C"/>
    <w:rsid w:val="000B0BE1"/>
    <w:rsid w:val="000B0E4F"/>
    <w:rsid w:val="000B0E7E"/>
    <w:rsid w:val="000B1239"/>
    <w:rsid w:val="000B14DA"/>
    <w:rsid w:val="000B1526"/>
    <w:rsid w:val="000B1595"/>
    <w:rsid w:val="000B16C0"/>
    <w:rsid w:val="000B1A3E"/>
    <w:rsid w:val="000B1D57"/>
    <w:rsid w:val="000B20E0"/>
    <w:rsid w:val="000B213D"/>
    <w:rsid w:val="000B239B"/>
    <w:rsid w:val="000B2551"/>
    <w:rsid w:val="000B26F8"/>
    <w:rsid w:val="000B2796"/>
    <w:rsid w:val="000B28D0"/>
    <w:rsid w:val="000B2A0B"/>
    <w:rsid w:val="000B2B46"/>
    <w:rsid w:val="000B3348"/>
    <w:rsid w:val="000B3A09"/>
    <w:rsid w:val="000B3BC5"/>
    <w:rsid w:val="000B402B"/>
    <w:rsid w:val="000B44AE"/>
    <w:rsid w:val="000B4795"/>
    <w:rsid w:val="000B4D17"/>
    <w:rsid w:val="000B4E5C"/>
    <w:rsid w:val="000B5017"/>
    <w:rsid w:val="000B51A0"/>
    <w:rsid w:val="000B521F"/>
    <w:rsid w:val="000B524C"/>
    <w:rsid w:val="000B5803"/>
    <w:rsid w:val="000B5B0F"/>
    <w:rsid w:val="000B5B81"/>
    <w:rsid w:val="000B5DD3"/>
    <w:rsid w:val="000B5EE1"/>
    <w:rsid w:val="000B6184"/>
    <w:rsid w:val="000B667F"/>
    <w:rsid w:val="000B677B"/>
    <w:rsid w:val="000B6B3A"/>
    <w:rsid w:val="000B6CE1"/>
    <w:rsid w:val="000B6FB7"/>
    <w:rsid w:val="000B7360"/>
    <w:rsid w:val="000B7A81"/>
    <w:rsid w:val="000B7C4C"/>
    <w:rsid w:val="000B7E2B"/>
    <w:rsid w:val="000B7E82"/>
    <w:rsid w:val="000C01D1"/>
    <w:rsid w:val="000C0540"/>
    <w:rsid w:val="000C0735"/>
    <w:rsid w:val="000C0CCA"/>
    <w:rsid w:val="000C0ED2"/>
    <w:rsid w:val="000C1655"/>
    <w:rsid w:val="000C1A32"/>
    <w:rsid w:val="000C1B71"/>
    <w:rsid w:val="000C1B7D"/>
    <w:rsid w:val="000C2C86"/>
    <w:rsid w:val="000C2CE2"/>
    <w:rsid w:val="000C34F2"/>
    <w:rsid w:val="000C3592"/>
    <w:rsid w:val="000C38E1"/>
    <w:rsid w:val="000C3954"/>
    <w:rsid w:val="000C3DDC"/>
    <w:rsid w:val="000C4294"/>
    <w:rsid w:val="000C42E6"/>
    <w:rsid w:val="000C44D9"/>
    <w:rsid w:val="000C4699"/>
    <w:rsid w:val="000C558A"/>
    <w:rsid w:val="000C5A0B"/>
    <w:rsid w:val="000C5ADB"/>
    <w:rsid w:val="000C5D89"/>
    <w:rsid w:val="000C601E"/>
    <w:rsid w:val="000C61B1"/>
    <w:rsid w:val="000C64F6"/>
    <w:rsid w:val="000C65D6"/>
    <w:rsid w:val="000C6718"/>
    <w:rsid w:val="000C6C0B"/>
    <w:rsid w:val="000C7018"/>
    <w:rsid w:val="000C71E7"/>
    <w:rsid w:val="000C7514"/>
    <w:rsid w:val="000C7517"/>
    <w:rsid w:val="000C7779"/>
    <w:rsid w:val="000C7BEC"/>
    <w:rsid w:val="000C7C8D"/>
    <w:rsid w:val="000D0021"/>
    <w:rsid w:val="000D044A"/>
    <w:rsid w:val="000D05C9"/>
    <w:rsid w:val="000D05DB"/>
    <w:rsid w:val="000D0647"/>
    <w:rsid w:val="000D06A1"/>
    <w:rsid w:val="000D06B8"/>
    <w:rsid w:val="000D0E87"/>
    <w:rsid w:val="000D0F5A"/>
    <w:rsid w:val="000D1203"/>
    <w:rsid w:val="000D12E4"/>
    <w:rsid w:val="000D1425"/>
    <w:rsid w:val="000D156C"/>
    <w:rsid w:val="000D197A"/>
    <w:rsid w:val="000D1992"/>
    <w:rsid w:val="000D1F2C"/>
    <w:rsid w:val="000D20B9"/>
    <w:rsid w:val="000D2245"/>
    <w:rsid w:val="000D26B9"/>
    <w:rsid w:val="000D2887"/>
    <w:rsid w:val="000D2B97"/>
    <w:rsid w:val="000D2F84"/>
    <w:rsid w:val="000D3163"/>
    <w:rsid w:val="000D325C"/>
    <w:rsid w:val="000D33C8"/>
    <w:rsid w:val="000D3697"/>
    <w:rsid w:val="000D4023"/>
    <w:rsid w:val="000D40D1"/>
    <w:rsid w:val="000D415E"/>
    <w:rsid w:val="000D48E8"/>
    <w:rsid w:val="000D4D61"/>
    <w:rsid w:val="000D51C0"/>
    <w:rsid w:val="000D5200"/>
    <w:rsid w:val="000D52AE"/>
    <w:rsid w:val="000D52B1"/>
    <w:rsid w:val="000D6119"/>
    <w:rsid w:val="000D6171"/>
    <w:rsid w:val="000D68B4"/>
    <w:rsid w:val="000D68CF"/>
    <w:rsid w:val="000D6B14"/>
    <w:rsid w:val="000D6D94"/>
    <w:rsid w:val="000D718D"/>
    <w:rsid w:val="000D74BC"/>
    <w:rsid w:val="000D7ECB"/>
    <w:rsid w:val="000E00A8"/>
    <w:rsid w:val="000E00BC"/>
    <w:rsid w:val="000E00E3"/>
    <w:rsid w:val="000E0201"/>
    <w:rsid w:val="000E0331"/>
    <w:rsid w:val="000E0823"/>
    <w:rsid w:val="000E0A9D"/>
    <w:rsid w:val="000E0D98"/>
    <w:rsid w:val="000E126D"/>
    <w:rsid w:val="000E1869"/>
    <w:rsid w:val="000E1C95"/>
    <w:rsid w:val="000E1E56"/>
    <w:rsid w:val="000E2051"/>
    <w:rsid w:val="000E21F8"/>
    <w:rsid w:val="000E24D9"/>
    <w:rsid w:val="000E26A1"/>
    <w:rsid w:val="000E2893"/>
    <w:rsid w:val="000E28DA"/>
    <w:rsid w:val="000E2A66"/>
    <w:rsid w:val="000E3884"/>
    <w:rsid w:val="000E393F"/>
    <w:rsid w:val="000E3C4E"/>
    <w:rsid w:val="000E3D0E"/>
    <w:rsid w:val="000E3FC8"/>
    <w:rsid w:val="000E40EE"/>
    <w:rsid w:val="000E43B3"/>
    <w:rsid w:val="000E4661"/>
    <w:rsid w:val="000E4BF4"/>
    <w:rsid w:val="000E4E14"/>
    <w:rsid w:val="000E508D"/>
    <w:rsid w:val="000E54B3"/>
    <w:rsid w:val="000E58C0"/>
    <w:rsid w:val="000E5AAF"/>
    <w:rsid w:val="000E65FF"/>
    <w:rsid w:val="000E67D1"/>
    <w:rsid w:val="000E6D20"/>
    <w:rsid w:val="000E6DE6"/>
    <w:rsid w:val="000E74F9"/>
    <w:rsid w:val="000E7823"/>
    <w:rsid w:val="000E7B23"/>
    <w:rsid w:val="000F029E"/>
    <w:rsid w:val="000F056C"/>
    <w:rsid w:val="000F0900"/>
    <w:rsid w:val="000F13BC"/>
    <w:rsid w:val="000F2186"/>
    <w:rsid w:val="000F30D5"/>
    <w:rsid w:val="000F33B3"/>
    <w:rsid w:val="000F36CF"/>
    <w:rsid w:val="000F3937"/>
    <w:rsid w:val="000F3CE9"/>
    <w:rsid w:val="000F3F05"/>
    <w:rsid w:val="000F42A1"/>
    <w:rsid w:val="000F4792"/>
    <w:rsid w:val="000F4869"/>
    <w:rsid w:val="000F48F9"/>
    <w:rsid w:val="000F4FE5"/>
    <w:rsid w:val="000F55A7"/>
    <w:rsid w:val="000F5A90"/>
    <w:rsid w:val="000F5DC1"/>
    <w:rsid w:val="000F5DF0"/>
    <w:rsid w:val="000F5EFA"/>
    <w:rsid w:val="000F62A2"/>
    <w:rsid w:val="000F62AF"/>
    <w:rsid w:val="000F6567"/>
    <w:rsid w:val="000F65DD"/>
    <w:rsid w:val="000F66B7"/>
    <w:rsid w:val="000F6AEF"/>
    <w:rsid w:val="000F6BB6"/>
    <w:rsid w:val="000F7093"/>
    <w:rsid w:val="000F721D"/>
    <w:rsid w:val="000F7497"/>
    <w:rsid w:val="000F74E8"/>
    <w:rsid w:val="000F7596"/>
    <w:rsid w:val="000F7D53"/>
    <w:rsid w:val="0010024A"/>
    <w:rsid w:val="001002CD"/>
    <w:rsid w:val="00100740"/>
    <w:rsid w:val="00100A39"/>
    <w:rsid w:val="00100B54"/>
    <w:rsid w:val="00101223"/>
    <w:rsid w:val="00101419"/>
    <w:rsid w:val="001014B4"/>
    <w:rsid w:val="00101647"/>
    <w:rsid w:val="0010192E"/>
    <w:rsid w:val="00101B2B"/>
    <w:rsid w:val="00101E84"/>
    <w:rsid w:val="001024D3"/>
    <w:rsid w:val="00102791"/>
    <w:rsid w:val="00102BAC"/>
    <w:rsid w:val="00102BE5"/>
    <w:rsid w:val="00102D74"/>
    <w:rsid w:val="00103431"/>
    <w:rsid w:val="0010397B"/>
    <w:rsid w:val="00103AF7"/>
    <w:rsid w:val="00103C13"/>
    <w:rsid w:val="00103E30"/>
    <w:rsid w:val="001042FC"/>
    <w:rsid w:val="00104464"/>
    <w:rsid w:val="0010484F"/>
    <w:rsid w:val="00104B81"/>
    <w:rsid w:val="00105131"/>
    <w:rsid w:val="001051C6"/>
    <w:rsid w:val="0010529E"/>
    <w:rsid w:val="00105E6C"/>
    <w:rsid w:val="001061D8"/>
    <w:rsid w:val="00106307"/>
    <w:rsid w:val="001064AA"/>
    <w:rsid w:val="0010653B"/>
    <w:rsid w:val="001066CD"/>
    <w:rsid w:val="00106964"/>
    <w:rsid w:val="00106BDA"/>
    <w:rsid w:val="00106D09"/>
    <w:rsid w:val="001072E5"/>
    <w:rsid w:val="001077FF"/>
    <w:rsid w:val="00107989"/>
    <w:rsid w:val="001102C0"/>
    <w:rsid w:val="001104FB"/>
    <w:rsid w:val="0011054E"/>
    <w:rsid w:val="00110613"/>
    <w:rsid w:val="00110658"/>
    <w:rsid w:val="0011068D"/>
    <w:rsid w:val="00110B84"/>
    <w:rsid w:val="00110E02"/>
    <w:rsid w:val="001110C2"/>
    <w:rsid w:val="00111139"/>
    <w:rsid w:val="001111A4"/>
    <w:rsid w:val="00111C71"/>
    <w:rsid w:val="00111E12"/>
    <w:rsid w:val="00111EDD"/>
    <w:rsid w:val="00112739"/>
    <w:rsid w:val="0011290E"/>
    <w:rsid w:val="00112D2B"/>
    <w:rsid w:val="00113432"/>
    <w:rsid w:val="001135C2"/>
    <w:rsid w:val="00113640"/>
    <w:rsid w:val="00113A25"/>
    <w:rsid w:val="00113DC3"/>
    <w:rsid w:val="00113E7D"/>
    <w:rsid w:val="00113ECA"/>
    <w:rsid w:val="0011400F"/>
    <w:rsid w:val="001140CD"/>
    <w:rsid w:val="0011463D"/>
    <w:rsid w:val="00114A35"/>
    <w:rsid w:val="00114B39"/>
    <w:rsid w:val="00114B53"/>
    <w:rsid w:val="00114B72"/>
    <w:rsid w:val="00114F17"/>
    <w:rsid w:val="001154E4"/>
    <w:rsid w:val="00115877"/>
    <w:rsid w:val="00115A2F"/>
    <w:rsid w:val="00115E50"/>
    <w:rsid w:val="00115E81"/>
    <w:rsid w:val="00116080"/>
    <w:rsid w:val="00116E6D"/>
    <w:rsid w:val="0011701E"/>
    <w:rsid w:val="00117033"/>
    <w:rsid w:val="00117131"/>
    <w:rsid w:val="0011734B"/>
    <w:rsid w:val="00117375"/>
    <w:rsid w:val="00117746"/>
    <w:rsid w:val="001179FD"/>
    <w:rsid w:val="001200E4"/>
    <w:rsid w:val="00120398"/>
    <w:rsid w:val="00120837"/>
    <w:rsid w:val="0012092A"/>
    <w:rsid w:val="0012107F"/>
    <w:rsid w:val="00121CEC"/>
    <w:rsid w:val="00121D50"/>
    <w:rsid w:val="0012232A"/>
    <w:rsid w:val="00122793"/>
    <w:rsid w:val="00122BA6"/>
    <w:rsid w:val="00122CAC"/>
    <w:rsid w:val="00122CB9"/>
    <w:rsid w:val="00122ED7"/>
    <w:rsid w:val="00122F1D"/>
    <w:rsid w:val="001237D1"/>
    <w:rsid w:val="00123C4A"/>
    <w:rsid w:val="00123CE6"/>
    <w:rsid w:val="00123D87"/>
    <w:rsid w:val="00123F67"/>
    <w:rsid w:val="00123FF9"/>
    <w:rsid w:val="001242EB"/>
    <w:rsid w:val="00124604"/>
    <w:rsid w:val="001246B7"/>
    <w:rsid w:val="00124929"/>
    <w:rsid w:val="00124A61"/>
    <w:rsid w:val="00124D08"/>
    <w:rsid w:val="00124D39"/>
    <w:rsid w:val="0012521F"/>
    <w:rsid w:val="001253D0"/>
    <w:rsid w:val="00125588"/>
    <w:rsid w:val="00125A95"/>
    <w:rsid w:val="00125C84"/>
    <w:rsid w:val="00125DE5"/>
    <w:rsid w:val="00126122"/>
    <w:rsid w:val="00126479"/>
    <w:rsid w:val="00126742"/>
    <w:rsid w:val="0012677A"/>
    <w:rsid w:val="001268CB"/>
    <w:rsid w:val="001269AC"/>
    <w:rsid w:val="001269BA"/>
    <w:rsid w:val="00126B6B"/>
    <w:rsid w:val="00126C90"/>
    <w:rsid w:val="00126D08"/>
    <w:rsid w:val="00126FED"/>
    <w:rsid w:val="0012720E"/>
    <w:rsid w:val="00127371"/>
    <w:rsid w:val="00127448"/>
    <w:rsid w:val="0012752F"/>
    <w:rsid w:val="00127713"/>
    <w:rsid w:val="00127829"/>
    <w:rsid w:val="00127A4F"/>
    <w:rsid w:val="00127E1B"/>
    <w:rsid w:val="001300FA"/>
    <w:rsid w:val="001306B9"/>
    <w:rsid w:val="00130BE3"/>
    <w:rsid w:val="00130EC8"/>
    <w:rsid w:val="00130FBC"/>
    <w:rsid w:val="00131388"/>
    <w:rsid w:val="001313F7"/>
    <w:rsid w:val="001313FA"/>
    <w:rsid w:val="001315B0"/>
    <w:rsid w:val="00131BF9"/>
    <w:rsid w:val="00132206"/>
    <w:rsid w:val="00132430"/>
    <w:rsid w:val="00132CFF"/>
    <w:rsid w:val="00132DBD"/>
    <w:rsid w:val="001331E5"/>
    <w:rsid w:val="00133771"/>
    <w:rsid w:val="00133EF1"/>
    <w:rsid w:val="00134157"/>
    <w:rsid w:val="00134320"/>
    <w:rsid w:val="0013451B"/>
    <w:rsid w:val="00134868"/>
    <w:rsid w:val="00134B4C"/>
    <w:rsid w:val="00134CC5"/>
    <w:rsid w:val="00134D03"/>
    <w:rsid w:val="00134DF5"/>
    <w:rsid w:val="00134FDC"/>
    <w:rsid w:val="00135059"/>
    <w:rsid w:val="001350F7"/>
    <w:rsid w:val="0013519A"/>
    <w:rsid w:val="00135297"/>
    <w:rsid w:val="001352DB"/>
    <w:rsid w:val="0013550C"/>
    <w:rsid w:val="00135996"/>
    <w:rsid w:val="00135B80"/>
    <w:rsid w:val="00135EB0"/>
    <w:rsid w:val="0013614A"/>
    <w:rsid w:val="00136256"/>
    <w:rsid w:val="00136781"/>
    <w:rsid w:val="001369B0"/>
    <w:rsid w:val="00136A61"/>
    <w:rsid w:val="00136EBB"/>
    <w:rsid w:val="0013735A"/>
    <w:rsid w:val="001374A2"/>
    <w:rsid w:val="0013796D"/>
    <w:rsid w:val="00137DBC"/>
    <w:rsid w:val="0014004C"/>
    <w:rsid w:val="001405E2"/>
    <w:rsid w:val="00140F42"/>
    <w:rsid w:val="0014129C"/>
    <w:rsid w:val="00141465"/>
    <w:rsid w:val="00141886"/>
    <w:rsid w:val="00141B30"/>
    <w:rsid w:val="00142494"/>
    <w:rsid w:val="0014261F"/>
    <w:rsid w:val="001426E3"/>
    <w:rsid w:val="00142781"/>
    <w:rsid w:val="00142CB5"/>
    <w:rsid w:val="00142EF5"/>
    <w:rsid w:val="00143099"/>
    <w:rsid w:val="00143409"/>
    <w:rsid w:val="00143542"/>
    <w:rsid w:val="001435EB"/>
    <w:rsid w:val="0014363F"/>
    <w:rsid w:val="00143772"/>
    <w:rsid w:val="0014386F"/>
    <w:rsid w:val="00143CA1"/>
    <w:rsid w:val="00144208"/>
    <w:rsid w:val="00144933"/>
    <w:rsid w:val="00144A35"/>
    <w:rsid w:val="00144C23"/>
    <w:rsid w:val="00144D28"/>
    <w:rsid w:val="00144ED2"/>
    <w:rsid w:val="00145086"/>
    <w:rsid w:val="001452C5"/>
    <w:rsid w:val="0014546F"/>
    <w:rsid w:val="001455AD"/>
    <w:rsid w:val="00145866"/>
    <w:rsid w:val="001462A5"/>
    <w:rsid w:val="001466F6"/>
    <w:rsid w:val="001468E8"/>
    <w:rsid w:val="0014693D"/>
    <w:rsid w:val="001469DD"/>
    <w:rsid w:val="001470A3"/>
    <w:rsid w:val="001474A1"/>
    <w:rsid w:val="0014773F"/>
    <w:rsid w:val="00147E1E"/>
    <w:rsid w:val="00147F5D"/>
    <w:rsid w:val="001505E9"/>
    <w:rsid w:val="00150A57"/>
    <w:rsid w:val="00150BF7"/>
    <w:rsid w:val="00150EF8"/>
    <w:rsid w:val="00150F1E"/>
    <w:rsid w:val="001511CD"/>
    <w:rsid w:val="0015132E"/>
    <w:rsid w:val="00151686"/>
    <w:rsid w:val="00151837"/>
    <w:rsid w:val="001518AB"/>
    <w:rsid w:val="0015191B"/>
    <w:rsid w:val="001519C2"/>
    <w:rsid w:val="00151F5B"/>
    <w:rsid w:val="00152589"/>
    <w:rsid w:val="001526CF"/>
    <w:rsid w:val="001527E1"/>
    <w:rsid w:val="001528B4"/>
    <w:rsid w:val="00152C3C"/>
    <w:rsid w:val="00152FC0"/>
    <w:rsid w:val="00153107"/>
    <w:rsid w:val="0015335D"/>
    <w:rsid w:val="00153590"/>
    <w:rsid w:val="001535E3"/>
    <w:rsid w:val="00153781"/>
    <w:rsid w:val="001539CD"/>
    <w:rsid w:val="00153E44"/>
    <w:rsid w:val="00153E94"/>
    <w:rsid w:val="00153FDA"/>
    <w:rsid w:val="0015420D"/>
    <w:rsid w:val="00154D0A"/>
    <w:rsid w:val="00154E88"/>
    <w:rsid w:val="00155825"/>
    <w:rsid w:val="00155AD0"/>
    <w:rsid w:val="00155E07"/>
    <w:rsid w:val="00156032"/>
    <w:rsid w:val="00156177"/>
    <w:rsid w:val="0015648B"/>
    <w:rsid w:val="00156B12"/>
    <w:rsid w:val="00157532"/>
    <w:rsid w:val="00157EA8"/>
    <w:rsid w:val="0016015B"/>
    <w:rsid w:val="0016040F"/>
    <w:rsid w:val="0016083F"/>
    <w:rsid w:val="00160E09"/>
    <w:rsid w:val="00160F92"/>
    <w:rsid w:val="001616BC"/>
    <w:rsid w:val="001618E2"/>
    <w:rsid w:val="00161EEA"/>
    <w:rsid w:val="00161F42"/>
    <w:rsid w:val="00162270"/>
    <w:rsid w:val="00163192"/>
    <w:rsid w:val="0016323D"/>
    <w:rsid w:val="00163588"/>
    <w:rsid w:val="00163A12"/>
    <w:rsid w:val="00163B12"/>
    <w:rsid w:val="00163BA1"/>
    <w:rsid w:val="00163C90"/>
    <w:rsid w:val="00163DDB"/>
    <w:rsid w:val="00163F3F"/>
    <w:rsid w:val="00163FB0"/>
    <w:rsid w:val="0016424A"/>
    <w:rsid w:val="001648A3"/>
    <w:rsid w:val="00164B70"/>
    <w:rsid w:val="00164D6A"/>
    <w:rsid w:val="00164E64"/>
    <w:rsid w:val="00164F0F"/>
    <w:rsid w:val="001650A2"/>
    <w:rsid w:val="00165279"/>
    <w:rsid w:val="00165565"/>
    <w:rsid w:val="00165759"/>
    <w:rsid w:val="00165E53"/>
    <w:rsid w:val="00165EB5"/>
    <w:rsid w:val="001664C8"/>
    <w:rsid w:val="00166C56"/>
    <w:rsid w:val="00166D26"/>
    <w:rsid w:val="001672A4"/>
    <w:rsid w:val="001674BB"/>
    <w:rsid w:val="001675D1"/>
    <w:rsid w:val="00167CE1"/>
    <w:rsid w:val="00170246"/>
    <w:rsid w:val="00170259"/>
    <w:rsid w:val="00170581"/>
    <w:rsid w:val="001706D7"/>
    <w:rsid w:val="00170A82"/>
    <w:rsid w:val="00170ADF"/>
    <w:rsid w:val="00170CB8"/>
    <w:rsid w:val="00170D34"/>
    <w:rsid w:val="001710C9"/>
    <w:rsid w:val="001713CD"/>
    <w:rsid w:val="0017173A"/>
    <w:rsid w:val="00171829"/>
    <w:rsid w:val="00171A21"/>
    <w:rsid w:val="00171CF1"/>
    <w:rsid w:val="00171D69"/>
    <w:rsid w:val="001723D2"/>
    <w:rsid w:val="00172613"/>
    <w:rsid w:val="00172A5B"/>
    <w:rsid w:val="00172CA9"/>
    <w:rsid w:val="00172F01"/>
    <w:rsid w:val="00172FB7"/>
    <w:rsid w:val="001739DC"/>
    <w:rsid w:val="00173BD6"/>
    <w:rsid w:val="00174685"/>
    <w:rsid w:val="00174A5B"/>
    <w:rsid w:val="00174B48"/>
    <w:rsid w:val="00174D41"/>
    <w:rsid w:val="00174DE0"/>
    <w:rsid w:val="00174E82"/>
    <w:rsid w:val="00174F17"/>
    <w:rsid w:val="0017536E"/>
    <w:rsid w:val="0017555E"/>
    <w:rsid w:val="00175655"/>
    <w:rsid w:val="00175950"/>
    <w:rsid w:val="00175A19"/>
    <w:rsid w:val="00175B80"/>
    <w:rsid w:val="00175BB1"/>
    <w:rsid w:val="00175CE4"/>
    <w:rsid w:val="001760D1"/>
    <w:rsid w:val="001762F8"/>
    <w:rsid w:val="0017670F"/>
    <w:rsid w:val="0017677D"/>
    <w:rsid w:val="00176ED9"/>
    <w:rsid w:val="00177050"/>
    <w:rsid w:val="00177811"/>
    <w:rsid w:val="001778D5"/>
    <w:rsid w:val="00177B32"/>
    <w:rsid w:val="00177CF7"/>
    <w:rsid w:val="001807CC"/>
    <w:rsid w:val="00180A70"/>
    <w:rsid w:val="00180B3C"/>
    <w:rsid w:val="0018129F"/>
    <w:rsid w:val="001812F2"/>
    <w:rsid w:val="00181465"/>
    <w:rsid w:val="0018170E"/>
    <w:rsid w:val="00181DC1"/>
    <w:rsid w:val="001822E6"/>
    <w:rsid w:val="001823E0"/>
    <w:rsid w:val="001826FC"/>
    <w:rsid w:val="001828C3"/>
    <w:rsid w:val="00182A08"/>
    <w:rsid w:val="00182BB9"/>
    <w:rsid w:val="00182C1F"/>
    <w:rsid w:val="00182CAD"/>
    <w:rsid w:val="00182DD8"/>
    <w:rsid w:val="00182F5A"/>
    <w:rsid w:val="001830A3"/>
    <w:rsid w:val="001835F8"/>
    <w:rsid w:val="001836DF"/>
    <w:rsid w:val="001837B3"/>
    <w:rsid w:val="00183B1A"/>
    <w:rsid w:val="00183BD0"/>
    <w:rsid w:val="00184AC9"/>
    <w:rsid w:val="00184C62"/>
    <w:rsid w:val="00184F40"/>
    <w:rsid w:val="001850D7"/>
    <w:rsid w:val="001854F0"/>
    <w:rsid w:val="001859E6"/>
    <w:rsid w:val="00185C3D"/>
    <w:rsid w:val="00185E0D"/>
    <w:rsid w:val="00185E7F"/>
    <w:rsid w:val="00186577"/>
    <w:rsid w:val="001866D6"/>
    <w:rsid w:val="0018691E"/>
    <w:rsid w:val="00186E47"/>
    <w:rsid w:val="00187462"/>
    <w:rsid w:val="001874F8"/>
    <w:rsid w:val="0018769B"/>
    <w:rsid w:val="00187975"/>
    <w:rsid w:val="00187C0D"/>
    <w:rsid w:val="00187F89"/>
    <w:rsid w:val="0019066D"/>
    <w:rsid w:val="00190746"/>
    <w:rsid w:val="00190906"/>
    <w:rsid w:val="00190CBD"/>
    <w:rsid w:val="00190E65"/>
    <w:rsid w:val="00191123"/>
    <w:rsid w:val="001911E4"/>
    <w:rsid w:val="00191238"/>
    <w:rsid w:val="00191456"/>
    <w:rsid w:val="00191A3A"/>
    <w:rsid w:val="00191F2E"/>
    <w:rsid w:val="00191FDE"/>
    <w:rsid w:val="001920A6"/>
    <w:rsid w:val="0019226C"/>
    <w:rsid w:val="00192410"/>
    <w:rsid w:val="00192689"/>
    <w:rsid w:val="00192C4F"/>
    <w:rsid w:val="00193850"/>
    <w:rsid w:val="00193EAA"/>
    <w:rsid w:val="001941AC"/>
    <w:rsid w:val="00194287"/>
    <w:rsid w:val="00194394"/>
    <w:rsid w:val="001943E7"/>
    <w:rsid w:val="001945DE"/>
    <w:rsid w:val="00194A03"/>
    <w:rsid w:val="00194AE2"/>
    <w:rsid w:val="00194D65"/>
    <w:rsid w:val="00195105"/>
    <w:rsid w:val="00195269"/>
    <w:rsid w:val="00195281"/>
    <w:rsid w:val="00195981"/>
    <w:rsid w:val="00195D7B"/>
    <w:rsid w:val="00196257"/>
    <w:rsid w:val="001967A7"/>
    <w:rsid w:val="00196C7C"/>
    <w:rsid w:val="001973ED"/>
    <w:rsid w:val="00197498"/>
    <w:rsid w:val="0019758F"/>
    <w:rsid w:val="00197641"/>
    <w:rsid w:val="0019780D"/>
    <w:rsid w:val="00197C8C"/>
    <w:rsid w:val="00197CF2"/>
    <w:rsid w:val="001A0664"/>
    <w:rsid w:val="001A0A3E"/>
    <w:rsid w:val="001A0DDF"/>
    <w:rsid w:val="001A1494"/>
    <w:rsid w:val="001A14D7"/>
    <w:rsid w:val="001A16B8"/>
    <w:rsid w:val="001A193A"/>
    <w:rsid w:val="001A287A"/>
    <w:rsid w:val="001A2AAE"/>
    <w:rsid w:val="001A2B30"/>
    <w:rsid w:val="001A3689"/>
    <w:rsid w:val="001A3918"/>
    <w:rsid w:val="001A43DB"/>
    <w:rsid w:val="001A452D"/>
    <w:rsid w:val="001A46B4"/>
    <w:rsid w:val="001A4AF7"/>
    <w:rsid w:val="001A4BA9"/>
    <w:rsid w:val="001A4C30"/>
    <w:rsid w:val="001A4F1A"/>
    <w:rsid w:val="001A5126"/>
    <w:rsid w:val="001A51CA"/>
    <w:rsid w:val="001A5259"/>
    <w:rsid w:val="001A57D2"/>
    <w:rsid w:val="001A5AFC"/>
    <w:rsid w:val="001A616C"/>
    <w:rsid w:val="001A61C3"/>
    <w:rsid w:val="001A629E"/>
    <w:rsid w:val="001A63A2"/>
    <w:rsid w:val="001A640C"/>
    <w:rsid w:val="001A6637"/>
    <w:rsid w:val="001A6672"/>
    <w:rsid w:val="001A66C0"/>
    <w:rsid w:val="001A6E5E"/>
    <w:rsid w:val="001A6FA5"/>
    <w:rsid w:val="001A6FBE"/>
    <w:rsid w:val="001A78AF"/>
    <w:rsid w:val="001B00E8"/>
    <w:rsid w:val="001B021C"/>
    <w:rsid w:val="001B02F6"/>
    <w:rsid w:val="001B0448"/>
    <w:rsid w:val="001B05C8"/>
    <w:rsid w:val="001B0779"/>
    <w:rsid w:val="001B092D"/>
    <w:rsid w:val="001B09EC"/>
    <w:rsid w:val="001B0F83"/>
    <w:rsid w:val="001B1391"/>
    <w:rsid w:val="001B184B"/>
    <w:rsid w:val="001B1E7D"/>
    <w:rsid w:val="001B1FBD"/>
    <w:rsid w:val="001B2498"/>
    <w:rsid w:val="001B25AD"/>
    <w:rsid w:val="001B2719"/>
    <w:rsid w:val="001B2A0C"/>
    <w:rsid w:val="001B2A92"/>
    <w:rsid w:val="001B2D55"/>
    <w:rsid w:val="001B2F7C"/>
    <w:rsid w:val="001B36FE"/>
    <w:rsid w:val="001B3702"/>
    <w:rsid w:val="001B3BE9"/>
    <w:rsid w:val="001B3C88"/>
    <w:rsid w:val="001B3EED"/>
    <w:rsid w:val="001B4093"/>
    <w:rsid w:val="001B414E"/>
    <w:rsid w:val="001B42BB"/>
    <w:rsid w:val="001B434D"/>
    <w:rsid w:val="001B447C"/>
    <w:rsid w:val="001B46B7"/>
    <w:rsid w:val="001B494A"/>
    <w:rsid w:val="001B4A33"/>
    <w:rsid w:val="001B4CFA"/>
    <w:rsid w:val="001B5451"/>
    <w:rsid w:val="001B5546"/>
    <w:rsid w:val="001B561D"/>
    <w:rsid w:val="001B56F6"/>
    <w:rsid w:val="001B5E3E"/>
    <w:rsid w:val="001B6014"/>
    <w:rsid w:val="001B6081"/>
    <w:rsid w:val="001B621B"/>
    <w:rsid w:val="001B65B8"/>
    <w:rsid w:val="001B6881"/>
    <w:rsid w:val="001B6A7B"/>
    <w:rsid w:val="001B6CBD"/>
    <w:rsid w:val="001B7009"/>
    <w:rsid w:val="001B7236"/>
    <w:rsid w:val="001B746F"/>
    <w:rsid w:val="001B7BEE"/>
    <w:rsid w:val="001C0257"/>
    <w:rsid w:val="001C02C6"/>
    <w:rsid w:val="001C03CD"/>
    <w:rsid w:val="001C0444"/>
    <w:rsid w:val="001C0731"/>
    <w:rsid w:val="001C0840"/>
    <w:rsid w:val="001C0E5B"/>
    <w:rsid w:val="001C11EF"/>
    <w:rsid w:val="001C11F4"/>
    <w:rsid w:val="001C1245"/>
    <w:rsid w:val="001C1A4F"/>
    <w:rsid w:val="001C1B96"/>
    <w:rsid w:val="001C1D7A"/>
    <w:rsid w:val="001C221F"/>
    <w:rsid w:val="001C22BB"/>
    <w:rsid w:val="001C2583"/>
    <w:rsid w:val="001C29D2"/>
    <w:rsid w:val="001C3388"/>
    <w:rsid w:val="001C3631"/>
    <w:rsid w:val="001C3BF9"/>
    <w:rsid w:val="001C3EEE"/>
    <w:rsid w:val="001C3F3D"/>
    <w:rsid w:val="001C421C"/>
    <w:rsid w:val="001C4330"/>
    <w:rsid w:val="001C43AD"/>
    <w:rsid w:val="001C4483"/>
    <w:rsid w:val="001C4787"/>
    <w:rsid w:val="001C47BB"/>
    <w:rsid w:val="001C4F4E"/>
    <w:rsid w:val="001C5178"/>
    <w:rsid w:val="001C5575"/>
    <w:rsid w:val="001C5A01"/>
    <w:rsid w:val="001C5C7E"/>
    <w:rsid w:val="001C64D5"/>
    <w:rsid w:val="001C66F8"/>
    <w:rsid w:val="001C6CA7"/>
    <w:rsid w:val="001C6EFF"/>
    <w:rsid w:val="001C711C"/>
    <w:rsid w:val="001C7856"/>
    <w:rsid w:val="001C7A4B"/>
    <w:rsid w:val="001C7C2D"/>
    <w:rsid w:val="001D0165"/>
    <w:rsid w:val="001D07DE"/>
    <w:rsid w:val="001D0964"/>
    <w:rsid w:val="001D0BE4"/>
    <w:rsid w:val="001D1058"/>
    <w:rsid w:val="001D11BE"/>
    <w:rsid w:val="001D14BC"/>
    <w:rsid w:val="001D1625"/>
    <w:rsid w:val="001D197B"/>
    <w:rsid w:val="001D1BA2"/>
    <w:rsid w:val="001D1C59"/>
    <w:rsid w:val="001D1E27"/>
    <w:rsid w:val="001D1EF2"/>
    <w:rsid w:val="001D23F6"/>
    <w:rsid w:val="001D2417"/>
    <w:rsid w:val="001D2F3A"/>
    <w:rsid w:val="001D2FE7"/>
    <w:rsid w:val="001D3092"/>
    <w:rsid w:val="001D314B"/>
    <w:rsid w:val="001D3181"/>
    <w:rsid w:val="001D3188"/>
    <w:rsid w:val="001D35E0"/>
    <w:rsid w:val="001D367D"/>
    <w:rsid w:val="001D3D5D"/>
    <w:rsid w:val="001D4080"/>
    <w:rsid w:val="001D45A8"/>
    <w:rsid w:val="001D499F"/>
    <w:rsid w:val="001D4BDE"/>
    <w:rsid w:val="001D4C1E"/>
    <w:rsid w:val="001D50D8"/>
    <w:rsid w:val="001D573C"/>
    <w:rsid w:val="001D5764"/>
    <w:rsid w:val="001D59B4"/>
    <w:rsid w:val="001D5BFF"/>
    <w:rsid w:val="001D5D95"/>
    <w:rsid w:val="001D6165"/>
    <w:rsid w:val="001D625A"/>
    <w:rsid w:val="001D6321"/>
    <w:rsid w:val="001D67FB"/>
    <w:rsid w:val="001D725E"/>
    <w:rsid w:val="001D7430"/>
    <w:rsid w:val="001D743D"/>
    <w:rsid w:val="001D7F4C"/>
    <w:rsid w:val="001E0096"/>
    <w:rsid w:val="001E0112"/>
    <w:rsid w:val="001E012F"/>
    <w:rsid w:val="001E098F"/>
    <w:rsid w:val="001E1691"/>
    <w:rsid w:val="001E1AA9"/>
    <w:rsid w:val="001E1C75"/>
    <w:rsid w:val="001E1E2C"/>
    <w:rsid w:val="001E22AB"/>
    <w:rsid w:val="001E26B2"/>
    <w:rsid w:val="001E2A0B"/>
    <w:rsid w:val="001E2AB1"/>
    <w:rsid w:val="001E2DC3"/>
    <w:rsid w:val="001E2FEF"/>
    <w:rsid w:val="001E34FD"/>
    <w:rsid w:val="001E3602"/>
    <w:rsid w:val="001E38AD"/>
    <w:rsid w:val="001E39E5"/>
    <w:rsid w:val="001E3D8A"/>
    <w:rsid w:val="001E3FFC"/>
    <w:rsid w:val="001E40AE"/>
    <w:rsid w:val="001E40DC"/>
    <w:rsid w:val="001E4178"/>
    <w:rsid w:val="001E41B6"/>
    <w:rsid w:val="001E4518"/>
    <w:rsid w:val="001E4A54"/>
    <w:rsid w:val="001E4D81"/>
    <w:rsid w:val="001E519F"/>
    <w:rsid w:val="001E51AA"/>
    <w:rsid w:val="001E52F8"/>
    <w:rsid w:val="001E572D"/>
    <w:rsid w:val="001E58D1"/>
    <w:rsid w:val="001E5A7D"/>
    <w:rsid w:val="001E5C98"/>
    <w:rsid w:val="001E66B3"/>
    <w:rsid w:val="001E6888"/>
    <w:rsid w:val="001E6FB4"/>
    <w:rsid w:val="001E713E"/>
    <w:rsid w:val="001E73CD"/>
    <w:rsid w:val="001E7405"/>
    <w:rsid w:val="001E760E"/>
    <w:rsid w:val="001E7683"/>
    <w:rsid w:val="001E7B67"/>
    <w:rsid w:val="001E7BAF"/>
    <w:rsid w:val="001E7C02"/>
    <w:rsid w:val="001F0062"/>
    <w:rsid w:val="001F0847"/>
    <w:rsid w:val="001F1227"/>
    <w:rsid w:val="001F13DF"/>
    <w:rsid w:val="001F1CB3"/>
    <w:rsid w:val="001F1EBA"/>
    <w:rsid w:val="001F2184"/>
    <w:rsid w:val="001F26F9"/>
    <w:rsid w:val="001F27F0"/>
    <w:rsid w:val="001F2830"/>
    <w:rsid w:val="001F31B7"/>
    <w:rsid w:val="001F3503"/>
    <w:rsid w:val="001F3605"/>
    <w:rsid w:val="001F3732"/>
    <w:rsid w:val="001F3738"/>
    <w:rsid w:val="001F3CC8"/>
    <w:rsid w:val="001F3E47"/>
    <w:rsid w:val="001F3EAD"/>
    <w:rsid w:val="001F3EC3"/>
    <w:rsid w:val="001F486C"/>
    <w:rsid w:val="001F4B69"/>
    <w:rsid w:val="001F4C9A"/>
    <w:rsid w:val="001F5141"/>
    <w:rsid w:val="001F51D2"/>
    <w:rsid w:val="001F52C6"/>
    <w:rsid w:val="001F54CB"/>
    <w:rsid w:val="001F594F"/>
    <w:rsid w:val="001F627C"/>
    <w:rsid w:val="001F6807"/>
    <w:rsid w:val="001F685D"/>
    <w:rsid w:val="001F6DB2"/>
    <w:rsid w:val="001F6E2E"/>
    <w:rsid w:val="001F78B3"/>
    <w:rsid w:val="001F7AEC"/>
    <w:rsid w:val="001F7D51"/>
    <w:rsid w:val="001F7D5E"/>
    <w:rsid w:val="001F7F36"/>
    <w:rsid w:val="002000DE"/>
    <w:rsid w:val="0020025C"/>
    <w:rsid w:val="00200394"/>
    <w:rsid w:val="00200AD1"/>
    <w:rsid w:val="00200C37"/>
    <w:rsid w:val="00201243"/>
    <w:rsid w:val="00201802"/>
    <w:rsid w:val="00201EC4"/>
    <w:rsid w:val="002020BB"/>
    <w:rsid w:val="00202812"/>
    <w:rsid w:val="00202873"/>
    <w:rsid w:val="002029BF"/>
    <w:rsid w:val="00202C09"/>
    <w:rsid w:val="00202D0F"/>
    <w:rsid w:val="0020361D"/>
    <w:rsid w:val="00203763"/>
    <w:rsid w:val="0020384D"/>
    <w:rsid w:val="00203A16"/>
    <w:rsid w:val="00203C55"/>
    <w:rsid w:val="00204040"/>
    <w:rsid w:val="00204232"/>
    <w:rsid w:val="00204631"/>
    <w:rsid w:val="0020477B"/>
    <w:rsid w:val="00204835"/>
    <w:rsid w:val="00204DE2"/>
    <w:rsid w:val="00204F1C"/>
    <w:rsid w:val="00205A92"/>
    <w:rsid w:val="00205BD4"/>
    <w:rsid w:val="0020601C"/>
    <w:rsid w:val="0020640D"/>
    <w:rsid w:val="002067DF"/>
    <w:rsid w:val="0020693A"/>
    <w:rsid w:val="00206972"/>
    <w:rsid w:val="00206E7F"/>
    <w:rsid w:val="002073E2"/>
    <w:rsid w:val="00207863"/>
    <w:rsid w:val="00207B3F"/>
    <w:rsid w:val="00207D7C"/>
    <w:rsid w:val="002101D0"/>
    <w:rsid w:val="00210307"/>
    <w:rsid w:val="0021037D"/>
    <w:rsid w:val="00210968"/>
    <w:rsid w:val="00210C6C"/>
    <w:rsid w:val="0021115C"/>
    <w:rsid w:val="00211364"/>
    <w:rsid w:val="00211504"/>
    <w:rsid w:val="00211749"/>
    <w:rsid w:val="00211840"/>
    <w:rsid w:val="00211F62"/>
    <w:rsid w:val="00212D9E"/>
    <w:rsid w:val="00212DD7"/>
    <w:rsid w:val="00212E5F"/>
    <w:rsid w:val="002132C8"/>
    <w:rsid w:val="002139C4"/>
    <w:rsid w:val="00214B22"/>
    <w:rsid w:val="00214CEF"/>
    <w:rsid w:val="00214F0A"/>
    <w:rsid w:val="002156D4"/>
    <w:rsid w:val="00215B64"/>
    <w:rsid w:val="00216039"/>
    <w:rsid w:val="0021617C"/>
    <w:rsid w:val="00216344"/>
    <w:rsid w:val="002163EB"/>
    <w:rsid w:val="00216581"/>
    <w:rsid w:val="0021687D"/>
    <w:rsid w:val="00216925"/>
    <w:rsid w:val="00216A6A"/>
    <w:rsid w:val="00216EC5"/>
    <w:rsid w:val="00216F26"/>
    <w:rsid w:val="002170F4"/>
    <w:rsid w:val="0021731F"/>
    <w:rsid w:val="00217484"/>
    <w:rsid w:val="002179A8"/>
    <w:rsid w:val="002179F1"/>
    <w:rsid w:val="00217B27"/>
    <w:rsid w:val="00217D2C"/>
    <w:rsid w:val="00217DDB"/>
    <w:rsid w:val="00217E25"/>
    <w:rsid w:val="002205DF"/>
    <w:rsid w:val="002206A8"/>
    <w:rsid w:val="0022077C"/>
    <w:rsid w:val="002209CD"/>
    <w:rsid w:val="00220C93"/>
    <w:rsid w:val="00220C9C"/>
    <w:rsid w:val="00220CAE"/>
    <w:rsid w:val="00221262"/>
    <w:rsid w:val="0022134F"/>
    <w:rsid w:val="002218A4"/>
    <w:rsid w:val="00221C98"/>
    <w:rsid w:val="00222045"/>
    <w:rsid w:val="00222047"/>
    <w:rsid w:val="00222055"/>
    <w:rsid w:val="002221EC"/>
    <w:rsid w:val="00222277"/>
    <w:rsid w:val="00222486"/>
    <w:rsid w:val="002224E9"/>
    <w:rsid w:val="00222556"/>
    <w:rsid w:val="0022256D"/>
    <w:rsid w:val="002226B5"/>
    <w:rsid w:val="00222CAE"/>
    <w:rsid w:val="00222FA7"/>
    <w:rsid w:val="002234ED"/>
    <w:rsid w:val="0022365D"/>
    <w:rsid w:val="00223800"/>
    <w:rsid w:val="00223CC1"/>
    <w:rsid w:val="00223DE6"/>
    <w:rsid w:val="0022412D"/>
    <w:rsid w:val="00224183"/>
    <w:rsid w:val="0022427C"/>
    <w:rsid w:val="00224360"/>
    <w:rsid w:val="002246D7"/>
    <w:rsid w:val="00224A97"/>
    <w:rsid w:val="00224ABA"/>
    <w:rsid w:val="002251EC"/>
    <w:rsid w:val="002254D2"/>
    <w:rsid w:val="002255EA"/>
    <w:rsid w:val="0022584D"/>
    <w:rsid w:val="00225986"/>
    <w:rsid w:val="00225B62"/>
    <w:rsid w:val="00225C94"/>
    <w:rsid w:val="00225D77"/>
    <w:rsid w:val="00225D81"/>
    <w:rsid w:val="00225FC8"/>
    <w:rsid w:val="00225FD7"/>
    <w:rsid w:val="002263D0"/>
    <w:rsid w:val="00226558"/>
    <w:rsid w:val="00226581"/>
    <w:rsid w:val="002266DB"/>
    <w:rsid w:val="00226AC6"/>
    <w:rsid w:val="00226F2B"/>
    <w:rsid w:val="0022756D"/>
    <w:rsid w:val="0022777D"/>
    <w:rsid w:val="00227909"/>
    <w:rsid w:val="00227C79"/>
    <w:rsid w:val="00227EE2"/>
    <w:rsid w:val="0023020D"/>
    <w:rsid w:val="00230718"/>
    <w:rsid w:val="00230D3D"/>
    <w:rsid w:val="00230E34"/>
    <w:rsid w:val="00230EC7"/>
    <w:rsid w:val="002318F6"/>
    <w:rsid w:val="00231D38"/>
    <w:rsid w:val="002321E0"/>
    <w:rsid w:val="00232881"/>
    <w:rsid w:val="00232D06"/>
    <w:rsid w:val="00232D45"/>
    <w:rsid w:val="00232EC1"/>
    <w:rsid w:val="00232F53"/>
    <w:rsid w:val="002330E0"/>
    <w:rsid w:val="002330FA"/>
    <w:rsid w:val="00233199"/>
    <w:rsid w:val="00233510"/>
    <w:rsid w:val="002336D0"/>
    <w:rsid w:val="002337DA"/>
    <w:rsid w:val="00233A9F"/>
    <w:rsid w:val="00233C01"/>
    <w:rsid w:val="00233D31"/>
    <w:rsid w:val="00233D96"/>
    <w:rsid w:val="002345AD"/>
    <w:rsid w:val="00234683"/>
    <w:rsid w:val="002346D7"/>
    <w:rsid w:val="0023471C"/>
    <w:rsid w:val="002349AA"/>
    <w:rsid w:val="00234A13"/>
    <w:rsid w:val="00234AB0"/>
    <w:rsid w:val="00234B27"/>
    <w:rsid w:val="00234B53"/>
    <w:rsid w:val="00234B60"/>
    <w:rsid w:val="00234BDC"/>
    <w:rsid w:val="00234CAA"/>
    <w:rsid w:val="002351C5"/>
    <w:rsid w:val="00235222"/>
    <w:rsid w:val="00235405"/>
    <w:rsid w:val="00235495"/>
    <w:rsid w:val="00235944"/>
    <w:rsid w:val="00235EB9"/>
    <w:rsid w:val="00235F5B"/>
    <w:rsid w:val="0023602E"/>
    <w:rsid w:val="00236078"/>
    <w:rsid w:val="002361F1"/>
    <w:rsid w:val="00236F53"/>
    <w:rsid w:val="002370CD"/>
    <w:rsid w:val="0023719F"/>
    <w:rsid w:val="00237422"/>
    <w:rsid w:val="0023751E"/>
    <w:rsid w:val="0023783F"/>
    <w:rsid w:val="00237BC7"/>
    <w:rsid w:val="00237BF5"/>
    <w:rsid w:val="00237CCA"/>
    <w:rsid w:val="00237EA9"/>
    <w:rsid w:val="00240238"/>
    <w:rsid w:val="002405C7"/>
    <w:rsid w:val="00240797"/>
    <w:rsid w:val="002408DB"/>
    <w:rsid w:val="002409A3"/>
    <w:rsid w:val="002409C3"/>
    <w:rsid w:val="00240A37"/>
    <w:rsid w:val="00241476"/>
    <w:rsid w:val="00241827"/>
    <w:rsid w:val="00241896"/>
    <w:rsid w:val="002419F4"/>
    <w:rsid w:val="00241B4B"/>
    <w:rsid w:val="00241B97"/>
    <w:rsid w:val="00241F12"/>
    <w:rsid w:val="00242297"/>
    <w:rsid w:val="0024291C"/>
    <w:rsid w:val="00242A68"/>
    <w:rsid w:val="0024386D"/>
    <w:rsid w:val="00243B82"/>
    <w:rsid w:val="00244044"/>
    <w:rsid w:val="002440FB"/>
    <w:rsid w:val="002444F5"/>
    <w:rsid w:val="002447EA"/>
    <w:rsid w:val="00244F21"/>
    <w:rsid w:val="00245258"/>
    <w:rsid w:val="002453A3"/>
    <w:rsid w:val="002455B9"/>
    <w:rsid w:val="002456D4"/>
    <w:rsid w:val="00245F8C"/>
    <w:rsid w:val="002463B5"/>
    <w:rsid w:val="00246401"/>
    <w:rsid w:val="00246775"/>
    <w:rsid w:val="002468E6"/>
    <w:rsid w:val="00246AD3"/>
    <w:rsid w:val="00246C05"/>
    <w:rsid w:val="00246E58"/>
    <w:rsid w:val="00246F98"/>
    <w:rsid w:val="00247D9B"/>
    <w:rsid w:val="00247ECC"/>
    <w:rsid w:val="00247F6B"/>
    <w:rsid w:val="0025017B"/>
    <w:rsid w:val="0025033D"/>
    <w:rsid w:val="00250874"/>
    <w:rsid w:val="00250D39"/>
    <w:rsid w:val="00250DE1"/>
    <w:rsid w:val="00250EB0"/>
    <w:rsid w:val="00251131"/>
    <w:rsid w:val="00251958"/>
    <w:rsid w:val="00251E1C"/>
    <w:rsid w:val="002526C2"/>
    <w:rsid w:val="00252AF2"/>
    <w:rsid w:val="00253332"/>
    <w:rsid w:val="00253817"/>
    <w:rsid w:val="00253876"/>
    <w:rsid w:val="002538CC"/>
    <w:rsid w:val="00253940"/>
    <w:rsid w:val="00253987"/>
    <w:rsid w:val="002539EE"/>
    <w:rsid w:val="00253BD6"/>
    <w:rsid w:val="00253CA1"/>
    <w:rsid w:val="00253DB1"/>
    <w:rsid w:val="00253DD9"/>
    <w:rsid w:val="00253E54"/>
    <w:rsid w:val="002540BC"/>
    <w:rsid w:val="00254276"/>
    <w:rsid w:val="00254909"/>
    <w:rsid w:val="00254A6E"/>
    <w:rsid w:val="00254EDE"/>
    <w:rsid w:val="00254EF7"/>
    <w:rsid w:val="00254F37"/>
    <w:rsid w:val="00254F85"/>
    <w:rsid w:val="00255C58"/>
    <w:rsid w:val="00255D3E"/>
    <w:rsid w:val="00255DAF"/>
    <w:rsid w:val="00255EAA"/>
    <w:rsid w:val="00256085"/>
    <w:rsid w:val="002565C6"/>
    <w:rsid w:val="0025670E"/>
    <w:rsid w:val="00256A62"/>
    <w:rsid w:val="00256B6C"/>
    <w:rsid w:val="00256C4A"/>
    <w:rsid w:val="00256E6B"/>
    <w:rsid w:val="00256F1F"/>
    <w:rsid w:val="002570D4"/>
    <w:rsid w:val="0025746B"/>
    <w:rsid w:val="0025778E"/>
    <w:rsid w:val="00257958"/>
    <w:rsid w:val="002579B3"/>
    <w:rsid w:val="00257E85"/>
    <w:rsid w:val="0026008D"/>
    <w:rsid w:val="002600E7"/>
    <w:rsid w:val="002600F3"/>
    <w:rsid w:val="002606F5"/>
    <w:rsid w:val="0026071F"/>
    <w:rsid w:val="00260753"/>
    <w:rsid w:val="00260DB3"/>
    <w:rsid w:val="00260EE4"/>
    <w:rsid w:val="00260F9D"/>
    <w:rsid w:val="0026122A"/>
    <w:rsid w:val="002613FF"/>
    <w:rsid w:val="0026196C"/>
    <w:rsid w:val="00261EBD"/>
    <w:rsid w:val="00262027"/>
    <w:rsid w:val="00262332"/>
    <w:rsid w:val="00262771"/>
    <w:rsid w:val="00263185"/>
    <w:rsid w:val="00263C97"/>
    <w:rsid w:val="00263E29"/>
    <w:rsid w:val="00264134"/>
    <w:rsid w:val="00264362"/>
    <w:rsid w:val="00264604"/>
    <w:rsid w:val="0026492C"/>
    <w:rsid w:val="00264B3E"/>
    <w:rsid w:val="00264D03"/>
    <w:rsid w:val="00265403"/>
    <w:rsid w:val="00265560"/>
    <w:rsid w:val="00265B35"/>
    <w:rsid w:val="002660CB"/>
    <w:rsid w:val="0026613D"/>
    <w:rsid w:val="0026621B"/>
    <w:rsid w:val="00266266"/>
    <w:rsid w:val="00266781"/>
    <w:rsid w:val="00266884"/>
    <w:rsid w:val="002669B7"/>
    <w:rsid w:val="002669E8"/>
    <w:rsid w:val="0026720C"/>
    <w:rsid w:val="00267310"/>
    <w:rsid w:val="002675C9"/>
    <w:rsid w:val="00267A39"/>
    <w:rsid w:val="00267B50"/>
    <w:rsid w:val="00267E43"/>
    <w:rsid w:val="00267F8C"/>
    <w:rsid w:val="00267FF5"/>
    <w:rsid w:val="002703C4"/>
    <w:rsid w:val="00270661"/>
    <w:rsid w:val="00270896"/>
    <w:rsid w:val="00270ADB"/>
    <w:rsid w:val="00270C70"/>
    <w:rsid w:val="00270D66"/>
    <w:rsid w:val="002712EA"/>
    <w:rsid w:val="0027159A"/>
    <w:rsid w:val="00271654"/>
    <w:rsid w:val="002717B2"/>
    <w:rsid w:val="00271905"/>
    <w:rsid w:val="00271A25"/>
    <w:rsid w:val="00271F2D"/>
    <w:rsid w:val="00272019"/>
    <w:rsid w:val="00272518"/>
    <w:rsid w:val="0027274C"/>
    <w:rsid w:val="00273343"/>
    <w:rsid w:val="0027363D"/>
    <w:rsid w:val="00273696"/>
    <w:rsid w:val="0027371E"/>
    <w:rsid w:val="002738FC"/>
    <w:rsid w:val="00273B5E"/>
    <w:rsid w:val="00273F1C"/>
    <w:rsid w:val="0027427A"/>
    <w:rsid w:val="002743FA"/>
    <w:rsid w:val="002746EC"/>
    <w:rsid w:val="00275028"/>
    <w:rsid w:val="0027518A"/>
    <w:rsid w:val="002754FF"/>
    <w:rsid w:val="00275CAB"/>
    <w:rsid w:val="00275D46"/>
    <w:rsid w:val="00275E87"/>
    <w:rsid w:val="00276003"/>
    <w:rsid w:val="00276321"/>
    <w:rsid w:val="00276421"/>
    <w:rsid w:val="00276452"/>
    <w:rsid w:val="0027678D"/>
    <w:rsid w:val="00276D0D"/>
    <w:rsid w:val="00276EC4"/>
    <w:rsid w:val="00276F83"/>
    <w:rsid w:val="002770EA"/>
    <w:rsid w:val="002803FF"/>
    <w:rsid w:val="00280585"/>
    <w:rsid w:val="002806D9"/>
    <w:rsid w:val="002806F3"/>
    <w:rsid w:val="00280756"/>
    <w:rsid w:val="00281148"/>
    <w:rsid w:val="002813DA"/>
    <w:rsid w:val="0028145B"/>
    <w:rsid w:val="002817CB"/>
    <w:rsid w:val="00281A51"/>
    <w:rsid w:val="00281D1F"/>
    <w:rsid w:val="00281DDA"/>
    <w:rsid w:val="0028225C"/>
    <w:rsid w:val="002824F6"/>
    <w:rsid w:val="00282558"/>
    <w:rsid w:val="0028295B"/>
    <w:rsid w:val="00282BC3"/>
    <w:rsid w:val="00282E3F"/>
    <w:rsid w:val="00282E96"/>
    <w:rsid w:val="00283183"/>
    <w:rsid w:val="002833A4"/>
    <w:rsid w:val="002835F3"/>
    <w:rsid w:val="00283A26"/>
    <w:rsid w:val="00283F47"/>
    <w:rsid w:val="00283FC3"/>
    <w:rsid w:val="00284910"/>
    <w:rsid w:val="00284F7E"/>
    <w:rsid w:val="00284FF0"/>
    <w:rsid w:val="00285010"/>
    <w:rsid w:val="0028535F"/>
    <w:rsid w:val="002853D4"/>
    <w:rsid w:val="0028544A"/>
    <w:rsid w:val="00285AA5"/>
    <w:rsid w:val="00285AED"/>
    <w:rsid w:val="00285D3A"/>
    <w:rsid w:val="00285D8D"/>
    <w:rsid w:val="00285D8E"/>
    <w:rsid w:val="00285E76"/>
    <w:rsid w:val="002862B2"/>
    <w:rsid w:val="00287339"/>
    <w:rsid w:val="00287568"/>
    <w:rsid w:val="0028794D"/>
    <w:rsid w:val="00287AE7"/>
    <w:rsid w:val="00287CA2"/>
    <w:rsid w:val="00287DB0"/>
    <w:rsid w:val="00287F1E"/>
    <w:rsid w:val="00287FA1"/>
    <w:rsid w:val="00290203"/>
    <w:rsid w:val="002903E1"/>
    <w:rsid w:val="00290433"/>
    <w:rsid w:val="00290456"/>
    <w:rsid w:val="00290F62"/>
    <w:rsid w:val="0029102F"/>
    <w:rsid w:val="00291128"/>
    <w:rsid w:val="00291717"/>
    <w:rsid w:val="002922A5"/>
    <w:rsid w:val="00292745"/>
    <w:rsid w:val="002927DB"/>
    <w:rsid w:val="0029290C"/>
    <w:rsid w:val="00292C63"/>
    <w:rsid w:val="00292C9B"/>
    <w:rsid w:val="00292D4B"/>
    <w:rsid w:val="002931C6"/>
    <w:rsid w:val="002932FF"/>
    <w:rsid w:val="002934E3"/>
    <w:rsid w:val="00293925"/>
    <w:rsid w:val="00293CE4"/>
    <w:rsid w:val="002941B0"/>
    <w:rsid w:val="002941FA"/>
    <w:rsid w:val="00294227"/>
    <w:rsid w:val="002942C6"/>
    <w:rsid w:val="002949A4"/>
    <w:rsid w:val="00294AC9"/>
    <w:rsid w:val="00294D50"/>
    <w:rsid w:val="002951D7"/>
    <w:rsid w:val="002959D3"/>
    <w:rsid w:val="00295B5D"/>
    <w:rsid w:val="00295C6D"/>
    <w:rsid w:val="00295EA9"/>
    <w:rsid w:val="00296079"/>
    <w:rsid w:val="00296222"/>
    <w:rsid w:val="0029654E"/>
    <w:rsid w:val="0029668D"/>
    <w:rsid w:val="00296D46"/>
    <w:rsid w:val="00296D91"/>
    <w:rsid w:val="00296F09"/>
    <w:rsid w:val="00297068"/>
    <w:rsid w:val="00297160"/>
    <w:rsid w:val="0029770B"/>
    <w:rsid w:val="002978AA"/>
    <w:rsid w:val="00297ADD"/>
    <w:rsid w:val="00297C00"/>
    <w:rsid w:val="00297C55"/>
    <w:rsid w:val="00297D58"/>
    <w:rsid w:val="00297D97"/>
    <w:rsid w:val="00297EEA"/>
    <w:rsid w:val="002A0057"/>
    <w:rsid w:val="002A0364"/>
    <w:rsid w:val="002A04EA"/>
    <w:rsid w:val="002A09C3"/>
    <w:rsid w:val="002A10D9"/>
    <w:rsid w:val="002A11D1"/>
    <w:rsid w:val="002A12B0"/>
    <w:rsid w:val="002A1314"/>
    <w:rsid w:val="002A15DA"/>
    <w:rsid w:val="002A1747"/>
    <w:rsid w:val="002A1856"/>
    <w:rsid w:val="002A2357"/>
    <w:rsid w:val="002A2452"/>
    <w:rsid w:val="002A2798"/>
    <w:rsid w:val="002A2ADA"/>
    <w:rsid w:val="002A2B50"/>
    <w:rsid w:val="002A2F6B"/>
    <w:rsid w:val="002A331F"/>
    <w:rsid w:val="002A338C"/>
    <w:rsid w:val="002A33A2"/>
    <w:rsid w:val="002A3419"/>
    <w:rsid w:val="002A472F"/>
    <w:rsid w:val="002A4838"/>
    <w:rsid w:val="002A4AC6"/>
    <w:rsid w:val="002A5103"/>
    <w:rsid w:val="002A518E"/>
    <w:rsid w:val="002A51DF"/>
    <w:rsid w:val="002A5258"/>
    <w:rsid w:val="002A53EE"/>
    <w:rsid w:val="002A5E73"/>
    <w:rsid w:val="002A6216"/>
    <w:rsid w:val="002A6591"/>
    <w:rsid w:val="002A6703"/>
    <w:rsid w:val="002A6BD4"/>
    <w:rsid w:val="002A6E21"/>
    <w:rsid w:val="002A7099"/>
    <w:rsid w:val="002A773C"/>
    <w:rsid w:val="002B0439"/>
    <w:rsid w:val="002B0651"/>
    <w:rsid w:val="002B06F2"/>
    <w:rsid w:val="002B09E1"/>
    <w:rsid w:val="002B0CE5"/>
    <w:rsid w:val="002B0D14"/>
    <w:rsid w:val="002B0E60"/>
    <w:rsid w:val="002B0F08"/>
    <w:rsid w:val="002B1407"/>
    <w:rsid w:val="002B15D3"/>
    <w:rsid w:val="002B189B"/>
    <w:rsid w:val="002B19CC"/>
    <w:rsid w:val="002B281F"/>
    <w:rsid w:val="002B2989"/>
    <w:rsid w:val="002B2AAE"/>
    <w:rsid w:val="002B3225"/>
    <w:rsid w:val="002B32DD"/>
    <w:rsid w:val="002B37A9"/>
    <w:rsid w:val="002B3A18"/>
    <w:rsid w:val="002B3EDE"/>
    <w:rsid w:val="002B429D"/>
    <w:rsid w:val="002B4680"/>
    <w:rsid w:val="002B4872"/>
    <w:rsid w:val="002B4CAB"/>
    <w:rsid w:val="002B50BA"/>
    <w:rsid w:val="002B5190"/>
    <w:rsid w:val="002B5376"/>
    <w:rsid w:val="002B5548"/>
    <w:rsid w:val="002B5734"/>
    <w:rsid w:val="002B59B0"/>
    <w:rsid w:val="002B5A9D"/>
    <w:rsid w:val="002B5B25"/>
    <w:rsid w:val="002B627E"/>
    <w:rsid w:val="002B62DB"/>
    <w:rsid w:val="002B62DF"/>
    <w:rsid w:val="002B64DD"/>
    <w:rsid w:val="002B699B"/>
    <w:rsid w:val="002B6CE0"/>
    <w:rsid w:val="002B6EAB"/>
    <w:rsid w:val="002B70A4"/>
    <w:rsid w:val="002B7351"/>
    <w:rsid w:val="002B7391"/>
    <w:rsid w:val="002B7496"/>
    <w:rsid w:val="002B7560"/>
    <w:rsid w:val="002B7690"/>
    <w:rsid w:val="002B7CB6"/>
    <w:rsid w:val="002B7D84"/>
    <w:rsid w:val="002B7EC7"/>
    <w:rsid w:val="002C017C"/>
    <w:rsid w:val="002C01F3"/>
    <w:rsid w:val="002C028E"/>
    <w:rsid w:val="002C042C"/>
    <w:rsid w:val="002C047A"/>
    <w:rsid w:val="002C0538"/>
    <w:rsid w:val="002C053D"/>
    <w:rsid w:val="002C060D"/>
    <w:rsid w:val="002C079C"/>
    <w:rsid w:val="002C0A7B"/>
    <w:rsid w:val="002C0AFD"/>
    <w:rsid w:val="002C103E"/>
    <w:rsid w:val="002C1368"/>
    <w:rsid w:val="002C16B2"/>
    <w:rsid w:val="002C16F6"/>
    <w:rsid w:val="002C178D"/>
    <w:rsid w:val="002C19FE"/>
    <w:rsid w:val="002C1FC0"/>
    <w:rsid w:val="002C1FD5"/>
    <w:rsid w:val="002C2335"/>
    <w:rsid w:val="002C2831"/>
    <w:rsid w:val="002C296C"/>
    <w:rsid w:val="002C2D6F"/>
    <w:rsid w:val="002C2E4A"/>
    <w:rsid w:val="002C2FB4"/>
    <w:rsid w:val="002C3387"/>
    <w:rsid w:val="002C34E3"/>
    <w:rsid w:val="002C3945"/>
    <w:rsid w:val="002C3D38"/>
    <w:rsid w:val="002C4118"/>
    <w:rsid w:val="002C41AB"/>
    <w:rsid w:val="002C4377"/>
    <w:rsid w:val="002C4766"/>
    <w:rsid w:val="002C4913"/>
    <w:rsid w:val="002C4EAA"/>
    <w:rsid w:val="002C5530"/>
    <w:rsid w:val="002C57A1"/>
    <w:rsid w:val="002C59CA"/>
    <w:rsid w:val="002C5CF2"/>
    <w:rsid w:val="002C5F95"/>
    <w:rsid w:val="002C5FAB"/>
    <w:rsid w:val="002C61A9"/>
    <w:rsid w:val="002C6282"/>
    <w:rsid w:val="002C68FF"/>
    <w:rsid w:val="002C6C19"/>
    <w:rsid w:val="002C6DA2"/>
    <w:rsid w:val="002C6EB7"/>
    <w:rsid w:val="002C7396"/>
    <w:rsid w:val="002C794C"/>
    <w:rsid w:val="002C7BC5"/>
    <w:rsid w:val="002C7D60"/>
    <w:rsid w:val="002C7E75"/>
    <w:rsid w:val="002C7FCE"/>
    <w:rsid w:val="002D01FC"/>
    <w:rsid w:val="002D02F4"/>
    <w:rsid w:val="002D03CA"/>
    <w:rsid w:val="002D03F8"/>
    <w:rsid w:val="002D07FA"/>
    <w:rsid w:val="002D0AC1"/>
    <w:rsid w:val="002D0C09"/>
    <w:rsid w:val="002D0D95"/>
    <w:rsid w:val="002D0FBE"/>
    <w:rsid w:val="002D1762"/>
    <w:rsid w:val="002D19A9"/>
    <w:rsid w:val="002D1BEF"/>
    <w:rsid w:val="002D1D52"/>
    <w:rsid w:val="002D2179"/>
    <w:rsid w:val="002D246B"/>
    <w:rsid w:val="002D2512"/>
    <w:rsid w:val="002D2E20"/>
    <w:rsid w:val="002D32F5"/>
    <w:rsid w:val="002D332E"/>
    <w:rsid w:val="002D3393"/>
    <w:rsid w:val="002D3402"/>
    <w:rsid w:val="002D396A"/>
    <w:rsid w:val="002D3DD3"/>
    <w:rsid w:val="002D3F96"/>
    <w:rsid w:val="002D4024"/>
    <w:rsid w:val="002D4160"/>
    <w:rsid w:val="002D4512"/>
    <w:rsid w:val="002D47C8"/>
    <w:rsid w:val="002D504B"/>
    <w:rsid w:val="002D52E5"/>
    <w:rsid w:val="002D5474"/>
    <w:rsid w:val="002D5552"/>
    <w:rsid w:val="002D5923"/>
    <w:rsid w:val="002D5AB6"/>
    <w:rsid w:val="002D5F9E"/>
    <w:rsid w:val="002D729B"/>
    <w:rsid w:val="002D72D6"/>
    <w:rsid w:val="002D78A0"/>
    <w:rsid w:val="002D79B4"/>
    <w:rsid w:val="002D7CBE"/>
    <w:rsid w:val="002D7F20"/>
    <w:rsid w:val="002E00E3"/>
    <w:rsid w:val="002E0197"/>
    <w:rsid w:val="002E026F"/>
    <w:rsid w:val="002E0355"/>
    <w:rsid w:val="002E04E8"/>
    <w:rsid w:val="002E059C"/>
    <w:rsid w:val="002E09FA"/>
    <w:rsid w:val="002E0C7B"/>
    <w:rsid w:val="002E125D"/>
    <w:rsid w:val="002E15D1"/>
    <w:rsid w:val="002E192D"/>
    <w:rsid w:val="002E1B97"/>
    <w:rsid w:val="002E1C16"/>
    <w:rsid w:val="002E2771"/>
    <w:rsid w:val="002E277D"/>
    <w:rsid w:val="002E2CAB"/>
    <w:rsid w:val="002E2E6B"/>
    <w:rsid w:val="002E2F7F"/>
    <w:rsid w:val="002E31B8"/>
    <w:rsid w:val="002E354E"/>
    <w:rsid w:val="002E35AA"/>
    <w:rsid w:val="002E3BD4"/>
    <w:rsid w:val="002E406A"/>
    <w:rsid w:val="002E40A3"/>
    <w:rsid w:val="002E42E6"/>
    <w:rsid w:val="002E47A9"/>
    <w:rsid w:val="002E4851"/>
    <w:rsid w:val="002E4A40"/>
    <w:rsid w:val="002E4D98"/>
    <w:rsid w:val="002E4FE1"/>
    <w:rsid w:val="002E57EF"/>
    <w:rsid w:val="002E58C2"/>
    <w:rsid w:val="002E5B7C"/>
    <w:rsid w:val="002E5E48"/>
    <w:rsid w:val="002E5ECC"/>
    <w:rsid w:val="002E5F28"/>
    <w:rsid w:val="002E63D3"/>
    <w:rsid w:val="002E69B1"/>
    <w:rsid w:val="002E6AF3"/>
    <w:rsid w:val="002E6BC9"/>
    <w:rsid w:val="002E6D51"/>
    <w:rsid w:val="002E74D7"/>
    <w:rsid w:val="002E751F"/>
    <w:rsid w:val="002E7593"/>
    <w:rsid w:val="002E7628"/>
    <w:rsid w:val="002E7825"/>
    <w:rsid w:val="002E79AE"/>
    <w:rsid w:val="002E7B92"/>
    <w:rsid w:val="002E7C57"/>
    <w:rsid w:val="002F05BD"/>
    <w:rsid w:val="002F0638"/>
    <w:rsid w:val="002F06F4"/>
    <w:rsid w:val="002F0BBD"/>
    <w:rsid w:val="002F0C7D"/>
    <w:rsid w:val="002F0F70"/>
    <w:rsid w:val="002F11AE"/>
    <w:rsid w:val="002F11CB"/>
    <w:rsid w:val="002F1456"/>
    <w:rsid w:val="002F1981"/>
    <w:rsid w:val="002F1CE3"/>
    <w:rsid w:val="002F215F"/>
    <w:rsid w:val="002F22FD"/>
    <w:rsid w:val="002F25EA"/>
    <w:rsid w:val="002F2C50"/>
    <w:rsid w:val="002F2D4A"/>
    <w:rsid w:val="002F2F58"/>
    <w:rsid w:val="002F2FA1"/>
    <w:rsid w:val="002F3281"/>
    <w:rsid w:val="002F32B7"/>
    <w:rsid w:val="002F341F"/>
    <w:rsid w:val="002F3467"/>
    <w:rsid w:val="002F34FB"/>
    <w:rsid w:val="002F35F3"/>
    <w:rsid w:val="002F36D8"/>
    <w:rsid w:val="002F389D"/>
    <w:rsid w:val="002F3992"/>
    <w:rsid w:val="002F3A26"/>
    <w:rsid w:val="002F3F71"/>
    <w:rsid w:val="002F3FBC"/>
    <w:rsid w:val="002F453E"/>
    <w:rsid w:val="002F45A5"/>
    <w:rsid w:val="002F4BC5"/>
    <w:rsid w:val="002F4E9B"/>
    <w:rsid w:val="002F5069"/>
    <w:rsid w:val="002F5556"/>
    <w:rsid w:val="002F5C5B"/>
    <w:rsid w:val="002F5D59"/>
    <w:rsid w:val="002F607B"/>
    <w:rsid w:val="002F627F"/>
    <w:rsid w:val="002F6543"/>
    <w:rsid w:val="002F6B6C"/>
    <w:rsid w:val="002F6EA9"/>
    <w:rsid w:val="002F7284"/>
    <w:rsid w:val="002F74B6"/>
    <w:rsid w:val="002F761D"/>
    <w:rsid w:val="002F7912"/>
    <w:rsid w:val="002F7B4B"/>
    <w:rsid w:val="002F7B92"/>
    <w:rsid w:val="002F7CC3"/>
    <w:rsid w:val="002F7DAD"/>
    <w:rsid w:val="003000DE"/>
    <w:rsid w:val="0030028D"/>
    <w:rsid w:val="003003BD"/>
    <w:rsid w:val="00300783"/>
    <w:rsid w:val="00300802"/>
    <w:rsid w:val="0030082E"/>
    <w:rsid w:val="00300A1B"/>
    <w:rsid w:val="00300A76"/>
    <w:rsid w:val="00300F44"/>
    <w:rsid w:val="00301005"/>
    <w:rsid w:val="00301A5F"/>
    <w:rsid w:val="00301B2F"/>
    <w:rsid w:val="00301BF2"/>
    <w:rsid w:val="00301F5E"/>
    <w:rsid w:val="00302483"/>
    <w:rsid w:val="003025F3"/>
    <w:rsid w:val="003027EE"/>
    <w:rsid w:val="00302915"/>
    <w:rsid w:val="00302B00"/>
    <w:rsid w:val="00302B91"/>
    <w:rsid w:val="00302D06"/>
    <w:rsid w:val="00302D99"/>
    <w:rsid w:val="00302E7D"/>
    <w:rsid w:val="003032C0"/>
    <w:rsid w:val="0030353E"/>
    <w:rsid w:val="00303696"/>
    <w:rsid w:val="00303D2A"/>
    <w:rsid w:val="00303EFE"/>
    <w:rsid w:val="00304798"/>
    <w:rsid w:val="003047CB"/>
    <w:rsid w:val="00304D8A"/>
    <w:rsid w:val="0030525D"/>
    <w:rsid w:val="00305601"/>
    <w:rsid w:val="003056A3"/>
    <w:rsid w:val="00305B04"/>
    <w:rsid w:val="00305BE1"/>
    <w:rsid w:val="003060CA"/>
    <w:rsid w:val="003066F8"/>
    <w:rsid w:val="00306850"/>
    <w:rsid w:val="00306910"/>
    <w:rsid w:val="00306928"/>
    <w:rsid w:val="00306969"/>
    <w:rsid w:val="00306A92"/>
    <w:rsid w:val="00306C33"/>
    <w:rsid w:val="00306CCB"/>
    <w:rsid w:val="0030730F"/>
    <w:rsid w:val="00307396"/>
    <w:rsid w:val="00307A39"/>
    <w:rsid w:val="00307B63"/>
    <w:rsid w:val="00307ED6"/>
    <w:rsid w:val="003101F8"/>
    <w:rsid w:val="00310425"/>
    <w:rsid w:val="00310B5A"/>
    <w:rsid w:val="00310CB7"/>
    <w:rsid w:val="00311120"/>
    <w:rsid w:val="0031113C"/>
    <w:rsid w:val="0031172E"/>
    <w:rsid w:val="0031182D"/>
    <w:rsid w:val="00311887"/>
    <w:rsid w:val="00311948"/>
    <w:rsid w:val="00311A4D"/>
    <w:rsid w:val="003127B7"/>
    <w:rsid w:val="003128AB"/>
    <w:rsid w:val="00312F23"/>
    <w:rsid w:val="0031322F"/>
    <w:rsid w:val="003139BC"/>
    <w:rsid w:val="00314039"/>
    <w:rsid w:val="003140EC"/>
    <w:rsid w:val="003144E8"/>
    <w:rsid w:val="00314735"/>
    <w:rsid w:val="00314847"/>
    <w:rsid w:val="0031492C"/>
    <w:rsid w:val="0031494C"/>
    <w:rsid w:val="0031576D"/>
    <w:rsid w:val="003159BE"/>
    <w:rsid w:val="00315D96"/>
    <w:rsid w:val="0031610F"/>
    <w:rsid w:val="003161D0"/>
    <w:rsid w:val="0031658A"/>
    <w:rsid w:val="00316613"/>
    <w:rsid w:val="00316B7D"/>
    <w:rsid w:val="00316F61"/>
    <w:rsid w:val="00316FDB"/>
    <w:rsid w:val="00317165"/>
    <w:rsid w:val="003177B3"/>
    <w:rsid w:val="0031792C"/>
    <w:rsid w:val="00317AC6"/>
    <w:rsid w:val="00317FE9"/>
    <w:rsid w:val="00320DFD"/>
    <w:rsid w:val="00320E4B"/>
    <w:rsid w:val="00321152"/>
    <w:rsid w:val="0032167D"/>
    <w:rsid w:val="0032188E"/>
    <w:rsid w:val="00321B43"/>
    <w:rsid w:val="00321C6C"/>
    <w:rsid w:val="00321EB2"/>
    <w:rsid w:val="00321F95"/>
    <w:rsid w:val="00322187"/>
    <w:rsid w:val="003222A0"/>
    <w:rsid w:val="0032232A"/>
    <w:rsid w:val="003224BF"/>
    <w:rsid w:val="00322506"/>
    <w:rsid w:val="0032279E"/>
    <w:rsid w:val="003227EA"/>
    <w:rsid w:val="0032282A"/>
    <w:rsid w:val="00322968"/>
    <w:rsid w:val="00322985"/>
    <w:rsid w:val="00322A60"/>
    <w:rsid w:val="00322F3F"/>
    <w:rsid w:val="0032305A"/>
    <w:rsid w:val="0032313B"/>
    <w:rsid w:val="00323198"/>
    <w:rsid w:val="003231A0"/>
    <w:rsid w:val="003232EB"/>
    <w:rsid w:val="003236A5"/>
    <w:rsid w:val="0032397A"/>
    <w:rsid w:val="003240FF"/>
    <w:rsid w:val="00324AB0"/>
    <w:rsid w:val="00324DA7"/>
    <w:rsid w:val="00324E88"/>
    <w:rsid w:val="0032537C"/>
    <w:rsid w:val="0032548E"/>
    <w:rsid w:val="003256C1"/>
    <w:rsid w:val="00325B22"/>
    <w:rsid w:val="00326908"/>
    <w:rsid w:val="003269F1"/>
    <w:rsid w:val="00326C22"/>
    <w:rsid w:val="00327062"/>
    <w:rsid w:val="003272DD"/>
    <w:rsid w:val="003273C0"/>
    <w:rsid w:val="00327BD0"/>
    <w:rsid w:val="00327CE3"/>
    <w:rsid w:val="00330397"/>
    <w:rsid w:val="003308F5"/>
    <w:rsid w:val="00330F0D"/>
    <w:rsid w:val="003314B7"/>
    <w:rsid w:val="00331599"/>
    <w:rsid w:val="00331ADF"/>
    <w:rsid w:val="00331D6F"/>
    <w:rsid w:val="00331DDA"/>
    <w:rsid w:val="00331FC3"/>
    <w:rsid w:val="00331FE7"/>
    <w:rsid w:val="003320FC"/>
    <w:rsid w:val="003323B7"/>
    <w:rsid w:val="0033272B"/>
    <w:rsid w:val="00332924"/>
    <w:rsid w:val="00332C4A"/>
    <w:rsid w:val="00332C4F"/>
    <w:rsid w:val="00332FAC"/>
    <w:rsid w:val="00333572"/>
    <w:rsid w:val="00333A31"/>
    <w:rsid w:val="00333A35"/>
    <w:rsid w:val="00333B14"/>
    <w:rsid w:val="0033463E"/>
    <w:rsid w:val="003349E3"/>
    <w:rsid w:val="00334C80"/>
    <w:rsid w:val="00334E25"/>
    <w:rsid w:val="00335C78"/>
    <w:rsid w:val="00335E80"/>
    <w:rsid w:val="00336503"/>
    <w:rsid w:val="003366DB"/>
    <w:rsid w:val="003368B9"/>
    <w:rsid w:val="00336CAE"/>
    <w:rsid w:val="00336CFD"/>
    <w:rsid w:val="00336F69"/>
    <w:rsid w:val="0033747D"/>
    <w:rsid w:val="003376D3"/>
    <w:rsid w:val="00337C79"/>
    <w:rsid w:val="003400E0"/>
    <w:rsid w:val="003404DB"/>
    <w:rsid w:val="003404FC"/>
    <w:rsid w:val="0034052E"/>
    <w:rsid w:val="00340CD9"/>
    <w:rsid w:val="00341A34"/>
    <w:rsid w:val="00341D49"/>
    <w:rsid w:val="00341D4D"/>
    <w:rsid w:val="003420E3"/>
    <w:rsid w:val="003423A5"/>
    <w:rsid w:val="00342407"/>
    <w:rsid w:val="00342578"/>
    <w:rsid w:val="00342AD9"/>
    <w:rsid w:val="0034319E"/>
    <w:rsid w:val="00343627"/>
    <w:rsid w:val="003437A0"/>
    <w:rsid w:val="0034386F"/>
    <w:rsid w:val="00343C58"/>
    <w:rsid w:val="003441A5"/>
    <w:rsid w:val="00344881"/>
    <w:rsid w:val="00344963"/>
    <w:rsid w:val="00344CB0"/>
    <w:rsid w:val="00344ED4"/>
    <w:rsid w:val="00345542"/>
    <w:rsid w:val="0034575C"/>
    <w:rsid w:val="003458DA"/>
    <w:rsid w:val="00346121"/>
    <w:rsid w:val="00346AEA"/>
    <w:rsid w:val="00346B2F"/>
    <w:rsid w:val="00346BEA"/>
    <w:rsid w:val="00346DC9"/>
    <w:rsid w:val="0034715E"/>
    <w:rsid w:val="003471B2"/>
    <w:rsid w:val="00347213"/>
    <w:rsid w:val="00347C05"/>
    <w:rsid w:val="00347D02"/>
    <w:rsid w:val="00347D87"/>
    <w:rsid w:val="00350372"/>
    <w:rsid w:val="003503BD"/>
    <w:rsid w:val="00350A75"/>
    <w:rsid w:val="00350AC9"/>
    <w:rsid w:val="00350FED"/>
    <w:rsid w:val="0035133D"/>
    <w:rsid w:val="003513AA"/>
    <w:rsid w:val="00351577"/>
    <w:rsid w:val="00351592"/>
    <w:rsid w:val="003517EE"/>
    <w:rsid w:val="00351B83"/>
    <w:rsid w:val="00351B93"/>
    <w:rsid w:val="00352477"/>
    <w:rsid w:val="0035286D"/>
    <w:rsid w:val="00352A2F"/>
    <w:rsid w:val="00352AFA"/>
    <w:rsid w:val="00352D2D"/>
    <w:rsid w:val="00353434"/>
    <w:rsid w:val="00353665"/>
    <w:rsid w:val="003536D2"/>
    <w:rsid w:val="00353F4A"/>
    <w:rsid w:val="00354064"/>
    <w:rsid w:val="003545A3"/>
    <w:rsid w:val="00354949"/>
    <w:rsid w:val="003549FD"/>
    <w:rsid w:val="00354B01"/>
    <w:rsid w:val="00355361"/>
    <w:rsid w:val="003557CE"/>
    <w:rsid w:val="00355B6D"/>
    <w:rsid w:val="00356640"/>
    <w:rsid w:val="0035670D"/>
    <w:rsid w:val="0035690B"/>
    <w:rsid w:val="00356951"/>
    <w:rsid w:val="00357308"/>
    <w:rsid w:val="00357470"/>
    <w:rsid w:val="00357C1F"/>
    <w:rsid w:val="00357C7B"/>
    <w:rsid w:val="003600A6"/>
    <w:rsid w:val="003605F1"/>
    <w:rsid w:val="00360B94"/>
    <w:rsid w:val="00360E88"/>
    <w:rsid w:val="0036145D"/>
    <w:rsid w:val="00361655"/>
    <w:rsid w:val="00361A2B"/>
    <w:rsid w:val="00361FDB"/>
    <w:rsid w:val="0036239D"/>
    <w:rsid w:val="0036282A"/>
    <w:rsid w:val="00363177"/>
    <w:rsid w:val="003631FE"/>
    <w:rsid w:val="0036339C"/>
    <w:rsid w:val="003633E4"/>
    <w:rsid w:val="003633F0"/>
    <w:rsid w:val="00363660"/>
    <w:rsid w:val="00363684"/>
    <w:rsid w:val="00363738"/>
    <w:rsid w:val="00363789"/>
    <w:rsid w:val="003637FD"/>
    <w:rsid w:val="003639C5"/>
    <w:rsid w:val="00363E0E"/>
    <w:rsid w:val="003643AC"/>
    <w:rsid w:val="0036494E"/>
    <w:rsid w:val="00365177"/>
    <w:rsid w:val="0036540F"/>
    <w:rsid w:val="003657DE"/>
    <w:rsid w:val="00365F1F"/>
    <w:rsid w:val="00365F37"/>
    <w:rsid w:val="00365FA3"/>
    <w:rsid w:val="00366010"/>
    <w:rsid w:val="00366610"/>
    <w:rsid w:val="00366614"/>
    <w:rsid w:val="00366678"/>
    <w:rsid w:val="0036677B"/>
    <w:rsid w:val="00366A43"/>
    <w:rsid w:val="00366B14"/>
    <w:rsid w:val="00366E05"/>
    <w:rsid w:val="00366FC1"/>
    <w:rsid w:val="003673F9"/>
    <w:rsid w:val="00367573"/>
    <w:rsid w:val="003677C1"/>
    <w:rsid w:val="0036781E"/>
    <w:rsid w:val="00367C63"/>
    <w:rsid w:val="00367FB0"/>
    <w:rsid w:val="003704A5"/>
    <w:rsid w:val="0037094C"/>
    <w:rsid w:val="00370E0B"/>
    <w:rsid w:val="00370E34"/>
    <w:rsid w:val="0037105D"/>
    <w:rsid w:val="003715CD"/>
    <w:rsid w:val="003718E9"/>
    <w:rsid w:val="00371943"/>
    <w:rsid w:val="00371A6D"/>
    <w:rsid w:val="00371AC2"/>
    <w:rsid w:val="00372020"/>
    <w:rsid w:val="00372293"/>
    <w:rsid w:val="00372480"/>
    <w:rsid w:val="003724A3"/>
    <w:rsid w:val="003725ED"/>
    <w:rsid w:val="003727C5"/>
    <w:rsid w:val="00372989"/>
    <w:rsid w:val="00372B43"/>
    <w:rsid w:val="00372DCF"/>
    <w:rsid w:val="00372DD0"/>
    <w:rsid w:val="003731BA"/>
    <w:rsid w:val="0037382C"/>
    <w:rsid w:val="00373AF6"/>
    <w:rsid w:val="00373CDC"/>
    <w:rsid w:val="00373FAA"/>
    <w:rsid w:val="00374675"/>
    <w:rsid w:val="00374A76"/>
    <w:rsid w:val="00374BFE"/>
    <w:rsid w:val="00374D68"/>
    <w:rsid w:val="003751FD"/>
    <w:rsid w:val="0037520D"/>
    <w:rsid w:val="003758D6"/>
    <w:rsid w:val="00375C1D"/>
    <w:rsid w:val="003763A4"/>
    <w:rsid w:val="0037677E"/>
    <w:rsid w:val="00376F6A"/>
    <w:rsid w:val="00376FD2"/>
    <w:rsid w:val="00376FE9"/>
    <w:rsid w:val="00377057"/>
    <w:rsid w:val="00377313"/>
    <w:rsid w:val="003774C3"/>
    <w:rsid w:val="0038008B"/>
    <w:rsid w:val="00380367"/>
    <w:rsid w:val="0038055A"/>
    <w:rsid w:val="003808A0"/>
    <w:rsid w:val="00380A89"/>
    <w:rsid w:val="00380C43"/>
    <w:rsid w:val="00380C94"/>
    <w:rsid w:val="00380EE3"/>
    <w:rsid w:val="0038135C"/>
    <w:rsid w:val="003813E4"/>
    <w:rsid w:val="003817EB"/>
    <w:rsid w:val="00381B85"/>
    <w:rsid w:val="00381C55"/>
    <w:rsid w:val="00381CF5"/>
    <w:rsid w:val="003822DC"/>
    <w:rsid w:val="003822E8"/>
    <w:rsid w:val="00382556"/>
    <w:rsid w:val="003829BC"/>
    <w:rsid w:val="00382F9E"/>
    <w:rsid w:val="00383023"/>
    <w:rsid w:val="0038353F"/>
    <w:rsid w:val="00383748"/>
    <w:rsid w:val="0038395B"/>
    <w:rsid w:val="00383B9E"/>
    <w:rsid w:val="00383D49"/>
    <w:rsid w:val="00384002"/>
    <w:rsid w:val="00384226"/>
    <w:rsid w:val="00384364"/>
    <w:rsid w:val="0038498B"/>
    <w:rsid w:val="00384C57"/>
    <w:rsid w:val="00384D68"/>
    <w:rsid w:val="00385402"/>
    <w:rsid w:val="0038568B"/>
    <w:rsid w:val="003861C5"/>
    <w:rsid w:val="00386616"/>
    <w:rsid w:val="003869E0"/>
    <w:rsid w:val="00386E0D"/>
    <w:rsid w:val="00386E97"/>
    <w:rsid w:val="00387CA7"/>
    <w:rsid w:val="00387D70"/>
    <w:rsid w:val="003901A2"/>
    <w:rsid w:val="0039032A"/>
    <w:rsid w:val="00390531"/>
    <w:rsid w:val="0039064C"/>
    <w:rsid w:val="00390957"/>
    <w:rsid w:val="00390B67"/>
    <w:rsid w:val="00390E2A"/>
    <w:rsid w:val="00391781"/>
    <w:rsid w:val="00391928"/>
    <w:rsid w:val="00391E43"/>
    <w:rsid w:val="00391F02"/>
    <w:rsid w:val="00391F2A"/>
    <w:rsid w:val="00391FF7"/>
    <w:rsid w:val="003924A4"/>
    <w:rsid w:val="00392B7D"/>
    <w:rsid w:val="00392B8B"/>
    <w:rsid w:val="003931FF"/>
    <w:rsid w:val="00393A85"/>
    <w:rsid w:val="003942BA"/>
    <w:rsid w:val="00394356"/>
    <w:rsid w:val="00394530"/>
    <w:rsid w:val="003945DA"/>
    <w:rsid w:val="00394952"/>
    <w:rsid w:val="00394C54"/>
    <w:rsid w:val="00394F29"/>
    <w:rsid w:val="00394FB4"/>
    <w:rsid w:val="00395171"/>
    <w:rsid w:val="0039551C"/>
    <w:rsid w:val="00395527"/>
    <w:rsid w:val="0039569B"/>
    <w:rsid w:val="00395F8F"/>
    <w:rsid w:val="00395FF1"/>
    <w:rsid w:val="0039601E"/>
    <w:rsid w:val="00396241"/>
    <w:rsid w:val="003965A1"/>
    <w:rsid w:val="00396686"/>
    <w:rsid w:val="00396E5A"/>
    <w:rsid w:val="00397154"/>
    <w:rsid w:val="00397299"/>
    <w:rsid w:val="0039738A"/>
    <w:rsid w:val="00397A22"/>
    <w:rsid w:val="00397CB6"/>
    <w:rsid w:val="00397DAD"/>
    <w:rsid w:val="00397E37"/>
    <w:rsid w:val="003A0064"/>
    <w:rsid w:val="003A02CC"/>
    <w:rsid w:val="003A06AA"/>
    <w:rsid w:val="003A09B5"/>
    <w:rsid w:val="003A09E7"/>
    <w:rsid w:val="003A156F"/>
    <w:rsid w:val="003A157A"/>
    <w:rsid w:val="003A163A"/>
    <w:rsid w:val="003A192A"/>
    <w:rsid w:val="003A1A27"/>
    <w:rsid w:val="003A1C1E"/>
    <w:rsid w:val="003A24FE"/>
    <w:rsid w:val="003A2923"/>
    <w:rsid w:val="003A2A43"/>
    <w:rsid w:val="003A2B37"/>
    <w:rsid w:val="003A2C1D"/>
    <w:rsid w:val="003A2E19"/>
    <w:rsid w:val="003A2F84"/>
    <w:rsid w:val="003A3220"/>
    <w:rsid w:val="003A3304"/>
    <w:rsid w:val="003A33DE"/>
    <w:rsid w:val="003A394D"/>
    <w:rsid w:val="003A4119"/>
    <w:rsid w:val="003A425C"/>
    <w:rsid w:val="003A435F"/>
    <w:rsid w:val="003A43D1"/>
    <w:rsid w:val="003A4B26"/>
    <w:rsid w:val="003A50D6"/>
    <w:rsid w:val="003A55D5"/>
    <w:rsid w:val="003A5808"/>
    <w:rsid w:val="003A5977"/>
    <w:rsid w:val="003A5FCE"/>
    <w:rsid w:val="003A62AB"/>
    <w:rsid w:val="003A6531"/>
    <w:rsid w:val="003A68CE"/>
    <w:rsid w:val="003A6B73"/>
    <w:rsid w:val="003A6EF0"/>
    <w:rsid w:val="003A71C2"/>
    <w:rsid w:val="003A73C9"/>
    <w:rsid w:val="003A76EE"/>
    <w:rsid w:val="003A7921"/>
    <w:rsid w:val="003A7E24"/>
    <w:rsid w:val="003B003A"/>
    <w:rsid w:val="003B0192"/>
    <w:rsid w:val="003B0613"/>
    <w:rsid w:val="003B0A0D"/>
    <w:rsid w:val="003B0CCD"/>
    <w:rsid w:val="003B1056"/>
    <w:rsid w:val="003B1094"/>
    <w:rsid w:val="003B13B6"/>
    <w:rsid w:val="003B16EA"/>
    <w:rsid w:val="003B190C"/>
    <w:rsid w:val="003B1A84"/>
    <w:rsid w:val="003B1B16"/>
    <w:rsid w:val="003B1BC3"/>
    <w:rsid w:val="003B1EE9"/>
    <w:rsid w:val="003B2477"/>
    <w:rsid w:val="003B2496"/>
    <w:rsid w:val="003B24A5"/>
    <w:rsid w:val="003B258C"/>
    <w:rsid w:val="003B2B40"/>
    <w:rsid w:val="003B2BCB"/>
    <w:rsid w:val="003B3199"/>
    <w:rsid w:val="003B33BC"/>
    <w:rsid w:val="003B3768"/>
    <w:rsid w:val="003B3BBD"/>
    <w:rsid w:val="003B4219"/>
    <w:rsid w:val="003B43A2"/>
    <w:rsid w:val="003B497C"/>
    <w:rsid w:val="003B4C22"/>
    <w:rsid w:val="003B4D35"/>
    <w:rsid w:val="003B5251"/>
    <w:rsid w:val="003B5812"/>
    <w:rsid w:val="003B593A"/>
    <w:rsid w:val="003B5B53"/>
    <w:rsid w:val="003B61E0"/>
    <w:rsid w:val="003B64CA"/>
    <w:rsid w:val="003B6806"/>
    <w:rsid w:val="003B699E"/>
    <w:rsid w:val="003B69C1"/>
    <w:rsid w:val="003B6B5A"/>
    <w:rsid w:val="003B6C21"/>
    <w:rsid w:val="003B6F42"/>
    <w:rsid w:val="003B6F74"/>
    <w:rsid w:val="003B733A"/>
    <w:rsid w:val="003B7516"/>
    <w:rsid w:val="003B77AE"/>
    <w:rsid w:val="003B78D3"/>
    <w:rsid w:val="003B7CA3"/>
    <w:rsid w:val="003B7D25"/>
    <w:rsid w:val="003B7D54"/>
    <w:rsid w:val="003B7F84"/>
    <w:rsid w:val="003B7FE8"/>
    <w:rsid w:val="003C00A9"/>
    <w:rsid w:val="003C0B0D"/>
    <w:rsid w:val="003C0BA6"/>
    <w:rsid w:val="003C0D60"/>
    <w:rsid w:val="003C0FC7"/>
    <w:rsid w:val="003C1068"/>
    <w:rsid w:val="003C108F"/>
    <w:rsid w:val="003C173A"/>
    <w:rsid w:val="003C206A"/>
    <w:rsid w:val="003C2E96"/>
    <w:rsid w:val="003C2F70"/>
    <w:rsid w:val="003C2FA6"/>
    <w:rsid w:val="003C3212"/>
    <w:rsid w:val="003C3B1C"/>
    <w:rsid w:val="003C3C16"/>
    <w:rsid w:val="003C3CCE"/>
    <w:rsid w:val="003C40FE"/>
    <w:rsid w:val="003C428C"/>
    <w:rsid w:val="003C454C"/>
    <w:rsid w:val="003C4AAC"/>
    <w:rsid w:val="003C4BAC"/>
    <w:rsid w:val="003C5126"/>
    <w:rsid w:val="003C52BF"/>
    <w:rsid w:val="003C56E7"/>
    <w:rsid w:val="003C574F"/>
    <w:rsid w:val="003C578A"/>
    <w:rsid w:val="003C579A"/>
    <w:rsid w:val="003C589C"/>
    <w:rsid w:val="003C593C"/>
    <w:rsid w:val="003C59A3"/>
    <w:rsid w:val="003C5B18"/>
    <w:rsid w:val="003C5CE6"/>
    <w:rsid w:val="003C62C8"/>
    <w:rsid w:val="003C6359"/>
    <w:rsid w:val="003C6491"/>
    <w:rsid w:val="003C649F"/>
    <w:rsid w:val="003C67FF"/>
    <w:rsid w:val="003C6A70"/>
    <w:rsid w:val="003C6BC7"/>
    <w:rsid w:val="003C7239"/>
    <w:rsid w:val="003C72B7"/>
    <w:rsid w:val="003C738F"/>
    <w:rsid w:val="003C7C9E"/>
    <w:rsid w:val="003C7D01"/>
    <w:rsid w:val="003C7F52"/>
    <w:rsid w:val="003D023C"/>
    <w:rsid w:val="003D0561"/>
    <w:rsid w:val="003D05BE"/>
    <w:rsid w:val="003D07EB"/>
    <w:rsid w:val="003D0D83"/>
    <w:rsid w:val="003D10BA"/>
    <w:rsid w:val="003D1340"/>
    <w:rsid w:val="003D1B5B"/>
    <w:rsid w:val="003D1D27"/>
    <w:rsid w:val="003D1E41"/>
    <w:rsid w:val="003D2864"/>
    <w:rsid w:val="003D28D6"/>
    <w:rsid w:val="003D2C7E"/>
    <w:rsid w:val="003D3551"/>
    <w:rsid w:val="003D393D"/>
    <w:rsid w:val="003D39B0"/>
    <w:rsid w:val="003D3D89"/>
    <w:rsid w:val="003D4023"/>
    <w:rsid w:val="003D41DA"/>
    <w:rsid w:val="003D4375"/>
    <w:rsid w:val="003D501C"/>
    <w:rsid w:val="003D5130"/>
    <w:rsid w:val="003D52E4"/>
    <w:rsid w:val="003D544A"/>
    <w:rsid w:val="003D54CE"/>
    <w:rsid w:val="003D5A2C"/>
    <w:rsid w:val="003D5ABD"/>
    <w:rsid w:val="003D6331"/>
    <w:rsid w:val="003D6587"/>
    <w:rsid w:val="003D6770"/>
    <w:rsid w:val="003D69F5"/>
    <w:rsid w:val="003D6AF9"/>
    <w:rsid w:val="003D6B1E"/>
    <w:rsid w:val="003D6D68"/>
    <w:rsid w:val="003D6DEC"/>
    <w:rsid w:val="003D71EB"/>
    <w:rsid w:val="003D746E"/>
    <w:rsid w:val="003D7847"/>
    <w:rsid w:val="003D78C7"/>
    <w:rsid w:val="003D7968"/>
    <w:rsid w:val="003D7C41"/>
    <w:rsid w:val="003D7D50"/>
    <w:rsid w:val="003E0195"/>
    <w:rsid w:val="003E0C9E"/>
    <w:rsid w:val="003E0E18"/>
    <w:rsid w:val="003E1334"/>
    <w:rsid w:val="003E1396"/>
    <w:rsid w:val="003E17B0"/>
    <w:rsid w:val="003E1C79"/>
    <w:rsid w:val="003E249A"/>
    <w:rsid w:val="003E2BD9"/>
    <w:rsid w:val="003E2C2C"/>
    <w:rsid w:val="003E2C55"/>
    <w:rsid w:val="003E2D09"/>
    <w:rsid w:val="003E347C"/>
    <w:rsid w:val="003E358F"/>
    <w:rsid w:val="003E374E"/>
    <w:rsid w:val="003E409E"/>
    <w:rsid w:val="003E4759"/>
    <w:rsid w:val="003E47F5"/>
    <w:rsid w:val="003E4984"/>
    <w:rsid w:val="003E4DCA"/>
    <w:rsid w:val="003E4E57"/>
    <w:rsid w:val="003E55FC"/>
    <w:rsid w:val="003E5710"/>
    <w:rsid w:val="003E572F"/>
    <w:rsid w:val="003E575C"/>
    <w:rsid w:val="003E5AFE"/>
    <w:rsid w:val="003E626E"/>
    <w:rsid w:val="003E6639"/>
    <w:rsid w:val="003E6BF2"/>
    <w:rsid w:val="003E6C00"/>
    <w:rsid w:val="003E6CF3"/>
    <w:rsid w:val="003E6EE9"/>
    <w:rsid w:val="003E6FD3"/>
    <w:rsid w:val="003E71A7"/>
    <w:rsid w:val="003E76C2"/>
    <w:rsid w:val="003E7A23"/>
    <w:rsid w:val="003E7D9C"/>
    <w:rsid w:val="003E7F15"/>
    <w:rsid w:val="003F0728"/>
    <w:rsid w:val="003F090A"/>
    <w:rsid w:val="003F0937"/>
    <w:rsid w:val="003F0E37"/>
    <w:rsid w:val="003F11C5"/>
    <w:rsid w:val="003F1399"/>
    <w:rsid w:val="003F1D0A"/>
    <w:rsid w:val="003F21E6"/>
    <w:rsid w:val="003F2DFE"/>
    <w:rsid w:val="003F3312"/>
    <w:rsid w:val="003F3957"/>
    <w:rsid w:val="003F3C9C"/>
    <w:rsid w:val="003F3CF9"/>
    <w:rsid w:val="003F40B9"/>
    <w:rsid w:val="003F4147"/>
    <w:rsid w:val="003F530F"/>
    <w:rsid w:val="003F58EC"/>
    <w:rsid w:val="003F5D31"/>
    <w:rsid w:val="003F5FB2"/>
    <w:rsid w:val="003F6140"/>
    <w:rsid w:val="003F61EC"/>
    <w:rsid w:val="003F6203"/>
    <w:rsid w:val="003F6222"/>
    <w:rsid w:val="003F68A4"/>
    <w:rsid w:val="003F6AAE"/>
    <w:rsid w:val="003F6DDA"/>
    <w:rsid w:val="003F6EA6"/>
    <w:rsid w:val="003F7107"/>
    <w:rsid w:val="003F7536"/>
    <w:rsid w:val="003F78F9"/>
    <w:rsid w:val="003F7ADE"/>
    <w:rsid w:val="003F7C98"/>
    <w:rsid w:val="003F7F5C"/>
    <w:rsid w:val="004005E1"/>
    <w:rsid w:val="00400755"/>
    <w:rsid w:val="004009C1"/>
    <w:rsid w:val="00401279"/>
    <w:rsid w:val="004016BA"/>
    <w:rsid w:val="004016D8"/>
    <w:rsid w:val="00401992"/>
    <w:rsid w:val="00401A11"/>
    <w:rsid w:val="00401CC2"/>
    <w:rsid w:val="00401CC4"/>
    <w:rsid w:val="00402018"/>
    <w:rsid w:val="0040204C"/>
    <w:rsid w:val="004025B3"/>
    <w:rsid w:val="004027AF"/>
    <w:rsid w:val="00402B1F"/>
    <w:rsid w:val="0040315A"/>
    <w:rsid w:val="0040335A"/>
    <w:rsid w:val="0040353C"/>
    <w:rsid w:val="0040367D"/>
    <w:rsid w:val="004037E3"/>
    <w:rsid w:val="00403C00"/>
    <w:rsid w:val="00403C16"/>
    <w:rsid w:val="00403FE4"/>
    <w:rsid w:val="0040430E"/>
    <w:rsid w:val="00404879"/>
    <w:rsid w:val="00404922"/>
    <w:rsid w:val="004049DA"/>
    <w:rsid w:val="004049FA"/>
    <w:rsid w:val="00404B66"/>
    <w:rsid w:val="004051C1"/>
    <w:rsid w:val="00405521"/>
    <w:rsid w:val="004057C1"/>
    <w:rsid w:val="004059C3"/>
    <w:rsid w:val="00405ACB"/>
    <w:rsid w:val="00405B7A"/>
    <w:rsid w:val="00405C71"/>
    <w:rsid w:val="00405EFB"/>
    <w:rsid w:val="00405FD7"/>
    <w:rsid w:val="00406159"/>
    <w:rsid w:val="00406691"/>
    <w:rsid w:val="00406A3A"/>
    <w:rsid w:val="0040764D"/>
    <w:rsid w:val="00407C98"/>
    <w:rsid w:val="00407FDB"/>
    <w:rsid w:val="004102F3"/>
    <w:rsid w:val="0041084F"/>
    <w:rsid w:val="00410CA2"/>
    <w:rsid w:val="00410ED4"/>
    <w:rsid w:val="00411198"/>
    <w:rsid w:val="00411616"/>
    <w:rsid w:val="00411619"/>
    <w:rsid w:val="0041165E"/>
    <w:rsid w:val="00411A3E"/>
    <w:rsid w:val="00411C9B"/>
    <w:rsid w:val="004134C1"/>
    <w:rsid w:val="00413557"/>
    <w:rsid w:val="00413AAC"/>
    <w:rsid w:val="00413DBB"/>
    <w:rsid w:val="00414339"/>
    <w:rsid w:val="0041477E"/>
    <w:rsid w:val="0041479E"/>
    <w:rsid w:val="004149D5"/>
    <w:rsid w:val="00414B4E"/>
    <w:rsid w:val="0041521F"/>
    <w:rsid w:val="00415775"/>
    <w:rsid w:val="00415895"/>
    <w:rsid w:val="004159CC"/>
    <w:rsid w:val="00415C8F"/>
    <w:rsid w:val="00416533"/>
    <w:rsid w:val="0041666E"/>
    <w:rsid w:val="0041681C"/>
    <w:rsid w:val="00416B60"/>
    <w:rsid w:val="00416F8A"/>
    <w:rsid w:val="0041710E"/>
    <w:rsid w:val="004171CA"/>
    <w:rsid w:val="0041754D"/>
    <w:rsid w:val="00417771"/>
    <w:rsid w:val="00417821"/>
    <w:rsid w:val="0042018A"/>
    <w:rsid w:val="004201C6"/>
    <w:rsid w:val="004202A4"/>
    <w:rsid w:val="004202C3"/>
    <w:rsid w:val="00420333"/>
    <w:rsid w:val="004205D4"/>
    <w:rsid w:val="00420854"/>
    <w:rsid w:val="00420A46"/>
    <w:rsid w:val="0042140E"/>
    <w:rsid w:val="00421561"/>
    <w:rsid w:val="004216E6"/>
    <w:rsid w:val="00421873"/>
    <w:rsid w:val="00421874"/>
    <w:rsid w:val="00421B57"/>
    <w:rsid w:val="00421BEE"/>
    <w:rsid w:val="00422145"/>
    <w:rsid w:val="004221B1"/>
    <w:rsid w:val="0042220D"/>
    <w:rsid w:val="00422505"/>
    <w:rsid w:val="004225B1"/>
    <w:rsid w:val="004225E5"/>
    <w:rsid w:val="00422692"/>
    <w:rsid w:val="00422772"/>
    <w:rsid w:val="00422A27"/>
    <w:rsid w:val="00422BD9"/>
    <w:rsid w:val="00422E23"/>
    <w:rsid w:val="00422E3E"/>
    <w:rsid w:val="00422EC3"/>
    <w:rsid w:val="004233D6"/>
    <w:rsid w:val="00423405"/>
    <w:rsid w:val="00423672"/>
    <w:rsid w:val="0042367B"/>
    <w:rsid w:val="0042376C"/>
    <w:rsid w:val="004237E0"/>
    <w:rsid w:val="0042401A"/>
    <w:rsid w:val="0042420F"/>
    <w:rsid w:val="004246B1"/>
    <w:rsid w:val="00424A67"/>
    <w:rsid w:val="00424D21"/>
    <w:rsid w:val="00424D74"/>
    <w:rsid w:val="00425213"/>
    <w:rsid w:val="004252AA"/>
    <w:rsid w:val="004253F8"/>
    <w:rsid w:val="00425A75"/>
    <w:rsid w:val="00425DF8"/>
    <w:rsid w:val="004262F9"/>
    <w:rsid w:val="00426371"/>
    <w:rsid w:val="00426F12"/>
    <w:rsid w:val="00427077"/>
    <w:rsid w:val="00427183"/>
    <w:rsid w:val="0042730F"/>
    <w:rsid w:val="0042738A"/>
    <w:rsid w:val="00427602"/>
    <w:rsid w:val="00427701"/>
    <w:rsid w:val="00427D28"/>
    <w:rsid w:val="00427D94"/>
    <w:rsid w:val="00427F2F"/>
    <w:rsid w:val="00430239"/>
    <w:rsid w:val="0043036B"/>
    <w:rsid w:val="00430903"/>
    <w:rsid w:val="00430E1D"/>
    <w:rsid w:val="00430E2C"/>
    <w:rsid w:val="0043146B"/>
    <w:rsid w:val="0043156F"/>
    <w:rsid w:val="0043175F"/>
    <w:rsid w:val="0043182E"/>
    <w:rsid w:val="00431F5A"/>
    <w:rsid w:val="0043255A"/>
    <w:rsid w:val="0043263C"/>
    <w:rsid w:val="00432BA5"/>
    <w:rsid w:val="00432C3F"/>
    <w:rsid w:val="00432F91"/>
    <w:rsid w:val="00432FF6"/>
    <w:rsid w:val="00433360"/>
    <w:rsid w:val="00433446"/>
    <w:rsid w:val="004339E5"/>
    <w:rsid w:val="00433B62"/>
    <w:rsid w:val="00433B92"/>
    <w:rsid w:val="00433EF9"/>
    <w:rsid w:val="00433FCD"/>
    <w:rsid w:val="00434499"/>
    <w:rsid w:val="0043477A"/>
    <w:rsid w:val="00434967"/>
    <w:rsid w:val="00434A96"/>
    <w:rsid w:val="0043506A"/>
    <w:rsid w:val="00435936"/>
    <w:rsid w:val="00435B70"/>
    <w:rsid w:val="00435C8E"/>
    <w:rsid w:val="00435D28"/>
    <w:rsid w:val="00435FDE"/>
    <w:rsid w:val="0043649A"/>
    <w:rsid w:val="00436C80"/>
    <w:rsid w:val="00436DFF"/>
    <w:rsid w:val="004371DA"/>
    <w:rsid w:val="004373A9"/>
    <w:rsid w:val="00437B3B"/>
    <w:rsid w:val="004401AF"/>
    <w:rsid w:val="004401DD"/>
    <w:rsid w:val="00440950"/>
    <w:rsid w:val="00440D1D"/>
    <w:rsid w:val="00440D41"/>
    <w:rsid w:val="00440D9F"/>
    <w:rsid w:val="00440EEB"/>
    <w:rsid w:val="00441075"/>
    <w:rsid w:val="00441248"/>
    <w:rsid w:val="004414BD"/>
    <w:rsid w:val="004414BE"/>
    <w:rsid w:val="004416E2"/>
    <w:rsid w:val="00441717"/>
    <w:rsid w:val="00441736"/>
    <w:rsid w:val="00441783"/>
    <w:rsid w:val="00441787"/>
    <w:rsid w:val="00441D7F"/>
    <w:rsid w:val="004420B5"/>
    <w:rsid w:val="0044226A"/>
    <w:rsid w:val="0044249B"/>
    <w:rsid w:val="004424D6"/>
    <w:rsid w:val="0044262D"/>
    <w:rsid w:val="00442C29"/>
    <w:rsid w:val="00442E51"/>
    <w:rsid w:val="0044304F"/>
    <w:rsid w:val="004432A3"/>
    <w:rsid w:val="004433DA"/>
    <w:rsid w:val="004435C8"/>
    <w:rsid w:val="004437B3"/>
    <w:rsid w:val="00443FAA"/>
    <w:rsid w:val="00444024"/>
    <w:rsid w:val="004444AB"/>
    <w:rsid w:val="004446EF"/>
    <w:rsid w:val="00444C02"/>
    <w:rsid w:val="0044519E"/>
    <w:rsid w:val="00445DC5"/>
    <w:rsid w:val="00446130"/>
    <w:rsid w:val="004464B7"/>
    <w:rsid w:val="004465D1"/>
    <w:rsid w:val="00446608"/>
    <w:rsid w:val="00446745"/>
    <w:rsid w:val="0044684A"/>
    <w:rsid w:val="00446AC3"/>
    <w:rsid w:val="00446DC8"/>
    <w:rsid w:val="00447F2E"/>
    <w:rsid w:val="00450751"/>
    <w:rsid w:val="00450A0C"/>
    <w:rsid w:val="00450AA9"/>
    <w:rsid w:val="00450BA7"/>
    <w:rsid w:val="00450DB9"/>
    <w:rsid w:val="004513A7"/>
    <w:rsid w:val="00451406"/>
    <w:rsid w:val="00451EDC"/>
    <w:rsid w:val="00452236"/>
    <w:rsid w:val="004523D6"/>
    <w:rsid w:val="004524C2"/>
    <w:rsid w:val="00452D46"/>
    <w:rsid w:val="00452E38"/>
    <w:rsid w:val="00452F7C"/>
    <w:rsid w:val="00453118"/>
    <w:rsid w:val="004532F5"/>
    <w:rsid w:val="004537BC"/>
    <w:rsid w:val="004539BF"/>
    <w:rsid w:val="00453C88"/>
    <w:rsid w:val="00454436"/>
    <w:rsid w:val="004544C4"/>
    <w:rsid w:val="004547A3"/>
    <w:rsid w:val="004548C7"/>
    <w:rsid w:val="00454AE1"/>
    <w:rsid w:val="00454C62"/>
    <w:rsid w:val="00454F12"/>
    <w:rsid w:val="00455477"/>
    <w:rsid w:val="00455570"/>
    <w:rsid w:val="004555CE"/>
    <w:rsid w:val="0045591D"/>
    <w:rsid w:val="00455A4A"/>
    <w:rsid w:val="00455A80"/>
    <w:rsid w:val="00455ACC"/>
    <w:rsid w:val="00455C4D"/>
    <w:rsid w:val="00455ECA"/>
    <w:rsid w:val="004563A1"/>
    <w:rsid w:val="00456403"/>
    <w:rsid w:val="004569FA"/>
    <w:rsid w:val="00456A7E"/>
    <w:rsid w:val="00456A82"/>
    <w:rsid w:val="00456C7F"/>
    <w:rsid w:val="00456D12"/>
    <w:rsid w:val="00457143"/>
    <w:rsid w:val="004571E9"/>
    <w:rsid w:val="004576AE"/>
    <w:rsid w:val="00457869"/>
    <w:rsid w:val="004578F8"/>
    <w:rsid w:val="004579EF"/>
    <w:rsid w:val="004600EA"/>
    <w:rsid w:val="004602B8"/>
    <w:rsid w:val="0046069F"/>
    <w:rsid w:val="004609E2"/>
    <w:rsid w:val="00460F46"/>
    <w:rsid w:val="004612A2"/>
    <w:rsid w:val="0046139F"/>
    <w:rsid w:val="004614AF"/>
    <w:rsid w:val="00461701"/>
    <w:rsid w:val="00462005"/>
    <w:rsid w:val="0046200D"/>
    <w:rsid w:val="004624EA"/>
    <w:rsid w:val="0046315D"/>
    <w:rsid w:val="0046380B"/>
    <w:rsid w:val="00463C23"/>
    <w:rsid w:val="004640BB"/>
    <w:rsid w:val="00464341"/>
    <w:rsid w:val="00464370"/>
    <w:rsid w:val="00464589"/>
    <w:rsid w:val="00464633"/>
    <w:rsid w:val="004647BC"/>
    <w:rsid w:val="004649E6"/>
    <w:rsid w:val="00464B1E"/>
    <w:rsid w:val="00464B41"/>
    <w:rsid w:val="00464B43"/>
    <w:rsid w:val="0046541C"/>
    <w:rsid w:val="00465434"/>
    <w:rsid w:val="00465460"/>
    <w:rsid w:val="004657E1"/>
    <w:rsid w:val="00465CC1"/>
    <w:rsid w:val="00465E89"/>
    <w:rsid w:val="00466069"/>
    <w:rsid w:val="0046613D"/>
    <w:rsid w:val="00466224"/>
    <w:rsid w:val="00466D14"/>
    <w:rsid w:val="004671A5"/>
    <w:rsid w:val="00467472"/>
    <w:rsid w:val="0046749A"/>
    <w:rsid w:val="00467727"/>
    <w:rsid w:val="004677F4"/>
    <w:rsid w:val="00467873"/>
    <w:rsid w:val="00467BFE"/>
    <w:rsid w:val="00467F5E"/>
    <w:rsid w:val="00467FD6"/>
    <w:rsid w:val="004700AA"/>
    <w:rsid w:val="00470606"/>
    <w:rsid w:val="004708C4"/>
    <w:rsid w:val="00470946"/>
    <w:rsid w:val="00470AE6"/>
    <w:rsid w:val="00470B3E"/>
    <w:rsid w:val="00470CC3"/>
    <w:rsid w:val="00470CEC"/>
    <w:rsid w:val="00470DD9"/>
    <w:rsid w:val="00470E53"/>
    <w:rsid w:val="004712DC"/>
    <w:rsid w:val="0047155A"/>
    <w:rsid w:val="00471674"/>
    <w:rsid w:val="0047186B"/>
    <w:rsid w:val="00471A52"/>
    <w:rsid w:val="00471AFA"/>
    <w:rsid w:val="00471AFE"/>
    <w:rsid w:val="00471C13"/>
    <w:rsid w:val="00471CD8"/>
    <w:rsid w:val="0047211D"/>
    <w:rsid w:val="00472289"/>
    <w:rsid w:val="004722FD"/>
    <w:rsid w:val="00472B10"/>
    <w:rsid w:val="00472B44"/>
    <w:rsid w:val="00472C4D"/>
    <w:rsid w:val="00472CF7"/>
    <w:rsid w:val="00472F3D"/>
    <w:rsid w:val="0047332F"/>
    <w:rsid w:val="00473721"/>
    <w:rsid w:val="00473AAA"/>
    <w:rsid w:val="00473FA8"/>
    <w:rsid w:val="00474429"/>
    <w:rsid w:val="0047480E"/>
    <w:rsid w:val="00475C0C"/>
    <w:rsid w:val="00475D1F"/>
    <w:rsid w:val="00475F9B"/>
    <w:rsid w:val="00476331"/>
    <w:rsid w:val="004764F9"/>
    <w:rsid w:val="0047686F"/>
    <w:rsid w:val="00476CC6"/>
    <w:rsid w:val="00476DD9"/>
    <w:rsid w:val="00477329"/>
    <w:rsid w:val="0047742D"/>
    <w:rsid w:val="00477518"/>
    <w:rsid w:val="0047782A"/>
    <w:rsid w:val="00477CA7"/>
    <w:rsid w:val="00477F45"/>
    <w:rsid w:val="004801DE"/>
    <w:rsid w:val="00480B30"/>
    <w:rsid w:val="00480CB1"/>
    <w:rsid w:val="00481329"/>
    <w:rsid w:val="004814C7"/>
    <w:rsid w:val="00481896"/>
    <w:rsid w:val="00481CF7"/>
    <w:rsid w:val="00481D3A"/>
    <w:rsid w:val="00482011"/>
    <w:rsid w:val="00482944"/>
    <w:rsid w:val="004829D5"/>
    <w:rsid w:val="00482D35"/>
    <w:rsid w:val="004830D5"/>
    <w:rsid w:val="004832EE"/>
    <w:rsid w:val="00483C9C"/>
    <w:rsid w:val="00484064"/>
    <w:rsid w:val="004848BF"/>
    <w:rsid w:val="00484EE9"/>
    <w:rsid w:val="0048529F"/>
    <w:rsid w:val="004852E0"/>
    <w:rsid w:val="0048562D"/>
    <w:rsid w:val="0048565C"/>
    <w:rsid w:val="0048597A"/>
    <w:rsid w:val="00485A0E"/>
    <w:rsid w:val="00485C40"/>
    <w:rsid w:val="00485CC4"/>
    <w:rsid w:val="00485DA5"/>
    <w:rsid w:val="004866E5"/>
    <w:rsid w:val="00486AA4"/>
    <w:rsid w:val="00486CAE"/>
    <w:rsid w:val="004870E8"/>
    <w:rsid w:val="00487834"/>
    <w:rsid w:val="004878D9"/>
    <w:rsid w:val="0048790B"/>
    <w:rsid w:val="0049021C"/>
    <w:rsid w:val="0049085B"/>
    <w:rsid w:val="00490D4B"/>
    <w:rsid w:val="004912DE"/>
    <w:rsid w:val="00491650"/>
    <w:rsid w:val="00491E71"/>
    <w:rsid w:val="004925AD"/>
    <w:rsid w:val="00492A10"/>
    <w:rsid w:val="00492E28"/>
    <w:rsid w:val="00493272"/>
    <w:rsid w:val="00493FC4"/>
    <w:rsid w:val="00494009"/>
    <w:rsid w:val="0049403E"/>
    <w:rsid w:val="0049413A"/>
    <w:rsid w:val="004942A3"/>
    <w:rsid w:val="0049469A"/>
    <w:rsid w:val="004946DD"/>
    <w:rsid w:val="00494BD7"/>
    <w:rsid w:val="00494CD6"/>
    <w:rsid w:val="004952E0"/>
    <w:rsid w:val="004955F6"/>
    <w:rsid w:val="0049624E"/>
    <w:rsid w:val="00496748"/>
    <w:rsid w:val="00496B9C"/>
    <w:rsid w:val="00496CF0"/>
    <w:rsid w:val="00496E76"/>
    <w:rsid w:val="0049713E"/>
    <w:rsid w:val="0049732B"/>
    <w:rsid w:val="0049736C"/>
    <w:rsid w:val="0049757A"/>
    <w:rsid w:val="004976F8"/>
    <w:rsid w:val="00497752"/>
    <w:rsid w:val="0049778B"/>
    <w:rsid w:val="004979B5"/>
    <w:rsid w:val="00497EF7"/>
    <w:rsid w:val="004A000E"/>
    <w:rsid w:val="004A01BD"/>
    <w:rsid w:val="004A052B"/>
    <w:rsid w:val="004A077B"/>
    <w:rsid w:val="004A0853"/>
    <w:rsid w:val="004A08C2"/>
    <w:rsid w:val="004A0B51"/>
    <w:rsid w:val="004A0DCF"/>
    <w:rsid w:val="004A0DEA"/>
    <w:rsid w:val="004A0EE3"/>
    <w:rsid w:val="004A101F"/>
    <w:rsid w:val="004A15BA"/>
    <w:rsid w:val="004A160F"/>
    <w:rsid w:val="004A1C12"/>
    <w:rsid w:val="004A1E4A"/>
    <w:rsid w:val="004A20C1"/>
    <w:rsid w:val="004A20FF"/>
    <w:rsid w:val="004A2217"/>
    <w:rsid w:val="004A23D0"/>
    <w:rsid w:val="004A2FAE"/>
    <w:rsid w:val="004A3196"/>
    <w:rsid w:val="004A3259"/>
    <w:rsid w:val="004A33CD"/>
    <w:rsid w:val="004A345D"/>
    <w:rsid w:val="004A357A"/>
    <w:rsid w:val="004A38AE"/>
    <w:rsid w:val="004A3A3A"/>
    <w:rsid w:val="004A3B7B"/>
    <w:rsid w:val="004A3FC6"/>
    <w:rsid w:val="004A46A5"/>
    <w:rsid w:val="004A4F93"/>
    <w:rsid w:val="004A5117"/>
    <w:rsid w:val="004A54CD"/>
    <w:rsid w:val="004A5615"/>
    <w:rsid w:val="004A5DB1"/>
    <w:rsid w:val="004A5E46"/>
    <w:rsid w:val="004A651F"/>
    <w:rsid w:val="004A6673"/>
    <w:rsid w:val="004A69AF"/>
    <w:rsid w:val="004A69DA"/>
    <w:rsid w:val="004A6E78"/>
    <w:rsid w:val="004A73AA"/>
    <w:rsid w:val="004A74AB"/>
    <w:rsid w:val="004A75BF"/>
    <w:rsid w:val="004A7683"/>
    <w:rsid w:val="004A76E8"/>
    <w:rsid w:val="004A773F"/>
    <w:rsid w:val="004A7E2B"/>
    <w:rsid w:val="004B00DB"/>
    <w:rsid w:val="004B036E"/>
    <w:rsid w:val="004B039D"/>
    <w:rsid w:val="004B042F"/>
    <w:rsid w:val="004B0B26"/>
    <w:rsid w:val="004B0C99"/>
    <w:rsid w:val="004B0D64"/>
    <w:rsid w:val="004B11C4"/>
    <w:rsid w:val="004B1767"/>
    <w:rsid w:val="004B1EA1"/>
    <w:rsid w:val="004B1FA9"/>
    <w:rsid w:val="004B20A5"/>
    <w:rsid w:val="004B237D"/>
    <w:rsid w:val="004B26AE"/>
    <w:rsid w:val="004B2DA7"/>
    <w:rsid w:val="004B308F"/>
    <w:rsid w:val="004B33A5"/>
    <w:rsid w:val="004B33F9"/>
    <w:rsid w:val="004B3427"/>
    <w:rsid w:val="004B34EC"/>
    <w:rsid w:val="004B3519"/>
    <w:rsid w:val="004B3646"/>
    <w:rsid w:val="004B3A89"/>
    <w:rsid w:val="004B3B58"/>
    <w:rsid w:val="004B3F13"/>
    <w:rsid w:val="004B45E0"/>
    <w:rsid w:val="004B46BD"/>
    <w:rsid w:val="004B47D5"/>
    <w:rsid w:val="004B4D4A"/>
    <w:rsid w:val="004B4E1E"/>
    <w:rsid w:val="004B52F4"/>
    <w:rsid w:val="004B55DD"/>
    <w:rsid w:val="004B573A"/>
    <w:rsid w:val="004B57CE"/>
    <w:rsid w:val="004B5B55"/>
    <w:rsid w:val="004B6048"/>
    <w:rsid w:val="004B6694"/>
    <w:rsid w:val="004B6766"/>
    <w:rsid w:val="004B6A02"/>
    <w:rsid w:val="004B71C0"/>
    <w:rsid w:val="004B78F9"/>
    <w:rsid w:val="004B7D2F"/>
    <w:rsid w:val="004B7ED6"/>
    <w:rsid w:val="004C0862"/>
    <w:rsid w:val="004C09E4"/>
    <w:rsid w:val="004C0A6F"/>
    <w:rsid w:val="004C0B0E"/>
    <w:rsid w:val="004C0BA4"/>
    <w:rsid w:val="004C0C44"/>
    <w:rsid w:val="004C0DF0"/>
    <w:rsid w:val="004C0FB7"/>
    <w:rsid w:val="004C1357"/>
    <w:rsid w:val="004C13B0"/>
    <w:rsid w:val="004C1475"/>
    <w:rsid w:val="004C14DA"/>
    <w:rsid w:val="004C15A7"/>
    <w:rsid w:val="004C187D"/>
    <w:rsid w:val="004C1931"/>
    <w:rsid w:val="004C1A7B"/>
    <w:rsid w:val="004C2175"/>
    <w:rsid w:val="004C217D"/>
    <w:rsid w:val="004C2747"/>
    <w:rsid w:val="004C2EC5"/>
    <w:rsid w:val="004C2F40"/>
    <w:rsid w:val="004C3247"/>
    <w:rsid w:val="004C35CC"/>
    <w:rsid w:val="004C365E"/>
    <w:rsid w:val="004C3968"/>
    <w:rsid w:val="004C3CBB"/>
    <w:rsid w:val="004C3E81"/>
    <w:rsid w:val="004C3EF4"/>
    <w:rsid w:val="004C4477"/>
    <w:rsid w:val="004C44AC"/>
    <w:rsid w:val="004C45AF"/>
    <w:rsid w:val="004C46BB"/>
    <w:rsid w:val="004C46D1"/>
    <w:rsid w:val="004C47F0"/>
    <w:rsid w:val="004C4926"/>
    <w:rsid w:val="004C4A42"/>
    <w:rsid w:val="004C4BBA"/>
    <w:rsid w:val="004C4E73"/>
    <w:rsid w:val="004C5106"/>
    <w:rsid w:val="004C56DF"/>
    <w:rsid w:val="004C575B"/>
    <w:rsid w:val="004C5D9D"/>
    <w:rsid w:val="004C6027"/>
    <w:rsid w:val="004C63F1"/>
    <w:rsid w:val="004C67F3"/>
    <w:rsid w:val="004C6824"/>
    <w:rsid w:val="004C6B9E"/>
    <w:rsid w:val="004C6DD4"/>
    <w:rsid w:val="004C6F2E"/>
    <w:rsid w:val="004C6FF3"/>
    <w:rsid w:val="004C7142"/>
    <w:rsid w:val="004C74E3"/>
    <w:rsid w:val="004C760A"/>
    <w:rsid w:val="004C7717"/>
    <w:rsid w:val="004C77DA"/>
    <w:rsid w:val="004C7966"/>
    <w:rsid w:val="004C7B66"/>
    <w:rsid w:val="004C7E5F"/>
    <w:rsid w:val="004D00A0"/>
    <w:rsid w:val="004D05A3"/>
    <w:rsid w:val="004D0791"/>
    <w:rsid w:val="004D0938"/>
    <w:rsid w:val="004D098C"/>
    <w:rsid w:val="004D0C7A"/>
    <w:rsid w:val="004D1119"/>
    <w:rsid w:val="004D1499"/>
    <w:rsid w:val="004D1685"/>
    <w:rsid w:val="004D1847"/>
    <w:rsid w:val="004D1BF0"/>
    <w:rsid w:val="004D1FF4"/>
    <w:rsid w:val="004D207E"/>
    <w:rsid w:val="004D248F"/>
    <w:rsid w:val="004D24CF"/>
    <w:rsid w:val="004D24F6"/>
    <w:rsid w:val="004D2567"/>
    <w:rsid w:val="004D257E"/>
    <w:rsid w:val="004D2784"/>
    <w:rsid w:val="004D2A70"/>
    <w:rsid w:val="004D37D8"/>
    <w:rsid w:val="004D3AE2"/>
    <w:rsid w:val="004D3B34"/>
    <w:rsid w:val="004D3CA5"/>
    <w:rsid w:val="004D40A5"/>
    <w:rsid w:val="004D4445"/>
    <w:rsid w:val="004D453D"/>
    <w:rsid w:val="004D462D"/>
    <w:rsid w:val="004D4787"/>
    <w:rsid w:val="004D47FC"/>
    <w:rsid w:val="004D4D6C"/>
    <w:rsid w:val="004D515F"/>
    <w:rsid w:val="004D5253"/>
    <w:rsid w:val="004D562B"/>
    <w:rsid w:val="004D5B41"/>
    <w:rsid w:val="004D63D7"/>
    <w:rsid w:val="004D6583"/>
    <w:rsid w:val="004D65FE"/>
    <w:rsid w:val="004D6727"/>
    <w:rsid w:val="004D68EF"/>
    <w:rsid w:val="004D6E07"/>
    <w:rsid w:val="004D7122"/>
    <w:rsid w:val="004D71E9"/>
    <w:rsid w:val="004D73BE"/>
    <w:rsid w:val="004D75DC"/>
    <w:rsid w:val="004D7F57"/>
    <w:rsid w:val="004E004A"/>
    <w:rsid w:val="004E0167"/>
    <w:rsid w:val="004E049D"/>
    <w:rsid w:val="004E064C"/>
    <w:rsid w:val="004E08FA"/>
    <w:rsid w:val="004E0905"/>
    <w:rsid w:val="004E0B87"/>
    <w:rsid w:val="004E1447"/>
    <w:rsid w:val="004E162D"/>
    <w:rsid w:val="004E196A"/>
    <w:rsid w:val="004E2162"/>
    <w:rsid w:val="004E22F9"/>
    <w:rsid w:val="004E26A6"/>
    <w:rsid w:val="004E2B46"/>
    <w:rsid w:val="004E2C2B"/>
    <w:rsid w:val="004E3474"/>
    <w:rsid w:val="004E37BE"/>
    <w:rsid w:val="004E39A8"/>
    <w:rsid w:val="004E3A9A"/>
    <w:rsid w:val="004E3EB1"/>
    <w:rsid w:val="004E40E6"/>
    <w:rsid w:val="004E469F"/>
    <w:rsid w:val="004E49A8"/>
    <w:rsid w:val="004E49AC"/>
    <w:rsid w:val="004E4F40"/>
    <w:rsid w:val="004E4F5D"/>
    <w:rsid w:val="004E4F6D"/>
    <w:rsid w:val="004E52A6"/>
    <w:rsid w:val="004E537C"/>
    <w:rsid w:val="004E554A"/>
    <w:rsid w:val="004E5839"/>
    <w:rsid w:val="004E5975"/>
    <w:rsid w:val="004E5BD7"/>
    <w:rsid w:val="004E5EAA"/>
    <w:rsid w:val="004E5EE4"/>
    <w:rsid w:val="004E60EC"/>
    <w:rsid w:val="004E6112"/>
    <w:rsid w:val="004E625E"/>
    <w:rsid w:val="004E6756"/>
    <w:rsid w:val="004E71CC"/>
    <w:rsid w:val="004E7292"/>
    <w:rsid w:val="004E7309"/>
    <w:rsid w:val="004E7354"/>
    <w:rsid w:val="004E7598"/>
    <w:rsid w:val="004E7618"/>
    <w:rsid w:val="004E7B97"/>
    <w:rsid w:val="004E7D85"/>
    <w:rsid w:val="004E7E40"/>
    <w:rsid w:val="004F0574"/>
    <w:rsid w:val="004F0786"/>
    <w:rsid w:val="004F1422"/>
    <w:rsid w:val="004F159C"/>
    <w:rsid w:val="004F15A7"/>
    <w:rsid w:val="004F18CF"/>
    <w:rsid w:val="004F18D5"/>
    <w:rsid w:val="004F1993"/>
    <w:rsid w:val="004F1F90"/>
    <w:rsid w:val="004F1FF3"/>
    <w:rsid w:val="004F27FC"/>
    <w:rsid w:val="004F2952"/>
    <w:rsid w:val="004F2E93"/>
    <w:rsid w:val="004F32CF"/>
    <w:rsid w:val="004F33DF"/>
    <w:rsid w:val="004F361D"/>
    <w:rsid w:val="004F390D"/>
    <w:rsid w:val="004F3916"/>
    <w:rsid w:val="004F3A45"/>
    <w:rsid w:val="004F3DE0"/>
    <w:rsid w:val="004F3ED0"/>
    <w:rsid w:val="004F4005"/>
    <w:rsid w:val="004F41BA"/>
    <w:rsid w:val="004F44E7"/>
    <w:rsid w:val="004F4595"/>
    <w:rsid w:val="004F497D"/>
    <w:rsid w:val="004F4F79"/>
    <w:rsid w:val="004F534A"/>
    <w:rsid w:val="004F63A4"/>
    <w:rsid w:val="004F67B4"/>
    <w:rsid w:val="004F6826"/>
    <w:rsid w:val="004F6A80"/>
    <w:rsid w:val="004F6BD2"/>
    <w:rsid w:val="004F6C66"/>
    <w:rsid w:val="004F6FA5"/>
    <w:rsid w:val="004F7156"/>
    <w:rsid w:val="004F72B5"/>
    <w:rsid w:val="004F7635"/>
    <w:rsid w:val="004F784A"/>
    <w:rsid w:val="0050020E"/>
    <w:rsid w:val="005005C6"/>
    <w:rsid w:val="00500804"/>
    <w:rsid w:val="00500935"/>
    <w:rsid w:val="005011D4"/>
    <w:rsid w:val="005012B1"/>
    <w:rsid w:val="0050141E"/>
    <w:rsid w:val="00501A98"/>
    <w:rsid w:val="00501BDC"/>
    <w:rsid w:val="005021B2"/>
    <w:rsid w:val="00502358"/>
    <w:rsid w:val="00502518"/>
    <w:rsid w:val="00502579"/>
    <w:rsid w:val="005025EA"/>
    <w:rsid w:val="005026B0"/>
    <w:rsid w:val="00502C46"/>
    <w:rsid w:val="00502FCA"/>
    <w:rsid w:val="0050302C"/>
    <w:rsid w:val="005033A6"/>
    <w:rsid w:val="00503875"/>
    <w:rsid w:val="00503D9F"/>
    <w:rsid w:val="00504042"/>
    <w:rsid w:val="00504122"/>
    <w:rsid w:val="00504183"/>
    <w:rsid w:val="0050419A"/>
    <w:rsid w:val="005042F2"/>
    <w:rsid w:val="005044EB"/>
    <w:rsid w:val="00504B9E"/>
    <w:rsid w:val="00504E84"/>
    <w:rsid w:val="00504F19"/>
    <w:rsid w:val="00504FA1"/>
    <w:rsid w:val="00505109"/>
    <w:rsid w:val="005051E9"/>
    <w:rsid w:val="00505429"/>
    <w:rsid w:val="00505640"/>
    <w:rsid w:val="00505706"/>
    <w:rsid w:val="005058D7"/>
    <w:rsid w:val="00505990"/>
    <w:rsid w:val="00505D23"/>
    <w:rsid w:val="00505EE9"/>
    <w:rsid w:val="00505FE3"/>
    <w:rsid w:val="0050607A"/>
    <w:rsid w:val="00506197"/>
    <w:rsid w:val="005064C1"/>
    <w:rsid w:val="0050652F"/>
    <w:rsid w:val="005065A7"/>
    <w:rsid w:val="005069DB"/>
    <w:rsid w:val="00506D21"/>
    <w:rsid w:val="00506F03"/>
    <w:rsid w:val="0050715F"/>
    <w:rsid w:val="00507470"/>
    <w:rsid w:val="00507BB2"/>
    <w:rsid w:val="00507EEA"/>
    <w:rsid w:val="005102AD"/>
    <w:rsid w:val="005104DB"/>
    <w:rsid w:val="00510703"/>
    <w:rsid w:val="00510736"/>
    <w:rsid w:val="0051097A"/>
    <w:rsid w:val="00510E98"/>
    <w:rsid w:val="005115C0"/>
    <w:rsid w:val="005116A3"/>
    <w:rsid w:val="0051196A"/>
    <w:rsid w:val="00512190"/>
    <w:rsid w:val="00512274"/>
    <w:rsid w:val="005122BB"/>
    <w:rsid w:val="005122D2"/>
    <w:rsid w:val="00512631"/>
    <w:rsid w:val="00512BA3"/>
    <w:rsid w:val="005130FD"/>
    <w:rsid w:val="0051347A"/>
    <w:rsid w:val="005137E4"/>
    <w:rsid w:val="005139AD"/>
    <w:rsid w:val="00513D89"/>
    <w:rsid w:val="005142D8"/>
    <w:rsid w:val="005143C6"/>
    <w:rsid w:val="0051464C"/>
    <w:rsid w:val="005146B2"/>
    <w:rsid w:val="00514902"/>
    <w:rsid w:val="00514D69"/>
    <w:rsid w:val="00514FC7"/>
    <w:rsid w:val="00515008"/>
    <w:rsid w:val="00515217"/>
    <w:rsid w:val="00515453"/>
    <w:rsid w:val="005156FC"/>
    <w:rsid w:val="00515C99"/>
    <w:rsid w:val="00515E0E"/>
    <w:rsid w:val="00515E3C"/>
    <w:rsid w:val="00516062"/>
    <w:rsid w:val="00516079"/>
    <w:rsid w:val="00516741"/>
    <w:rsid w:val="0051705E"/>
    <w:rsid w:val="0051751A"/>
    <w:rsid w:val="005175BC"/>
    <w:rsid w:val="005176BE"/>
    <w:rsid w:val="0051776A"/>
    <w:rsid w:val="005177B6"/>
    <w:rsid w:val="00517AAD"/>
    <w:rsid w:val="00517C30"/>
    <w:rsid w:val="00517F0C"/>
    <w:rsid w:val="00520318"/>
    <w:rsid w:val="00520367"/>
    <w:rsid w:val="005203C6"/>
    <w:rsid w:val="0052065B"/>
    <w:rsid w:val="005208E9"/>
    <w:rsid w:val="00520A36"/>
    <w:rsid w:val="00520B72"/>
    <w:rsid w:val="00520EA4"/>
    <w:rsid w:val="005214E9"/>
    <w:rsid w:val="00521714"/>
    <w:rsid w:val="00521A49"/>
    <w:rsid w:val="00521CF1"/>
    <w:rsid w:val="005225FF"/>
    <w:rsid w:val="005226E7"/>
    <w:rsid w:val="0052272A"/>
    <w:rsid w:val="00522747"/>
    <w:rsid w:val="00522792"/>
    <w:rsid w:val="00522B50"/>
    <w:rsid w:val="00522D9E"/>
    <w:rsid w:val="0052383E"/>
    <w:rsid w:val="00523880"/>
    <w:rsid w:val="00523FB9"/>
    <w:rsid w:val="005241A0"/>
    <w:rsid w:val="00524228"/>
    <w:rsid w:val="00524579"/>
    <w:rsid w:val="00524766"/>
    <w:rsid w:val="0052480E"/>
    <w:rsid w:val="00524A2B"/>
    <w:rsid w:val="00524B5D"/>
    <w:rsid w:val="00524CD2"/>
    <w:rsid w:val="00524F4A"/>
    <w:rsid w:val="0052521A"/>
    <w:rsid w:val="00525340"/>
    <w:rsid w:val="00525B77"/>
    <w:rsid w:val="00525F43"/>
    <w:rsid w:val="00526731"/>
    <w:rsid w:val="00526796"/>
    <w:rsid w:val="00526BAE"/>
    <w:rsid w:val="00526D5D"/>
    <w:rsid w:val="0052703D"/>
    <w:rsid w:val="0052726F"/>
    <w:rsid w:val="00527496"/>
    <w:rsid w:val="005276C3"/>
    <w:rsid w:val="0052778D"/>
    <w:rsid w:val="00527CE1"/>
    <w:rsid w:val="00527DF1"/>
    <w:rsid w:val="00527E4F"/>
    <w:rsid w:val="00527F01"/>
    <w:rsid w:val="00527F59"/>
    <w:rsid w:val="005305EE"/>
    <w:rsid w:val="0053087B"/>
    <w:rsid w:val="00530B87"/>
    <w:rsid w:val="00530CD9"/>
    <w:rsid w:val="0053138D"/>
    <w:rsid w:val="005315A5"/>
    <w:rsid w:val="00531695"/>
    <w:rsid w:val="00531C60"/>
    <w:rsid w:val="00531DDF"/>
    <w:rsid w:val="0053223F"/>
    <w:rsid w:val="005322C9"/>
    <w:rsid w:val="005326DD"/>
    <w:rsid w:val="00532716"/>
    <w:rsid w:val="00532ADB"/>
    <w:rsid w:val="00532C1D"/>
    <w:rsid w:val="00532D4C"/>
    <w:rsid w:val="0053364E"/>
    <w:rsid w:val="00533D66"/>
    <w:rsid w:val="00533E39"/>
    <w:rsid w:val="00533FEE"/>
    <w:rsid w:val="00534371"/>
    <w:rsid w:val="00534AA2"/>
    <w:rsid w:val="00534BE1"/>
    <w:rsid w:val="00534C45"/>
    <w:rsid w:val="00534CCB"/>
    <w:rsid w:val="00534D94"/>
    <w:rsid w:val="00534F08"/>
    <w:rsid w:val="0053503D"/>
    <w:rsid w:val="005350DC"/>
    <w:rsid w:val="005350F4"/>
    <w:rsid w:val="005352EF"/>
    <w:rsid w:val="00535AA3"/>
    <w:rsid w:val="00535E0D"/>
    <w:rsid w:val="00536054"/>
    <w:rsid w:val="005363D1"/>
    <w:rsid w:val="00536979"/>
    <w:rsid w:val="00537482"/>
    <w:rsid w:val="00537637"/>
    <w:rsid w:val="00537736"/>
    <w:rsid w:val="005379D8"/>
    <w:rsid w:val="00537A70"/>
    <w:rsid w:val="00537AE3"/>
    <w:rsid w:val="00537D34"/>
    <w:rsid w:val="00540166"/>
    <w:rsid w:val="00540181"/>
    <w:rsid w:val="0054034B"/>
    <w:rsid w:val="00540420"/>
    <w:rsid w:val="00540811"/>
    <w:rsid w:val="0054085E"/>
    <w:rsid w:val="0054096C"/>
    <w:rsid w:val="00540CDE"/>
    <w:rsid w:val="00540EE1"/>
    <w:rsid w:val="00540FBB"/>
    <w:rsid w:val="005411A2"/>
    <w:rsid w:val="00541319"/>
    <w:rsid w:val="00541570"/>
    <w:rsid w:val="0054157F"/>
    <w:rsid w:val="005415EB"/>
    <w:rsid w:val="005417D7"/>
    <w:rsid w:val="00541899"/>
    <w:rsid w:val="00541F87"/>
    <w:rsid w:val="0054208A"/>
    <w:rsid w:val="0054218D"/>
    <w:rsid w:val="0054219E"/>
    <w:rsid w:val="005424B9"/>
    <w:rsid w:val="0054261C"/>
    <w:rsid w:val="00542A50"/>
    <w:rsid w:val="00542BDC"/>
    <w:rsid w:val="00542CE5"/>
    <w:rsid w:val="00542E02"/>
    <w:rsid w:val="00542FD6"/>
    <w:rsid w:val="00543424"/>
    <w:rsid w:val="0054348C"/>
    <w:rsid w:val="00543607"/>
    <w:rsid w:val="005438F9"/>
    <w:rsid w:val="00543921"/>
    <w:rsid w:val="00543C6C"/>
    <w:rsid w:val="00543F78"/>
    <w:rsid w:val="005444A8"/>
    <w:rsid w:val="005447FE"/>
    <w:rsid w:val="00544C39"/>
    <w:rsid w:val="00544D33"/>
    <w:rsid w:val="00544D91"/>
    <w:rsid w:val="00544E4C"/>
    <w:rsid w:val="0054548C"/>
    <w:rsid w:val="005458C5"/>
    <w:rsid w:val="00545B6B"/>
    <w:rsid w:val="00545BC8"/>
    <w:rsid w:val="00545C33"/>
    <w:rsid w:val="00545CA4"/>
    <w:rsid w:val="00545EFF"/>
    <w:rsid w:val="005460C6"/>
    <w:rsid w:val="0054660A"/>
    <w:rsid w:val="00546A5F"/>
    <w:rsid w:val="00546B5B"/>
    <w:rsid w:val="00546D8B"/>
    <w:rsid w:val="005470DC"/>
    <w:rsid w:val="00547365"/>
    <w:rsid w:val="0054772C"/>
    <w:rsid w:val="005477D4"/>
    <w:rsid w:val="00547806"/>
    <w:rsid w:val="00547F2B"/>
    <w:rsid w:val="0055038B"/>
    <w:rsid w:val="00550627"/>
    <w:rsid w:val="00550A7F"/>
    <w:rsid w:val="00550CBA"/>
    <w:rsid w:val="00551001"/>
    <w:rsid w:val="005513D4"/>
    <w:rsid w:val="00551D51"/>
    <w:rsid w:val="00552058"/>
    <w:rsid w:val="0055224B"/>
    <w:rsid w:val="005525EB"/>
    <w:rsid w:val="00552663"/>
    <w:rsid w:val="005526D2"/>
    <w:rsid w:val="00552781"/>
    <w:rsid w:val="00552BA1"/>
    <w:rsid w:val="00552E37"/>
    <w:rsid w:val="00552F67"/>
    <w:rsid w:val="00553600"/>
    <w:rsid w:val="005538E2"/>
    <w:rsid w:val="00553907"/>
    <w:rsid w:val="00553CEF"/>
    <w:rsid w:val="00553F33"/>
    <w:rsid w:val="00553FFC"/>
    <w:rsid w:val="00554193"/>
    <w:rsid w:val="005541CE"/>
    <w:rsid w:val="00554558"/>
    <w:rsid w:val="00554B9D"/>
    <w:rsid w:val="00554BA4"/>
    <w:rsid w:val="00554EAA"/>
    <w:rsid w:val="005553A1"/>
    <w:rsid w:val="00555ADA"/>
    <w:rsid w:val="00555B5C"/>
    <w:rsid w:val="00555BEC"/>
    <w:rsid w:val="00555EDA"/>
    <w:rsid w:val="0055608D"/>
    <w:rsid w:val="00556095"/>
    <w:rsid w:val="00556334"/>
    <w:rsid w:val="00556691"/>
    <w:rsid w:val="005567B0"/>
    <w:rsid w:val="00556DE7"/>
    <w:rsid w:val="00556E64"/>
    <w:rsid w:val="005570B7"/>
    <w:rsid w:val="00557136"/>
    <w:rsid w:val="005572B3"/>
    <w:rsid w:val="0055740A"/>
    <w:rsid w:val="0055762A"/>
    <w:rsid w:val="005577C7"/>
    <w:rsid w:val="00557BEE"/>
    <w:rsid w:val="00557F6A"/>
    <w:rsid w:val="00560100"/>
    <w:rsid w:val="0056022B"/>
    <w:rsid w:val="005606AF"/>
    <w:rsid w:val="00560728"/>
    <w:rsid w:val="00560A9F"/>
    <w:rsid w:val="00560EA7"/>
    <w:rsid w:val="005612AF"/>
    <w:rsid w:val="005614BA"/>
    <w:rsid w:val="00561750"/>
    <w:rsid w:val="005618A2"/>
    <w:rsid w:val="00561DBF"/>
    <w:rsid w:val="005620B5"/>
    <w:rsid w:val="005621B3"/>
    <w:rsid w:val="005624E0"/>
    <w:rsid w:val="00562AD6"/>
    <w:rsid w:val="005632F4"/>
    <w:rsid w:val="00563497"/>
    <w:rsid w:val="005638BE"/>
    <w:rsid w:val="00563C68"/>
    <w:rsid w:val="005642C4"/>
    <w:rsid w:val="00564753"/>
    <w:rsid w:val="00564A1D"/>
    <w:rsid w:val="00564B4D"/>
    <w:rsid w:val="00564DC3"/>
    <w:rsid w:val="00564DCB"/>
    <w:rsid w:val="00564FE3"/>
    <w:rsid w:val="00565359"/>
    <w:rsid w:val="00565371"/>
    <w:rsid w:val="00565399"/>
    <w:rsid w:val="005655F5"/>
    <w:rsid w:val="00565619"/>
    <w:rsid w:val="00565701"/>
    <w:rsid w:val="0056584F"/>
    <w:rsid w:val="00565A0D"/>
    <w:rsid w:val="00565B11"/>
    <w:rsid w:val="00565B2A"/>
    <w:rsid w:val="00565DB7"/>
    <w:rsid w:val="005662A8"/>
    <w:rsid w:val="005662C1"/>
    <w:rsid w:val="005663D6"/>
    <w:rsid w:val="00566419"/>
    <w:rsid w:val="00566C65"/>
    <w:rsid w:val="00566C8F"/>
    <w:rsid w:val="00566DE7"/>
    <w:rsid w:val="0056753A"/>
    <w:rsid w:val="0056761F"/>
    <w:rsid w:val="005678B5"/>
    <w:rsid w:val="00567E8B"/>
    <w:rsid w:val="005702A5"/>
    <w:rsid w:val="00570AC0"/>
    <w:rsid w:val="0057104D"/>
    <w:rsid w:val="005714B4"/>
    <w:rsid w:val="005719B7"/>
    <w:rsid w:val="0057228D"/>
    <w:rsid w:val="00572318"/>
    <w:rsid w:val="00572AE7"/>
    <w:rsid w:val="00572C3B"/>
    <w:rsid w:val="00572CCD"/>
    <w:rsid w:val="00572E35"/>
    <w:rsid w:val="00572F42"/>
    <w:rsid w:val="005731F6"/>
    <w:rsid w:val="00573368"/>
    <w:rsid w:val="00573567"/>
    <w:rsid w:val="005735B8"/>
    <w:rsid w:val="00573781"/>
    <w:rsid w:val="00573CAD"/>
    <w:rsid w:val="005742EB"/>
    <w:rsid w:val="0057433D"/>
    <w:rsid w:val="005747AD"/>
    <w:rsid w:val="00574B83"/>
    <w:rsid w:val="00574D97"/>
    <w:rsid w:val="00575709"/>
    <w:rsid w:val="00575712"/>
    <w:rsid w:val="00575981"/>
    <w:rsid w:val="00575A11"/>
    <w:rsid w:val="00575A26"/>
    <w:rsid w:val="00575AAA"/>
    <w:rsid w:val="00576378"/>
    <w:rsid w:val="00576A9A"/>
    <w:rsid w:val="00576C82"/>
    <w:rsid w:val="00576CB7"/>
    <w:rsid w:val="00576E9B"/>
    <w:rsid w:val="0057703E"/>
    <w:rsid w:val="00577221"/>
    <w:rsid w:val="00577443"/>
    <w:rsid w:val="005774F7"/>
    <w:rsid w:val="005776B1"/>
    <w:rsid w:val="00577A36"/>
    <w:rsid w:val="00577A3F"/>
    <w:rsid w:val="00577D2D"/>
    <w:rsid w:val="00577DCC"/>
    <w:rsid w:val="00577DFF"/>
    <w:rsid w:val="00577E1C"/>
    <w:rsid w:val="0058028A"/>
    <w:rsid w:val="00580349"/>
    <w:rsid w:val="00580C0F"/>
    <w:rsid w:val="0058109D"/>
    <w:rsid w:val="00581172"/>
    <w:rsid w:val="005814F4"/>
    <w:rsid w:val="0058169C"/>
    <w:rsid w:val="005819DC"/>
    <w:rsid w:val="00581CF3"/>
    <w:rsid w:val="00581F18"/>
    <w:rsid w:val="005820A8"/>
    <w:rsid w:val="00582156"/>
    <w:rsid w:val="0058222D"/>
    <w:rsid w:val="00582292"/>
    <w:rsid w:val="0058241A"/>
    <w:rsid w:val="00582897"/>
    <w:rsid w:val="00582EA8"/>
    <w:rsid w:val="0058311D"/>
    <w:rsid w:val="00583236"/>
    <w:rsid w:val="005837CC"/>
    <w:rsid w:val="00583917"/>
    <w:rsid w:val="00583A18"/>
    <w:rsid w:val="00583AFD"/>
    <w:rsid w:val="00583D74"/>
    <w:rsid w:val="00583ECD"/>
    <w:rsid w:val="00584330"/>
    <w:rsid w:val="00585112"/>
    <w:rsid w:val="0058540F"/>
    <w:rsid w:val="005854B8"/>
    <w:rsid w:val="00585506"/>
    <w:rsid w:val="00585F58"/>
    <w:rsid w:val="00586291"/>
    <w:rsid w:val="005862B3"/>
    <w:rsid w:val="00586386"/>
    <w:rsid w:val="005869E8"/>
    <w:rsid w:val="00586CD0"/>
    <w:rsid w:val="00586E5B"/>
    <w:rsid w:val="00586F2D"/>
    <w:rsid w:val="0058707F"/>
    <w:rsid w:val="0058746D"/>
    <w:rsid w:val="005874E6"/>
    <w:rsid w:val="005874F6"/>
    <w:rsid w:val="005875EF"/>
    <w:rsid w:val="00587BDE"/>
    <w:rsid w:val="00587C85"/>
    <w:rsid w:val="00587DF6"/>
    <w:rsid w:val="00590020"/>
    <w:rsid w:val="0059048B"/>
    <w:rsid w:val="0059055D"/>
    <w:rsid w:val="00590650"/>
    <w:rsid w:val="0059077E"/>
    <w:rsid w:val="00590874"/>
    <w:rsid w:val="00590A73"/>
    <w:rsid w:val="00591248"/>
    <w:rsid w:val="0059152F"/>
    <w:rsid w:val="0059159B"/>
    <w:rsid w:val="005916A8"/>
    <w:rsid w:val="00591B39"/>
    <w:rsid w:val="00591EED"/>
    <w:rsid w:val="005922F2"/>
    <w:rsid w:val="005923B3"/>
    <w:rsid w:val="00592555"/>
    <w:rsid w:val="00592966"/>
    <w:rsid w:val="0059296E"/>
    <w:rsid w:val="00592BEA"/>
    <w:rsid w:val="005933E6"/>
    <w:rsid w:val="005938FC"/>
    <w:rsid w:val="00593B05"/>
    <w:rsid w:val="00593CC1"/>
    <w:rsid w:val="00593D04"/>
    <w:rsid w:val="00593E4B"/>
    <w:rsid w:val="00594065"/>
    <w:rsid w:val="00594254"/>
    <w:rsid w:val="0059461F"/>
    <w:rsid w:val="00594655"/>
    <w:rsid w:val="00594867"/>
    <w:rsid w:val="00594B2A"/>
    <w:rsid w:val="00594BD9"/>
    <w:rsid w:val="00594EDF"/>
    <w:rsid w:val="0059503F"/>
    <w:rsid w:val="00595276"/>
    <w:rsid w:val="00595362"/>
    <w:rsid w:val="005957C3"/>
    <w:rsid w:val="005957F2"/>
    <w:rsid w:val="005958AC"/>
    <w:rsid w:val="00595B4F"/>
    <w:rsid w:val="00595C8C"/>
    <w:rsid w:val="0059667C"/>
    <w:rsid w:val="00596812"/>
    <w:rsid w:val="00596A48"/>
    <w:rsid w:val="00596BCF"/>
    <w:rsid w:val="00596C29"/>
    <w:rsid w:val="00596EEE"/>
    <w:rsid w:val="005973C9"/>
    <w:rsid w:val="0059781E"/>
    <w:rsid w:val="005979C4"/>
    <w:rsid w:val="00597E56"/>
    <w:rsid w:val="005A007C"/>
    <w:rsid w:val="005A04D9"/>
    <w:rsid w:val="005A0931"/>
    <w:rsid w:val="005A1360"/>
    <w:rsid w:val="005A193B"/>
    <w:rsid w:val="005A1A5F"/>
    <w:rsid w:val="005A1D4E"/>
    <w:rsid w:val="005A210D"/>
    <w:rsid w:val="005A23F2"/>
    <w:rsid w:val="005A24E4"/>
    <w:rsid w:val="005A2992"/>
    <w:rsid w:val="005A2CEC"/>
    <w:rsid w:val="005A2E72"/>
    <w:rsid w:val="005A2F12"/>
    <w:rsid w:val="005A2F5A"/>
    <w:rsid w:val="005A32EA"/>
    <w:rsid w:val="005A34F0"/>
    <w:rsid w:val="005A3826"/>
    <w:rsid w:val="005A3F00"/>
    <w:rsid w:val="005A4497"/>
    <w:rsid w:val="005A44C7"/>
    <w:rsid w:val="005A465F"/>
    <w:rsid w:val="005A5104"/>
    <w:rsid w:val="005A539D"/>
    <w:rsid w:val="005A555C"/>
    <w:rsid w:val="005A5B7E"/>
    <w:rsid w:val="005A5CB2"/>
    <w:rsid w:val="005A5DB9"/>
    <w:rsid w:val="005A5EE0"/>
    <w:rsid w:val="005A60CD"/>
    <w:rsid w:val="005A6381"/>
    <w:rsid w:val="005A67D4"/>
    <w:rsid w:val="005A681A"/>
    <w:rsid w:val="005A68D6"/>
    <w:rsid w:val="005A68EE"/>
    <w:rsid w:val="005A6950"/>
    <w:rsid w:val="005A6B39"/>
    <w:rsid w:val="005A6E4D"/>
    <w:rsid w:val="005A704B"/>
    <w:rsid w:val="005A7648"/>
    <w:rsid w:val="005A77EE"/>
    <w:rsid w:val="005A785A"/>
    <w:rsid w:val="005A7A2C"/>
    <w:rsid w:val="005A7C91"/>
    <w:rsid w:val="005A7D51"/>
    <w:rsid w:val="005A7E5A"/>
    <w:rsid w:val="005B03E5"/>
    <w:rsid w:val="005B10C5"/>
    <w:rsid w:val="005B1AF0"/>
    <w:rsid w:val="005B1B30"/>
    <w:rsid w:val="005B1ECE"/>
    <w:rsid w:val="005B23B6"/>
    <w:rsid w:val="005B27F0"/>
    <w:rsid w:val="005B27F8"/>
    <w:rsid w:val="005B2BD6"/>
    <w:rsid w:val="005B2DC9"/>
    <w:rsid w:val="005B2FED"/>
    <w:rsid w:val="005B3154"/>
    <w:rsid w:val="005B328B"/>
    <w:rsid w:val="005B35B6"/>
    <w:rsid w:val="005B3622"/>
    <w:rsid w:val="005B39A9"/>
    <w:rsid w:val="005B3E97"/>
    <w:rsid w:val="005B4A56"/>
    <w:rsid w:val="005B4B54"/>
    <w:rsid w:val="005B4C28"/>
    <w:rsid w:val="005B4DEB"/>
    <w:rsid w:val="005B4F64"/>
    <w:rsid w:val="005B5166"/>
    <w:rsid w:val="005B516E"/>
    <w:rsid w:val="005B53B7"/>
    <w:rsid w:val="005B57D9"/>
    <w:rsid w:val="005B58CC"/>
    <w:rsid w:val="005B5D05"/>
    <w:rsid w:val="005B5FCA"/>
    <w:rsid w:val="005B614E"/>
    <w:rsid w:val="005B6601"/>
    <w:rsid w:val="005B6A8F"/>
    <w:rsid w:val="005B6B34"/>
    <w:rsid w:val="005B6BE3"/>
    <w:rsid w:val="005B6D35"/>
    <w:rsid w:val="005B714D"/>
    <w:rsid w:val="005B725D"/>
    <w:rsid w:val="005B7358"/>
    <w:rsid w:val="005B7454"/>
    <w:rsid w:val="005B7D79"/>
    <w:rsid w:val="005C033D"/>
    <w:rsid w:val="005C0D67"/>
    <w:rsid w:val="005C1371"/>
    <w:rsid w:val="005C1685"/>
    <w:rsid w:val="005C193B"/>
    <w:rsid w:val="005C1B58"/>
    <w:rsid w:val="005C245F"/>
    <w:rsid w:val="005C2995"/>
    <w:rsid w:val="005C2CF1"/>
    <w:rsid w:val="005C2D28"/>
    <w:rsid w:val="005C35A9"/>
    <w:rsid w:val="005C3862"/>
    <w:rsid w:val="005C3B7D"/>
    <w:rsid w:val="005C3BFA"/>
    <w:rsid w:val="005C3DC6"/>
    <w:rsid w:val="005C407A"/>
    <w:rsid w:val="005C4278"/>
    <w:rsid w:val="005C4489"/>
    <w:rsid w:val="005C4493"/>
    <w:rsid w:val="005C4906"/>
    <w:rsid w:val="005C495E"/>
    <w:rsid w:val="005C4AEB"/>
    <w:rsid w:val="005C4C7E"/>
    <w:rsid w:val="005C4FA6"/>
    <w:rsid w:val="005C53C5"/>
    <w:rsid w:val="005C5465"/>
    <w:rsid w:val="005C575A"/>
    <w:rsid w:val="005C5A7C"/>
    <w:rsid w:val="005C5BEF"/>
    <w:rsid w:val="005C60EA"/>
    <w:rsid w:val="005C61A3"/>
    <w:rsid w:val="005C6E17"/>
    <w:rsid w:val="005C73D6"/>
    <w:rsid w:val="005C73F3"/>
    <w:rsid w:val="005C78C3"/>
    <w:rsid w:val="005C7BF2"/>
    <w:rsid w:val="005C7F7A"/>
    <w:rsid w:val="005D01B0"/>
    <w:rsid w:val="005D18E1"/>
    <w:rsid w:val="005D1D74"/>
    <w:rsid w:val="005D1DBB"/>
    <w:rsid w:val="005D1DBD"/>
    <w:rsid w:val="005D1E53"/>
    <w:rsid w:val="005D1FEA"/>
    <w:rsid w:val="005D212B"/>
    <w:rsid w:val="005D24C5"/>
    <w:rsid w:val="005D2D23"/>
    <w:rsid w:val="005D2E6C"/>
    <w:rsid w:val="005D31B7"/>
    <w:rsid w:val="005D32C6"/>
    <w:rsid w:val="005D3867"/>
    <w:rsid w:val="005D389A"/>
    <w:rsid w:val="005D3C05"/>
    <w:rsid w:val="005D3C08"/>
    <w:rsid w:val="005D40A7"/>
    <w:rsid w:val="005D41BB"/>
    <w:rsid w:val="005D45D9"/>
    <w:rsid w:val="005D4A91"/>
    <w:rsid w:val="005D4EE3"/>
    <w:rsid w:val="005D50E2"/>
    <w:rsid w:val="005D5797"/>
    <w:rsid w:val="005D5DE9"/>
    <w:rsid w:val="005D611F"/>
    <w:rsid w:val="005D6519"/>
    <w:rsid w:val="005D65A8"/>
    <w:rsid w:val="005D6E4C"/>
    <w:rsid w:val="005D6F4D"/>
    <w:rsid w:val="005D74E4"/>
    <w:rsid w:val="005D7528"/>
    <w:rsid w:val="005D778F"/>
    <w:rsid w:val="005D78AD"/>
    <w:rsid w:val="005D78B9"/>
    <w:rsid w:val="005D7A37"/>
    <w:rsid w:val="005D7B17"/>
    <w:rsid w:val="005D7C8C"/>
    <w:rsid w:val="005E03DB"/>
    <w:rsid w:val="005E0493"/>
    <w:rsid w:val="005E04F1"/>
    <w:rsid w:val="005E0701"/>
    <w:rsid w:val="005E070F"/>
    <w:rsid w:val="005E07E1"/>
    <w:rsid w:val="005E0ECC"/>
    <w:rsid w:val="005E13BF"/>
    <w:rsid w:val="005E13E6"/>
    <w:rsid w:val="005E15C3"/>
    <w:rsid w:val="005E2547"/>
    <w:rsid w:val="005E3085"/>
    <w:rsid w:val="005E30DB"/>
    <w:rsid w:val="005E3A74"/>
    <w:rsid w:val="005E3D07"/>
    <w:rsid w:val="005E41CC"/>
    <w:rsid w:val="005E41D6"/>
    <w:rsid w:val="005E44AF"/>
    <w:rsid w:val="005E4591"/>
    <w:rsid w:val="005E4622"/>
    <w:rsid w:val="005E484D"/>
    <w:rsid w:val="005E4AB6"/>
    <w:rsid w:val="005E4F29"/>
    <w:rsid w:val="005E55B8"/>
    <w:rsid w:val="005E5646"/>
    <w:rsid w:val="005E5914"/>
    <w:rsid w:val="005E5AE8"/>
    <w:rsid w:val="005E5EAD"/>
    <w:rsid w:val="005E5ED7"/>
    <w:rsid w:val="005E69B2"/>
    <w:rsid w:val="005E6B48"/>
    <w:rsid w:val="005E6B75"/>
    <w:rsid w:val="005E6DC2"/>
    <w:rsid w:val="005E6F1C"/>
    <w:rsid w:val="005E768A"/>
    <w:rsid w:val="005E7C62"/>
    <w:rsid w:val="005E7F69"/>
    <w:rsid w:val="005F02B5"/>
    <w:rsid w:val="005F02EC"/>
    <w:rsid w:val="005F044F"/>
    <w:rsid w:val="005F0472"/>
    <w:rsid w:val="005F0F49"/>
    <w:rsid w:val="005F1259"/>
    <w:rsid w:val="005F18B0"/>
    <w:rsid w:val="005F19A3"/>
    <w:rsid w:val="005F1A0C"/>
    <w:rsid w:val="005F1CA5"/>
    <w:rsid w:val="005F1E47"/>
    <w:rsid w:val="005F2506"/>
    <w:rsid w:val="005F2B40"/>
    <w:rsid w:val="005F2C6D"/>
    <w:rsid w:val="005F2E75"/>
    <w:rsid w:val="005F2EC3"/>
    <w:rsid w:val="005F30D5"/>
    <w:rsid w:val="005F3C9D"/>
    <w:rsid w:val="005F3CAD"/>
    <w:rsid w:val="005F3D7E"/>
    <w:rsid w:val="005F4BEF"/>
    <w:rsid w:val="005F4FA0"/>
    <w:rsid w:val="005F504E"/>
    <w:rsid w:val="005F5149"/>
    <w:rsid w:val="005F5B38"/>
    <w:rsid w:val="005F5F4C"/>
    <w:rsid w:val="005F6372"/>
    <w:rsid w:val="005F64D8"/>
    <w:rsid w:val="005F6A88"/>
    <w:rsid w:val="005F6B92"/>
    <w:rsid w:val="005F6C3A"/>
    <w:rsid w:val="005F6F46"/>
    <w:rsid w:val="005F75B8"/>
    <w:rsid w:val="005F769F"/>
    <w:rsid w:val="005F76CF"/>
    <w:rsid w:val="005F79F9"/>
    <w:rsid w:val="005F7E8B"/>
    <w:rsid w:val="006002A9"/>
    <w:rsid w:val="006006D2"/>
    <w:rsid w:val="0060077B"/>
    <w:rsid w:val="00600A6F"/>
    <w:rsid w:val="0060109C"/>
    <w:rsid w:val="006010E2"/>
    <w:rsid w:val="00601475"/>
    <w:rsid w:val="00601489"/>
    <w:rsid w:val="00601991"/>
    <w:rsid w:val="00601E22"/>
    <w:rsid w:val="00601E5B"/>
    <w:rsid w:val="00601ED1"/>
    <w:rsid w:val="00602524"/>
    <w:rsid w:val="00602589"/>
    <w:rsid w:val="006028FF"/>
    <w:rsid w:val="00603060"/>
    <w:rsid w:val="0060335E"/>
    <w:rsid w:val="00603420"/>
    <w:rsid w:val="006037F2"/>
    <w:rsid w:val="0060387A"/>
    <w:rsid w:val="0060397C"/>
    <w:rsid w:val="00603A91"/>
    <w:rsid w:val="00603E79"/>
    <w:rsid w:val="0060402B"/>
    <w:rsid w:val="0060408D"/>
    <w:rsid w:val="006043C1"/>
    <w:rsid w:val="006044C4"/>
    <w:rsid w:val="0060483E"/>
    <w:rsid w:val="00604A55"/>
    <w:rsid w:val="00604C8B"/>
    <w:rsid w:val="00604FD1"/>
    <w:rsid w:val="0060512F"/>
    <w:rsid w:val="006053C8"/>
    <w:rsid w:val="00605B20"/>
    <w:rsid w:val="00605D3D"/>
    <w:rsid w:val="00605F00"/>
    <w:rsid w:val="0060611D"/>
    <w:rsid w:val="00606477"/>
    <w:rsid w:val="006068CD"/>
    <w:rsid w:val="00606938"/>
    <w:rsid w:val="006069FB"/>
    <w:rsid w:val="00607009"/>
    <w:rsid w:val="00607EB5"/>
    <w:rsid w:val="006105AB"/>
    <w:rsid w:val="0061065F"/>
    <w:rsid w:val="00610688"/>
    <w:rsid w:val="00610714"/>
    <w:rsid w:val="00610833"/>
    <w:rsid w:val="00610977"/>
    <w:rsid w:val="0061098B"/>
    <w:rsid w:val="00610A48"/>
    <w:rsid w:val="00610FF4"/>
    <w:rsid w:val="00611042"/>
    <w:rsid w:val="00611306"/>
    <w:rsid w:val="006119A6"/>
    <w:rsid w:val="00611A75"/>
    <w:rsid w:val="00611F09"/>
    <w:rsid w:val="00612103"/>
    <w:rsid w:val="006122FC"/>
    <w:rsid w:val="006123C3"/>
    <w:rsid w:val="006124F4"/>
    <w:rsid w:val="00612AE1"/>
    <w:rsid w:val="00612DDA"/>
    <w:rsid w:val="006138CB"/>
    <w:rsid w:val="00614101"/>
    <w:rsid w:val="006143A1"/>
    <w:rsid w:val="0061461C"/>
    <w:rsid w:val="006148B3"/>
    <w:rsid w:val="006149A0"/>
    <w:rsid w:val="00614E0B"/>
    <w:rsid w:val="00614F05"/>
    <w:rsid w:val="0061531F"/>
    <w:rsid w:val="0061544C"/>
    <w:rsid w:val="006157D8"/>
    <w:rsid w:val="006157F6"/>
    <w:rsid w:val="00615A5A"/>
    <w:rsid w:val="006160AB"/>
    <w:rsid w:val="0061621E"/>
    <w:rsid w:val="006168E8"/>
    <w:rsid w:val="00616EC9"/>
    <w:rsid w:val="006173A6"/>
    <w:rsid w:val="00617971"/>
    <w:rsid w:val="00617CF4"/>
    <w:rsid w:val="0062009F"/>
    <w:rsid w:val="006202C3"/>
    <w:rsid w:val="00620852"/>
    <w:rsid w:val="00620DBA"/>
    <w:rsid w:val="00621150"/>
    <w:rsid w:val="0062116F"/>
    <w:rsid w:val="00621496"/>
    <w:rsid w:val="00621BF6"/>
    <w:rsid w:val="00621E10"/>
    <w:rsid w:val="00621F33"/>
    <w:rsid w:val="0062249A"/>
    <w:rsid w:val="00622505"/>
    <w:rsid w:val="00622589"/>
    <w:rsid w:val="006228BA"/>
    <w:rsid w:val="00622BDF"/>
    <w:rsid w:val="00622BE2"/>
    <w:rsid w:val="00623026"/>
    <w:rsid w:val="0062316A"/>
    <w:rsid w:val="006234D0"/>
    <w:rsid w:val="00623504"/>
    <w:rsid w:val="0062362E"/>
    <w:rsid w:val="006240F2"/>
    <w:rsid w:val="00624121"/>
    <w:rsid w:val="00624272"/>
    <w:rsid w:val="00624795"/>
    <w:rsid w:val="00624EAE"/>
    <w:rsid w:val="006256F2"/>
    <w:rsid w:val="006258C7"/>
    <w:rsid w:val="006259C6"/>
    <w:rsid w:val="00625E05"/>
    <w:rsid w:val="00625FA6"/>
    <w:rsid w:val="00625FEC"/>
    <w:rsid w:val="00626431"/>
    <w:rsid w:val="00626CE7"/>
    <w:rsid w:val="00626D9A"/>
    <w:rsid w:val="00626E61"/>
    <w:rsid w:val="0062751F"/>
    <w:rsid w:val="00627ABC"/>
    <w:rsid w:val="00627D84"/>
    <w:rsid w:val="00627DB2"/>
    <w:rsid w:val="00627E93"/>
    <w:rsid w:val="00627F16"/>
    <w:rsid w:val="006301A2"/>
    <w:rsid w:val="006305B1"/>
    <w:rsid w:val="006306CB"/>
    <w:rsid w:val="006306DA"/>
    <w:rsid w:val="0063093F"/>
    <w:rsid w:val="00630A9A"/>
    <w:rsid w:val="00630B2A"/>
    <w:rsid w:val="00630D85"/>
    <w:rsid w:val="00630FE1"/>
    <w:rsid w:val="00631212"/>
    <w:rsid w:val="00631386"/>
    <w:rsid w:val="00631506"/>
    <w:rsid w:val="006317D1"/>
    <w:rsid w:val="00631BCC"/>
    <w:rsid w:val="00631D56"/>
    <w:rsid w:val="00631D5F"/>
    <w:rsid w:val="00632087"/>
    <w:rsid w:val="00632665"/>
    <w:rsid w:val="006328E5"/>
    <w:rsid w:val="00632EB3"/>
    <w:rsid w:val="00633095"/>
    <w:rsid w:val="006333C4"/>
    <w:rsid w:val="00633596"/>
    <w:rsid w:val="006337A2"/>
    <w:rsid w:val="006337A4"/>
    <w:rsid w:val="00634123"/>
    <w:rsid w:val="00634951"/>
    <w:rsid w:val="00634A4E"/>
    <w:rsid w:val="00634C4B"/>
    <w:rsid w:val="0063507D"/>
    <w:rsid w:val="00635157"/>
    <w:rsid w:val="0063519A"/>
    <w:rsid w:val="0063561D"/>
    <w:rsid w:val="006357C4"/>
    <w:rsid w:val="00635935"/>
    <w:rsid w:val="00635A34"/>
    <w:rsid w:val="00635B31"/>
    <w:rsid w:val="00635BE0"/>
    <w:rsid w:val="00635CF3"/>
    <w:rsid w:val="00636008"/>
    <w:rsid w:val="00636457"/>
    <w:rsid w:val="00636480"/>
    <w:rsid w:val="00636529"/>
    <w:rsid w:val="0063659F"/>
    <w:rsid w:val="00636649"/>
    <w:rsid w:val="0063668F"/>
    <w:rsid w:val="006366BB"/>
    <w:rsid w:val="006369BC"/>
    <w:rsid w:val="00636F89"/>
    <w:rsid w:val="00637133"/>
    <w:rsid w:val="006372F9"/>
    <w:rsid w:val="006373CD"/>
    <w:rsid w:val="006377F3"/>
    <w:rsid w:val="0063781E"/>
    <w:rsid w:val="006378B0"/>
    <w:rsid w:val="00637A1E"/>
    <w:rsid w:val="00637DCE"/>
    <w:rsid w:val="00637F09"/>
    <w:rsid w:val="0064018F"/>
    <w:rsid w:val="0064038C"/>
    <w:rsid w:val="006407D5"/>
    <w:rsid w:val="00640AC6"/>
    <w:rsid w:val="00640BBC"/>
    <w:rsid w:val="006410A6"/>
    <w:rsid w:val="006412DC"/>
    <w:rsid w:val="0064139F"/>
    <w:rsid w:val="00641829"/>
    <w:rsid w:val="006418E8"/>
    <w:rsid w:val="00641D36"/>
    <w:rsid w:val="00642078"/>
    <w:rsid w:val="0064246E"/>
    <w:rsid w:val="00642655"/>
    <w:rsid w:val="006427B1"/>
    <w:rsid w:val="0064282D"/>
    <w:rsid w:val="00642941"/>
    <w:rsid w:val="00642BE7"/>
    <w:rsid w:val="00642BF7"/>
    <w:rsid w:val="00642E78"/>
    <w:rsid w:val="00642FA8"/>
    <w:rsid w:val="0064310F"/>
    <w:rsid w:val="0064341A"/>
    <w:rsid w:val="006435BE"/>
    <w:rsid w:val="006439AC"/>
    <w:rsid w:val="00643A48"/>
    <w:rsid w:val="00643C89"/>
    <w:rsid w:val="00644011"/>
    <w:rsid w:val="006444E5"/>
    <w:rsid w:val="00644684"/>
    <w:rsid w:val="00644763"/>
    <w:rsid w:val="00644A2C"/>
    <w:rsid w:val="00644FC8"/>
    <w:rsid w:val="00645016"/>
    <w:rsid w:val="006452F7"/>
    <w:rsid w:val="00645349"/>
    <w:rsid w:val="0064541A"/>
    <w:rsid w:val="006457FE"/>
    <w:rsid w:val="00645853"/>
    <w:rsid w:val="00645ADA"/>
    <w:rsid w:val="00645FB6"/>
    <w:rsid w:val="006462F8"/>
    <w:rsid w:val="00646326"/>
    <w:rsid w:val="00646C5D"/>
    <w:rsid w:val="00646D0E"/>
    <w:rsid w:val="00646D94"/>
    <w:rsid w:val="00646EDC"/>
    <w:rsid w:val="00647041"/>
    <w:rsid w:val="006470D5"/>
    <w:rsid w:val="006475FD"/>
    <w:rsid w:val="00647D22"/>
    <w:rsid w:val="00647EB8"/>
    <w:rsid w:val="0065006F"/>
    <w:rsid w:val="00650311"/>
    <w:rsid w:val="00650BE7"/>
    <w:rsid w:val="00650C91"/>
    <w:rsid w:val="00650C9C"/>
    <w:rsid w:val="00650DA2"/>
    <w:rsid w:val="00651689"/>
    <w:rsid w:val="00651E18"/>
    <w:rsid w:val="0065217A"/>
    <w:rsid w:val="00652601"/>
    <w:rsid w:val="006526E8"/>
    <w:rsid w:val="006527C0"/>
    <w:rsid w:val="00652801"/>
    <w:rsid w:val="0065317E"/>
    <w:rsid w:val="00653305"/>
    <w:rsid w:val="006533ED"/>
    <w:rsid w:val="006534E4"/>
    <w:rsid w:val="006535EC"/>
    <w:rsid w:val="00654384"/>
    <w:rsid w:val="00654510"/>
    <w:rsid w:val="006547D4"/>
    <w:rsid w:val="00654A35"/>
    <w:rsid w:val="00654BB7"/>
    <w:rsid w:val="00654D54"/>
    <w:rsid w:val="00655085"/>
    <w:rsid w:val="006553A6"/>
    <w:rsid w:val="00655484"/>
    <w:rsid w:val="0065550D"/>
    <w:rsid w:val="00655BB0"/>
    <w:rsid w:val="00655C4C"/>
    <w:rsid w:val="00655C72"/>
    <w:rsid w:val="00655CE1"/>
    <w:rsid w:val="00655D54"/>
    <w:rsid w:val="006561F3"/>
    <w:rsid w:val="00656305"/>
    <w:rsid w:val="00656344"/>
    <w:rsid w:val="006563E5"/>
    <w:rsid w:val="00656900"/>
    <w:rsid w:val="00656C2D"/>
    <w:rsid w:val="00656CCC"/>
    <w:rsid w:val="00657C36"/>
    <w:rsid w:val="00657F0A"/>
    <w:rsid w:val="00657F87"/>
    <w:rsid w:val="006600ED"/>
    <w:rsid w:val="0066060F"/>
    <w:rsid w:val="006612CB"/>
    <w:rsid w:val="0066147A"/>
    <w:rsid w:val="00661D61"/>
    <w:rsid w:val="00661F3C"/>
    <w:rsid w:val="00662486"/>
    <w:rsid w:val="00662662"/>
    <w:rsid w:val="00662758"/>
    <w:rsid w:val="00662D29"/>
    <w:rsid w:val="00662F12"/>
    <w:rsid w:val="006630F5"/>
    <w:rsid w:val="006631FE"/>
    <w:rsid w:val="00663654"/>
    <w:rsid w:val="006637FD"/>
    <w:rsid w:val="00663F3F"/>
    <w:rsid w:val="00663FCD"/>
    <w:rsid w:val="0066422B"/>
    <w:rsid w:val="0066443A"/>
    <w:rsid w:val="00664683"/>
    <w:rsid w:val="006647D7"/>
    <w:rsid w:val="00664BA2"/>
    <w:rsid w:val="00665139"/>
    <w:rsid w:val="0066522E"/>
    <w:rsid w:val="00665270"/>
    <w:rsid w:val="00665332"/>
    <w:rsid w:val="00665458"/>
    <w:rsid w:val="0066558C"/>
    <w:rsid w:val="00665733"/>
    <w:rsid w:val="00665922"/>
    <w:rsid w:val="00665DF6"/>
    <w:rsid w:val="006660E3"/>
    <w:rsid w:val="0066632E"/>
    <w:rsid w:val="006664E0"/>
    <w:rsid w:val="006665B1"/>
    <w:rsid w:val="00666725"/>
    <w:rsid w:val="00667710"/>
    <w:rsid w:val="00667DA7"/>
    <w:rsid w:val="00667E21"/>
    <w:rsid w:val="0067025A"/>
    <w:rsid w:val="00670A72"/>
    <w:rsid w:val="00670AD0"/>
    <w:rsid w:val="00670B1F"/>
    <w:rsid w:val="00670C0C"/>
    <w:rsid w:val="00670D90"/>
    <w:rsid w:val="00670EDC"/>
    <w:rsid w:val="00670FF2"/>
    <w:rsid w:val="00671051"/>
    <w:rsid w:val="006715BC"/>
    <w:rsid w:val="00671779"/>
    <w:rsid w:val="0067178F"/>
    <w:rsid w:val="0067180E"/>
    <w:rsid w:val="00671E11"/>
    <w:rsid w:val="006722A8"/>
    <w:rsid w:val="00672A9A"/>
    <w:rsid w:val="00672B65"/>
    <w:rsid w:val="00672B8D"/>
    <w:rsid w:val="00672CB5"/>
    <w:rsid w:val="00672D80"/>
    <w:rsid w:val="00672EE2"/>
    <w:rsid w:val="0067305F"/>
    <w:rsid w:val="00673A36"/>
    <w:rsid w:val="00673D8B"/>
    <w:rsid w:val="00673D8C"/>
    <w:rsid w:val="00673F1B"/>
    <w:rsid w:val="00673F65"/>
    <w:rsid w:val="0067435D"/>
    <w:rsid w:val="0067443A"/>
    <w:rsid w:val="00674BAA"/>
    <w:rsid w:val="00674D3F"/>
    <w:rsid w:val="0067521D"/>
    <w:rsid w:val="00675314"/>
    <w:rsid w:val="006754E4"/>
    <w:rsid w:val="00675521"/>
    <w:rsid w:val="00675867"/>
    <w:rsid w:val="00675C9D"/>
    <w:rsid w:val="006760C3"/>
    <w:rsid w:val="006761A4"/>
    <w:rsid w:val="00676548"/>
    <w:rsid w:val="00676651"/>
    <w:rsid w:val="00676904"/>
    <w:rsid w:val="00676ABF"/>
    <w:rsid w:val="00676B12"/>
    <w:rsid w:val="00676B21"/>
    <w:rsid w:val="00676B62"/>
    <w:rsid w:val="00676BA0"/>
    <w:rsid w:val="00676C35"/>
    <w:rsid w:val="00676E55"/>
    <w:rsid w:val="00676F87"/>
    <w:rsid w:val="00676FE6"/>
    <w:rsid w:val="006771F2"/>
    <w:rsid w:val="006772C9"/>
    <w:rsid w:val="006773B8"/>
    <w:rsid w:val="006774FA"/>
    <w:rsid w:val="006775CB"/>
    <w:rsid w:val="00677B17"/>
    <w:rsid w:val="00677C26"/>
    <w:rsid w:val="00677CA2"/>
    <w:rsid w:val="00677DB7"/>
    <w:rsid w:val="00677DBB"/>
    <w:rsid w:val="00680332"/>
    <w:rsid w:val="0068050E"/>
    <w:rsid w:val="00680816"/>
    <w:rsid w:val="00680BF8"/>
    <w:rsid w:val="00680D83"/>
    <w:rsid w:val="00680E00"/>
    <w:rsid w:val="006810AE"/>
    <w:rsid w:val="0068125E"/>
    <w:rsid w:val="006813AF"/>
    <w:rsid w:val="00681718"/>
    <w:rsid w:val="00681FA1"/>
    <w:rsid w:val="00682076"/>
    <w:rsid w:val="0068219F"/>
    <w:rsid w:val="00682286"/>
    <w:rsid w:val="006822FE"/>
    <w:rsid w:val="00682391"/>
    <w:rsid w:val="00682714"/>
    <w:rsid w:val="006827FC"/>
    <w:rsid w:val="00682CD9"/>
    <w:rsid w:val="0068334D"/>
    <w:rsid w:val="00683502"/>
    <w:rsid w:val="00683A93"/>
    <w:rsid w:val="00683AF8"/>
    <w:rsid w:val="0068447B"/>
    <w:rsid w:val="0068454C"/>
    <w:rsid w:val="00684757"/>
    <w:rsid w:val="006849DF"/>
    <w:rsid w:val="00684AA2"/>
    <w:rsid w:val="00684C25"/>
    <w:rsid w:val="00685081"/>
    <w:rsid w:val="00685501"/>
    <w:rsid w:val="006858A2"/>
    <w:rsid w:val="00685A59"/>
    <w:rsid w:val="00685C70"/>
    <w:rsid w:val="00685D60"/>
    <w:rsid w:val="00686104"/>
    <w:rsid w:val="0068678E"/>
    <w:rsid w:val="00686856"/>
    <w:rsid w:val="00686D25"/>
    <w:rsid w:val="0068702C"/>
    <w:rsid w:val="006870A6"/>
    <w:rsid w:val="0068710B"/>
    <w:rsid w:val="006872BD"/>
    <w:rsid w:val="00687332"/>
    <w:rsid w:val="006904DB"/>
    <w:rsid w:val="00690562"/>
    <w:rsid w:val="00691196"/>
    <w:rsid w:val="006913B7"/>
    <w:rsid w:val="00691ACE"/>
    <w:rsid w:val="00691BAE"/>
    <w:rsid w:val="00691F34"/>
    <w:rsid w:val="00691FCC"/>
    <w:rsid w:val="006920BC"/>
    <w:rsid w:val="006921EA"/>
    <w:rsid w:val="00692970"/>
    <w:rsid w:val="00692AFC"/>
    <w:rsid w:val="00692AFF"/>
    <w:rsid w:val="00692BAC"/>
    <w:rsid w:val="00692D1A"/>
    <w:rsid w:val="0069303F"/>
    <w:rsid w:val="006930DE"/>
    <w:rsid w:val="006932EC"/>
    <w:rsid w:val="00693578"/>
    <w:rsid w:val="00693644"/>
    <w:rsid w:val="00693A32"/>
    <w:rsid w:val="00693A35"/>
    <w:rsid w:val="00694358"/>
    <w:rsid w:val="006944FF"/>
    <w:rsid w:val="00694555"/>
    <w:rsid w:val="00694EEA"/>
    <w:rsid w:val="0069516E"/>
    <w:rsid w:val="0069549D"/>
    <w:rsid w:val="006954AA"/>
    <w:rsid w:val="006956F0"/>
    <w:rsid w:val="00695B10"/>
    <w:rsid w:val="00695C7B"/>
    <w:rsid w:val="006960E9"/>
    <w:rsid w:val="006961EC"/>
    <w:rsid w:val="0069634B"/>
    <w:rsid w:val="00696765"/>
    <w:rsid w:val="00696887"/>
    <w:rsid w:val="00696D83"/>
    <w:rsid w:val="00697055"/>
    <w:rsid w:val="00697313"/>
    <w:rsid w:val="00697813"/>
    <w:rsid w:val="00697C7A"/>
    <w:rsid w:val="00697E7A"/>
    <w:rsid w:val="006A055D"/>
    <w:rsid w:val="006A06ED"/>
    <w:rsid w:val="006A089E"/>
    <w:rsid w:val="006A0D7C"/>
    <w:rsid w:val="006A0F68"/>
    <w:rsid w:val="006A0F74"/>
    <w:rsid w:val="006A11D1"/>
    <w:rsid w:val="006A15D2"/>
    <w:rsid w:val="006A18F6"/>
    <w:rsid w:val="006A1988"/>
    <w:rsid w:val="006A1AD1"/>
    <w:rsid w:val="006A1B7E"/>
    <w:rsid w:val="006A1CC9"/>
    <w:rsid w:val="006A1DC0"/>
    <w:rsid w:val="006A20A1"/>
    <w:rsid w:val="006A2507"/>
    <w:rsid w:val="006A2518"/>
    <w:rsid w:val="006A297E"/>
    <w:rsid w:val="006A2A8E"/>
    <w:rsid w:val="006A2BF8"/>
    <w:rsid w:val="006A2D99"/>
    <w:rsid w:val="006A300F"/>
    <w:rsid w:val="006A305C"/>
    <w:rsid w:val="006A3271"/>
    <w:rsid w:val="006A32B3"/>
    <w:rsid w:val="006A35B0"/>
    <w:rsid w:val="006A3B08"/>
    <w:rsid w:val="006A3F11"/>
    <w:rsid w:val="006A4457"/>
    <w:rsid w:val="006A4729"/>
    <w:rsid w:val="006A4875"/>
    <w:rsid w:val="006A5139"/>
    <w:rsid w:val="006A5429"/>
    <w:rsid w:val="006A555F"/>
    <w:rsid w:val="006A55B1"/>
    <w:rsid w:val="006A587E"/>
    <w:rsid w:val="006A5C21"/>
    <w:rsid w:val="006A62D2"/>
    <w:rsid w:val="006A66DF"/>
    <w:rsid w:val="006A6942"/>
    <w:rsid w:val="006A706F"/>
    <w:rsid w:val="006A70EE"/>
    <w:rsid w:val="006A72B5"/>
    <w:rsid w:val="006A7364"/>
    <w:rsid w:val="006A7552"/>
    <w:rsid w:val="006A7849"/>
    <w:rsid w:val="006A7A33"/>
    <w:rsid w:val="006A7B26"/>
    <w:rsid w:val="006B02A9"/>
    <w:rsid w:val="006B0434"/>
    <w:rsid w:val="006B0593"/>
    <w:rsid w:val="006B08EF"/>
    <w:rsid w:val="006B093E"/>
    <w:rsid w:val="006B10F7"/>
    <w:rsid w:val="006B11DB"/>
    <w:rsid w:val="006B142C"/>
    <w:rsid w:val="006B15A0"/>
    <w:rsid w:val="006B1642"/>
    <w:rsid w:val="006B1670"/>
    <w:rsid w:val="006B18C1"/>
    <w:rsid w:val="006B1C66"/>
    <w:rsid w:val="006B1FAC"/>
    <w:rsid w:val="006B2B08"/>
    <w:rsid w:val="006B2B1C"/>
    <w:rsid w:val="006B2BEA"/>
    <w:rsid w:val="006B334F"/>
    <w:rsid w:val="006B37BA"/>
    <w:rsid w:val="006B38CC"/>
    <w:rsid w:val="006B3990"/>
    <w:rsid w:val="006B3D8D"/>
    <w:rsid w:val="006B3DF7"/>
    <w:rsid w:val="006B3F9E"/>
    <w:rsid w:val="006B4497"/>
    <w:rsid w:val="006B44CD"/>
    <w:rsid w:val="006B45DC"/>
    <w:rsid w:val="006B48A3"/>
    <w:rsid w:val="006B493E"/>
    <w:rsid w:val="006B51B3"/>
    <w:rsid w:val="006B5643"/>
    <w:rsid w:val="006B5D3F"/>
    <w:rsid w:val="006B5DA9"/>
    <w:rsid w:val="006B6458"/>
    <w:rsid w:val="006B655D"/>
    <w:rsid w:val="006B6999"/>
    <w:rsid w:val="006B6CF4"/>
    <w:rsid w:val="006B7088"/>
    <w:rsid w:val="006B75CF"/>
    <w:rsid w:val="006B77B3"/>
    <w:rsid w:val="006C0058"/>
    <w:rsid w:val="006C0850"/>
    <w:rsid w:val="006C0B5D"/>
    <w:rsid w:val="006C0E97"/>
    <w:rsid w:val="006C131E"/>
    <w:rsid w:val="006C13AB"/>
    <w:rsid w:val="006C1461"/>
    <w:rsid w:val="006C18B1"/>
    <w:rsid w:val="006C1C69"/>
    <w:rsid w:val="006C1EC2"/>
    <w:rsid w:val="006C228C"/>
    <w:rsid w:val="006C22C6"/>
    <w:rsid w:val="006C2301"/>
    <w:rsid w:val="006C23D0"/>
    <w:rsid w:val="006C2478"/>
    <w:rsid w:val="006C26C5"/>
    <w:rsid w:val="006C29CF"/>
    <w:rsid w:val="006C2E51"/>
    <w:rsid w:val="006C2FD6"/>
    <w:rsid w:val="006C33B4"/>
    <w:rsid w:val="006C39B3"/>
    <w:rsid w:val="006C3A46"/>
    <w:rsid w:val="006C3D66"/>
    <w:rsid w:val="006C3D70"/>
    <w:rsid w:val="006C42CA"/>
    <w:rsid w:val="006C454A"/>
    <w:rsid w:val="006C4636"/>
    <w:rsid w:val="006C4AB5"/>
    <w:rsid w:val="006C4B25"/>
    <w:rsid w:val="006C500F"/>
    <w:rsid w:val="006C5294"/>
    <w:rsid w:val="006C52F4"/>
    <w:rsid w:val="006C5649"/>
    <w:rsid w:val="006C5651"/>
    <w:rsid w:val="006C5B8B"/>
    <w:rsid w:val="006C62B2"/>
    <w:rsid w:val="006C6551"/>
    <w:rsid w:val="006C6887"/>
    <w:rsid w:val="006C698F"/>
    <w:rsid w:val="006C6AF5"/>
    <w:rsid w:val="006C7425"/>
    <w:rsid w:val="006C7DCA"/>
    <w:rsid w:val="006D035B"/>
    <w:rsid w:val="006D0981"/>
    <w:rsid w:val="006D0F74"/>
    <w:rsid w:val="006D116E"/>
    <w:rsid w:val="006D12F3"/>
    <w:rsid w:val="006D17ED"/>
    <w:rsid w:val="006D17F0"/>
    <w:rsid w:val="006D1889"/>
    <w:rsid w:val="006D20AF"/>
    <w:rsid w:val="006D2145"/>
    <w:rsid w:val="006D239B"/>
    <w:rsid w:val="006D317B"/>
    <w:rsid w:val="006D32C6"/>
    <w:rsid w:val="006D3366"/>
    <w:rsid w:val="006D3575"/>
    <w:rsid w:val="006D357D"/>
    <w:rsid w:val="006D36A5"/>
    <w:rsid w:val="006D39AE"/>
    <w:rsid w:val="006D3BE9"/>
    <w:rsid w:val="006D3E59"/>
    <w:rsid w:val="006D47A6"/>
    <w:rsid w:val="006D4B50"/>
    <w:rsid w:val="006D4F56"/>
    <w:rsid w:val="006D518E"/>
    <w:rsid w:val="006D572D"/>
    <w:rsid w:val="006D574A"/>
    <w:rsid w:val="006D6193"/>
    <w:rsid w:val="006D620B"/>
    <w:rsid w:val="006D6A42"/>
    <w:rsid w:val="006D6A93"/>
    <w:rsid w:val="006D6EF7"/>
    <w:rsid w:val="006D710A"/>
    <w:rsid w:val="006D7257"/>
    <w:rsid w:val="006D7352"/>
    <w:rsid w:val="006D74EF"/>
    <w:rsid w:val="006D7511"/>
    <w:rsid w:val="006D78A2"/>
    <w:rsid w:val="006D7939"/>
    <w:rsid w:val="006D7BBF"/>
    <w:rsid w:val="006D7CD9"/>
    <w:rsid w:val="006D7F68"/>
    <w:rsid w:val="006E0017"/>
    <w:rsid w:val="006E0416"/>
    <w:rsid w:val="006E0493"/>
    <w:rsid w:val="006E0616"/>
    <w:rsid w:val="006E06EC"/>
    <w:rsid w:val="006E08C3"/>
    <w:rsid w:val="006E1007"/>
    <w:rsid w:val="006E110F"/>
    <w:rsid w:val="006E1274"/>
    <w:rsid w:val="006E132F"/>
    <w:rsid w:val="006E1399"/>
    <w:rsid w:val="006E141A"/>
    <w:rsid w:val="006E1498"/>
    <w:rsid w:val="006E1BCD"/>
    <w:rsid w:val="006E1C2B"/>
    <w:rsid w:val="006E20F9"/>
    <w:rsid w:val="006E20FF"/>
    <w:rsid w:val="006E2193"/>
    <w:rsid w:val="006E21CA"/>
    <w:rsid w:val="006E22A2"/>
    <w:rsid w:val="006E26D7"/>
    <w:rsid w:val="006E274C"/>
    <w:rsid w:val="006E27B2"/>
    <w:rsid w:val="006E29B7"/>
    <w:rsid w:val="006E2B85"/>
    <w:rsid w:val="006E2EA6"/>
    <w:rsid w:val="006E3420"/>
    <w:rsid w:val="006E38AE"/>
    <w:rsid w:val="006E3904"/>
    <w:rsid w:val="006E3E30"/>
    <w:rsid w:val="006E40BF"/>
    <w:rsid w:val="006E4698"/>
    <w:rsid w:val="006E478B"/>
    <w:rsid w:val="006E49BF"/>
    <w:rsid w:val="006E4AF3"/>
    <w:rsid w:val="006E4B73"/>
    <w:rsid w:val="006E4C66"/>
    <w:rsid w:val="006E4D06"/>
    <w:rsid w:val="006E4EED"/>
    <w:rsid w:val="006E54AC"/>
    <w:rsid w:val="006E5698"/>
    <w:rsid w:val="006E57A5"/>
    <w:rsid w:val="006E5BA7"/>
    <w:rsid w:val="006E6239"/>
    <w:rsid w:val="006E67A0"/>
    <w:rsid w:val="006E6900"/>
    <w:rsid w:val="006E6F7C"/>
    <w:rsid w:val="006E73E0"/>
    <w:rsid w:val="006E7466"/>
    <w:rsid w:val="006E75BF"/>
    <w:rsid w:val="006E7793"/>
    <w:rsid w:val="006F031C"/>
    <w:rsid w:val="006F0525"/>
    <w:rsid w:val="006F0600"/>
    <w:rsid w:val="006F0793"/>
    <w:rsid w:val="006F07EE"/>
    <w:rsid w:val="006F0868"/>
    <w:rsid w:val="006F0ADD"/>
    <w:rsid w:val="006F0CFF"/>
    <w:rsid w:val="006F11EE"/>
    <w:rsid w:val="006F12BF"/>
    <w:rsid w:val="006F13AD"/>
    <w:rsid w:val="006F17DF"/>
    <w:rsid w:val="006F1A90"/>
    <w:rsid w:val="006F1B32"/>
    <w:rsid w:val="006F1EEE"/>
    <w:rsid w:val="006F1F16"/>
    <w:rsid w:val="006F22A4"/>
    <w:rsid w:val="006F22E8"/>
    <w:rsid w:val="006F2412"/>
    <w:rsid w:val="006F2864"/>
    <w:rsid w:val="006F28D2"/>
    <w:rsid w:val="006F2907"/>
    <w:rsid w:val="006F2A58"/>
    <w:rsid w:val="006F30D9"/>
    <w:rsid w:val="006F3744"/>
    <w:rsid w:val="006F3893"/>
    <w:rsid w:val="006F38E9"/>
    <w:rsid w:val="006F38F8"/>
    <w:rsid w:val="006F3917"/>
    <w:rsid w:val="006F3D2C"/>
    <w:rsid w:val="006F3D60"/>
    <w:rsid w:val="006F3DC9"/>
    <w:rsid w:val="006F41DA"/>
    <w:rsid w:val="006F4634"/>
    <w:rsid w:val="006F49A4"/>
    <w:rsid w:val="006F49D0"/>
    <w:rsid w:val="006F500B"/>
    <w:rsid w:val="006F50E0"/>
    <w:rsid w:val="006F5556"/>
    <w:rsid w:val="006F6062"/>
    <w:rsid w:val="006F636B"/>
    <w:rsid w:val="006F66C9"/>
    <w:rsid w:val="006F67E4"/>
    <w:rsid w:val="006F6914"/>
    <w:rsid w:val="006F6A98"/>
    <w:rsid w:val="006F6B36"/>
    <w:rsid w:val="006F6E8E"/>
    <w:rsid w:val="006F6F99"/>
    <w:rsid w:val="006F76EC"/>
    <w:rsid w:val="006F7BAA"/>
    <w:rsid w:val="006F7E29"/>
    <w:rsid w:val="006F7E9B"/>
    <w:rsid w:val="006F7EB6"/>
    <w:rsid w:val="006F7F31"/>
    <w:rsid w:val="007001F3"/>
    <w:rsid w:val="007002BA"/>
    <w:rsid w:val="007002E1"/>
    <w:rsid w:val="007005D4"/>
    <w:rsid w:val="0070068B"/>
    <w:rsid w:val="00700AA0"/>
    <w:rsid w:val="007010ED"/>
    <w:rsid w:val="0070122D"/>
    <w:rsid w:val="007014DA"/>
    <w:rsid w:val="00701630"/>
    <w:rsid w:val="007018A1"/>
    <w:rsid w:val="007024BC"/>
    <w:rsid w:val="007025BF"/>
    <w:rsid w:val="00702B95"/>
    <w:rsid w:val="00703096"/>
    <w:rsid w:val="007031A8"/>
    <w:rsid w:val="00703E76"/>
    <w:rsid w:val="00703EAA"/>
    <w:rsid w:val="007042FB"/>
    <w:rsid w:val="00704419"/>
    <w:rsid w:val="0070447A"/>
    <w:rsid w:val="00704677"/>
    <w:rsid w:val="00704AF9"/>
    <w:rsid w:val="00704E80"/>
    <w:rsid w:val="00705183"/>
    <w:rsid w:val="007052E8"/>
    <w:rsid w:val="007054F3"/>
    <w:rsid w:val="0070570E"/>
    <w:rsid w:val="00705B4A"/>
    <w:rsid w:val="00705D96"/>
    <w:rsid w:val="007061E1"/>
    <w:rsid w:val="007063CF"/>
    <w:rsid w:val="007064B6"/>
    <w:rsid w:val="007065CC"/>
    <w:rsid w:val="00706638"/>
    <w:rsid w:val="00706925"/>
    <w:rsid w:val="00706A25"/>
    <w:rsid w:val="0070723E"/>
    <w:rsid w:val="007072A9"/>
    <w:rsid w:val="007076A9"/>
    <w:rsid w:val="00707BE4"/>
    <w:rsid w:val="00707CBD"/>
    <w:rsid w:val="00707D9A"/>
    <w:rsid w:val="0071007C"/>
    <w:rsid w:val="00710467"/>
    <w:rsid w:val="007105E5"/>
    <w:rsid w:val="007106EE"/>
    <w:rsid w:val="00710BC5"/>
    <w:rsid w:val="0071122D"/>
    <w:rsid w:val="007112AC"/>
    <w:rsid w:val="007113DC"/>
    <w:rsid w:val="0071146D"/>
    <w:rsid w:val="00711544"/>
    <w:rsid w:val="007118B7"/>
    <w:rsid w:val="007119E7"/>
    <w:rsid w:val="00711CC4"/>
    <w:rsid w:val="00712185"/>
    <w:rsid w:val="00712570"/>
    <w:rsid w:val="0071281B"/>
    <w:rsid w:val="00712BC7"/>
    <w:rsid w:val="00712BD5"/>
    <w:rsid w:val="00712C64"/>
    <w:rsid w:val="00712CCC"/>
    <w:rsid w:val="00713122"/>
    <w:rsid w:val="00713285"/>
    <w:rsid w:val="007132AB"/>
    <w:rsid w:val="00713603"/>
    <w:rsid w:val="00713655"/>
    <w:rsid w:val="0071368D"/>
    <w:rsid w:val="007136F2"/>
    <w:rsid w:val="0071382C"/>
    <w:rsid w:val="00713DAB"/>
    <w:rsid w:val="00713E13"/>
    <w:rsid w:val="00714280"/>
    <w:rsid w:val="0071437F"/>
    <w:rsid w:val="00714ECB"/>
    <w:rsid w:val="00714FA6"/>
    <w:rsid w:val="00715336"/>
    <w:rsid w:val="007153B9"/>
    <w:rsid w:val="00715C14"/>
    <w:rsid w:val="00715E10"/>
    <w:rsid w:val="00715F32"/>
    <w:rsid w:val="00716023"/>
    <w:rsid w:val="007162F0"/>
    <w:rsid w:val="0071632D"/>
    <w:rsid w:val="00716843"/>
    <w:rsid w:val="00716B74"/>
    <w:rsid w:val="00716C29"/>
    <w:rsid w:val="00717248"/>
    <w:rsid w:val="00717453"/>
    <w:rsid w:val="00717514"/>
    <w:rsid w:val="0071766B"/>
    <w:rsid w:val="0071799F"/>
    <w:rsid w:val="00717E5C"/>
    <w:rsid w:val="0072037E"/>
    <w:rsid w:val="007205C6"/>
    <w:rsid w:val="00720719"/>
    <w:rsid w:val="00720AB1"/>
    <w:rsid w:val="00720D46"/>
    <w:rsid w:val="00720DDF"/>
    <w:rsid w:val="00720F6F"/>
    <w:rsid w:val="007210C8"/>
    <w:rsid w:val="007211E2"/>
    <w:rsid w:val="00721267"/>
    <w:rsid w:val="007213C4"/>
    <w:rsid w:val="0072144F"/>
    <w:rsid w:val="007218E5"/>
    <w:rsid w:val="00721CF2"/>
    <w:rsid w:val="00722028"/>
    <w:rsid w:val="00722144"/>
    <w:rsid w:val="00722597"/>
    <w:rsid w:val="00722A00"/>
    <w:rsid w:val="00722F1D"/>
    <w:rsid w:val="00723350"/>
    <w:rsid w:val="00723663"/>
    <w:rsid w:val="00723ABB"/>
    <w:rsid w:val="00723EC6"/>
    <w:rsid w:val="007244A0"/>
    <w:rsid w:val="00724731"/>
    <w:rsid w:val="00724C26"/>
    <w:rsid w:val="00724E2E"/>
    <w:rsid w:val="0072550B"/>
    <w:rsid w:val="007259DC"/>
    <w:rsid w:val="00725AB6"/>
    <w:rsid w:val="00725D58"/>
    <w:rsid w:val="0072647F"/>
    <w:rsid w:val="007266CB"/>
    <w:rsid w:val="007269B8"/>
    <w:rsid w:val="00726A0B"/>
    <w:rsid w:val="00726D0E"/>
    <w:rsid w:val="00726DA1"/>
    <w:rsid w:val="00726ED2"/>
    <w:rsid w:val="00726F42"/>
    <w:rsid w:val="00726FEA"/>
    <w:rsid w:val="00727A5A"/>
    <w:rsid w:val="00727AD1"/>
    <w:rsid w:val="00727D04"/>
    <w:rsid w:val="00727E7B"/>
    <w:rsid w:val="00727F68"/>
    <w:rsid w:val="007303B5"/>
    <w:rsid w:val="007304F5"/>
    <w:rsid w:val="00730B68"/>
    <w:rsid w:val="00730DF4"/>
    <w:rsid w:val="00730E76"/>
    <w:rsid w:val="00730E91"/>
    <w:rsid w:val="00730ECD"/>
    <w:rsid w:val="00730FDA"/>
    <w:rsid w:val="00731172"/>
    <w:rsid w:val="007311EF"/>
    <w:rsid w:val="00731414"/>
    <w:rsid w:val="0073164F"/>
    <w:rsid w:val="00731742"/>
    <w:rsid w:val="00731FD0"/>
    <w:rsid w:val="007321B6"/>
    <w:rsid w:val="00732456"/>
    <w:rsid w:val="0073274E"/>
    <w:rsid w:val="007329B5"/>
    <w:rsid w:val="00732AAA"/>
    <w:rsid w:val="00732C07"/>
    <w:rsid w:val="00732C9A"/>
    <w:rsid w:val="007335F4"/>
    <w:rsid w:val="00733698"/>
    <w:rsid w:val="00733705"/>
    <w:rsid w:val="0073380A"/>
    <w:rsid w:val="00733ED7"/>
    <w:rsid w:val="007344A5"/>
    <w:rsid w:val="0073492D"/>
    <w:rsid w:val="00734CBF"/>
    <w:rsid w:val="00734DDB"/>
    <w:rsid w:val="00735217"/>
    <w:rsid w:val="00735351"/>
    <w:rsid w:val="007353B0"/>
    <w:rsid w:val="0073562C"/>
    <w:rsid w:val="0073587D"/>
    <w:rsid w:val="007358AC"/>
    <w:rsid w:val="00735F9C"/>
    <w:rsid w:val="0073674C"/>
    <w:rsid w:val="00736836"/>
    <w:rsid w:val="00736ACF"/>
    <w:rsid w:val="007373A6"/>
    <w:rsid w:val="007375FD"/>
    <w:rsid w:val="00737B5A"/>
    <w:rsid w:val="00737C49"/>
    <w:rsid w:val="00737DAB"/>
    <w:rsid w:val="0074024A"/>
    <w:rsid w:val="0074067A"/>
    <w:rsid w:val="007406D1"/>
    <w:rsid w:val="00740BE2"/>
    <w:rsid w:val="00740C03"/>
    <w:rsid w:val="00740D50"/>
    <w:rsid w:val="00741221"/>
    <w:rsid w:val="00741507"/>
    <w:rsid w:val="0074165F"/>
    <w:rsid w:val="0074173E"/>
    <w:rsid w:val="00741CFC"/>
    <w:rsid w:val="00741D26"/>
    <w:rsid w:val="00741D79"/>
    <w:rsid w:val="00741F02"/>
    <w:rsid w:val="0074203F"/>
    <w:rsid w:val="0074243A"/>
    <w:rsid w:val="0074267A"/>
    <w:rsid w:val="00742BA9"/>
    <w:rsid w:val="00742F28"/>
    <w:rsid w:val="007430A7"/>
    <w:rsid w:val="0074322C"/>
    <w:rsid w:val="0074362B"/>
    <w:rsid w:val="0074395F"/>
    <w:rsid w:val="00743A01"/>
    <w:rsid w:val="00743AC0"/>
    <w:rsid w:val="00743F0D"/>
    <w:rsid w:val="0074476F"/>
    <w:rsid w:val="0074516D"/>
    <w:rsid w:val="007452DD"/>
    <w:rsid w:val="0074544E"/>
    <w:rsid w:val="00745963"/>
    <w:rsid w:val="007461F9"/>
    <w:rsid w:val="0074639A"/>
    <w:rsid w:val="007468FD"/>
    <w:rsid w:val="00746938"/>
    <w:rsid w:val="00746B64"/>
    <w:rsid w:val="00746C88"/>
    <w:rsid w:val="00747096"/>
    <w:rsid w:val="0074730F"/>
    <w:rsid w:val="007478F0"/>
    <w:rsid w:val="00747F57"/>
    <w:rsid w:val="00747FD1"/>
    <w:rsid w:val="00750145"/>
    <w:rsid w:val="007502EB"/>
    <w:rsid w:val="00750482"/>
    <w:rsid w:val="007505F5"/>
    <w:rsid w:val="00750774"/>
    <w:rsid w:val="007509DF"/>
    <w:rsid w:val="00750E51"/>
    <w:rsid w:val="007511FE"/>
    <w:rsid w:val="007513B9"/>
    <w:rsid w:val="007515D1"/>
    <w:rsid w:val="00751656"/>
    <w:rsid w:val="007517AC"/>
    <w:rsid w:val="007517B4"/>
    <w:rsid w:val="007517C8"/>
    <w:rsid w:val="00751E80"/>
    <w:rsid w:val="00752127"/>
    <w:rsid w:val="0075242A"/>
    <w:rsid w:val="00752824"/>
    <w:rsid w:val="00752C88"/>
    <w:rsid w:val="00752E25"/>
    <w:rsid w:val="00752E65"/>
    <w:rsid w:val="007531A3"/>
    <w:rsid w:val="0075337A"/>
    <w:rsid w:val="00753538"/>
    <w:rsid w:val="007535D8"/>
    <w:rsid w:val="0075360F"/>
    <w:rsid w:val="00753B8E"/>
    <w:rsid w:val="00753D56"/>
    <w:rsid w:val="00753E10"/>
    <w:rsid w:val="00753EE5"/>
    <w:rsid w:val="00753FF5"/>
    <w:rsid w:val="00754884"/>
    <w:rsid w:val="00754C94"/>
    <w:rsid w:val="007552A1"/>
    <w:rsid w:val="00755689"/>
    <w:rsid w:val="00755BA7"/>
    <w:rsid w:val="00755E7F"/>
    <w:rsid w:val="00755F16"/>
    <w:rsid w:val="00755F2F"/>
    <w:rsid w:val="007566A9"/>
    <w:rsid w:val="00756908"/>
    <w:rsid w:val="00756B21"/>
    <w:rsid w:val="00756D73"/>
    <w:rsid w:val="007572D4"/>
    <w:rsid w:val="00757342"/>
    <w:rsid w:val="00757424"/>
    <w:rsid w:val="0075772F"/>
    <w:rsid w:val="00757757"/>
    <w:rsid w:val="0075775C"/>
    <w:rsid w:val="007578F7"/>
    <w:rsid w:val="00760011"/>
    <w:rsid w:val="0076032E"/>
    <w:rsid w:val="00760615"/>
    <w:rsid w:val="007606D0"/>
    <w:rsid w:val="00760712"/>
    <w:rsid w:val="00760BFA"/>
    <w:rsid w:val="00761118"/>
    <w:rsid w:val="007613C7"/>
    <w:rsid w:val="007614A3"/>
    <w:rsid w:val="007614D9"/>
    <w:rsid w:val="007617AB"/>
    <w:rsid w:val="00761BC2"/>
    <w:rsid w:val="007626BA"/>
    <w:rsid w:val="00762768"/>
    <w:rsid w:val="00762C38"/>
    <w:rsid w:val="00762D49"/>
    <w:rsid w:val="00763002"/>
    <w:rsid w:val="007630B1"/>
    <w:rsid w:val="0076324B"/>
    <w:rsid w:val="0076343A"/>
    <w:rsid w:val="00763488"/>
    <w:rsid w:val="00763841"/>
    <w:rsid w:val="007638A2"/>
    <w:rsid w:val="00763DDC"/>
    <w:rsid w:val="00763FFD"/>
    <w:rsid w:val="007646F8"/>
    <w:rsid w:val="007647FE"/>
    <w:rsid w:val="0076486D"/>
    <w:rsid w:val="00764970"/>
    <w:rsid w:val="00765061"/>
    <w:rsid w:val="0076572D"/>
    <w:rsid w:val="007657FD"/>
    <w:rsid w:val="00765BFC"/>
    <w:rsid w:val="00766466"/>
    <w:rsid w:val="007666B1"/>
    <w:rsid w:val="0076688E"/>
    <w:rsid w:val="0076699B"/>
    <w:rsid w:val="00766BD5"/>
    <w:rsid w:val="00766CB4"/>
    <w:rsid w:val="00766D69"/>
    <w:rsid w:val="00766D9A"/>
    <w:rsid w:val="00766DE8"/>
    <w:rsid w:val="00767136"/>
    <w:rsid w:val="00767219"/>
    <w:rsid w:val="007677B1"/>
    <w:rsid w:val="0076794E"/>
    <w:rsid w:val="00767A8C"/>
    <w:rsid w:val="00767DE9"/>
    <w:rsid w:val="00767FD4"/>
    <w:rsid w:val="00770244"/>
    <w:rsid w:val="0077048E"/>
    <w:rsid w:val="00770DAF"/>
    <w:rsid w:val="00770E4D"/>
    <w:rsid w:val="00771691"/>
    <w:rsid w:val="0077230B"/>
    <w:rsid w:val="0077243E"/>
    <w:rsid w:val="00772836"/>
    <w:rsid w:val="00773C77"/>
    <w:rsid w:val="00774011"/>
    <w:rsid w:val="0077405B"/>
    <w:rsid w:val="00774142"/>
    <w:rsid w:val="00774200"/>
    <w:rsid w:val="0077433E"/>
    <w:rsid w:val="007744F1"/>
    <w:rsid w:val="0077453D"/>
    <w:rsid w:val="00774581"/>
    <w:rsid w:val="007745B3"/>
    <w:rsid w:val="00774B61"/>
    <w:rsid w:val="00774CBA"/>
    <w:rsid w:val="00774D08"/>
    <w:rsid w:val="00774EEF"/>
    <w:rsid w:val="007756E9"/>
    <w:rsid w:val="0077572F"/>
    <w:rsid w:val="00775773"/>
    <w:rsid w:val="007758BB"/>
    <w:rsid w:val="00775BEA"/>
    <w:rsid w:val="00775F37"/>
    <w:rsid w:val="00775FFF"/>
    <w:rsid w:val="0077645A"/>
    <w:rsid w:val="00776963"/>
    <w:rsid w:val="00777042"/>
    <w:rsid w:val="00777091"/>
    <w:rsid w:val="007770F9"/>
    <w:rsid w:val="007800C6"/>
    <w:rsid w:val="00780190"/>
    <w:rsid w:val="00780446"/>
    <w:rsid w:val="007805BB"/>
    <w:rsid w:val="0078096D"/>
    <w:rsid w:val="00780FB9"/>
    <w:rsid w:val="007811EF"/>
    <w:rsid w:val="00781456"/>
    <w:rsid w:val="00781900"/>
    <w:rsid w:val="00781936"/>
    <w:rsid w:val="00781D52"/>
    <w:rsid w:val="00781E95"/>
    <w:rsid w:val="007822E5"/>
    <w:rsid w:val="007825FC"/>
    <w:rsid w:val="007826F4"/>
    <w:rsid w:val="00782B36"/>
    <w:rsid w:val="00782BF8"/>
    <w:rsid w:val="00782EC0"/>
    <w:rsid w:val="00783511"/>
    <w:rsid w:val="0078359E"/>
    <w:rsid w:val="00783707"/>
    <w:rsid w:val="00783AF7"/>
    <w:rsid w:val="00783FBC"/>
    <w:rsid w:val="007847C5"/>
    <w:rsid w:val="00784B9C"/>
    <w:rsid w:val="00784BF9"/>
    <w:rsid w:val="00785042"/>
    <w:rsid w:val="00785172"/>
    <w:rsid w:val="007852AF"/>
    <w:rsid w:val="0078574D"/>
    <w:rsid w:val="00785985"/>
    <w:rsid w:val="00785AF4"/>
    <w:rsid w:val="00785BD5"/>
    <w:rsid w:val="00786006"/>
    <w:rsid w:val="00786124"/>
    <w:rsid w:val="0078626E"/>
    <w:rsid w:val="00786285"/>
    <w:rsid w:val="00786357"/>
    <w:rsid w:val="00786450"/>
    <w:rsid w:val="007869DF"/>
    <w:rsid w:val="00786C7A"/>
    <w:rsid w:val="00787623"/>
    <w:rsid w:val="00787707"/>
    <w:rsid w:val="00787A53"/>
    <w:rsid w:val="00787C8D"/>
    <w:rsid w:val="00787CE9"/>
    <w:rsid w:val="00787D69"/>
    <w:rsid w:val="00787F4F"/>
    <w:rsid w:val="00790131"/>
    <w:rsid w:val="007901C5"/>
    <w:rsid w:val="007903BA"/>
    <w:rsid w:val="00790764"/>
    <w:rsid w:val="00790A6F"/>
    <w:rsid w:val="00790AB4"/>
    <w:rsid w:val="00790C3C"/>
    <w:rsid w:val="00790CC0"/>
    <w:rsid w:val="00791151"/>
    <w:rsid w:val="007911A2"/>
    <w:rsid w:val="0079163A"/>
    <w:rsid w:val="00791820"/>
    <w:rsid w:val="00791B01"/>
    <w:rsid w:val="00791C0E"/>
    <w:rsid w:val="00792107"/>
    <w:rsid w:val="007924F9"/>
    <w:rsid w:val="007926A5"/>
    <w:rsid w:val="00792800"/>
    <w:rsid w:val="00792C48"/>
    <w:rsid w:val="00792F6C"/>
    <w:rsid w:val="0079359D"/>
    <w:rsid w:val="007935D7"/>
    <w:rsid w:val="00793859"/>
    <w:rsid w:val="0079387A"/>
    <w:rsid w:val="007938BE"/>
    <w:rsid w:val="007939D1"/>
    <w:rsid w:val="007948F9"/>
    <w:rsid w:val="00794C1B"/>
    <w:rsid w:val="0079505C"/>
    <w:rsid w:val="00795631"/>
    <w:rsid w:val="00795762"/>
    <w:rsid w:val="0079652A"/>
    <w:rsid w:val="00796BCF"/>
    <w:rsid w:val="00797049"/>
    <w:rsid w:val="007973A0"/>
    <w:rsid w:val="007977AA"/>
    <w:rsid w:val="00797DB8"/>
    <w:rsid w:val="00797F13"/>
    <w:rsid w:val="007A0285"/>
    <w:rsid w:val="007A040C"/>
    <w:rsid w:val="007A0446"/>
    <w:rsid w:val="007A08AE"/>
    <w:rsid w:val="007A1378"/>
    <w:rsid w:val="007A14FE"/>
    <w:rsid w:val="007A1688"/>
    <w:rsid w:val="007A1F1A"/>
    <w:rsid w:val="007A1F6A"/>
    <w:rsid w:val="007A2353"/>
    <w:rsid w:val="007A23AB"/>
    <w:rsid w:val="007A23AE"/>
    <w:rsid w:val="007A24D5"/>
    <w:rsid w:val="007A252C"/>
    <w:rsid w:val="007A2590"/>
    <w:rsid w:val="007A2FC3"/>
    <w:rsid w:val="007A372E"/>
    <w:rsid w:val="007A3873"/>
    <w:rsid w:val="007A4A10"/>
    <w:rsid w:val="007A4BAD"/>
    <w:rsid w:val="007A4DE5"/>
    <w:rsid w:val="007A4F4C"/>
    <w:rsid w:val="007A50BC"/>
    <w:rsid w:val="007A5123"/>
    <w:rsid w:val="007A5267"/>
    <w:rsid w:val="007A53BD"/>
    <w:rsid w:val="007A542E"/>
    <w:rsid w:val="007A57B0"/>
    <w:rsid w:val="007A59A7"/>
    <w:rsid w:val="007A6542"/>
    <w:rsid w:val="007A668B"/>
    <w:rsid w:val="007A6736"/>
    <w:rsid w:val="007A69B5"/>
    <w:rsid w:val="007A6A02"/>
    <w:rsid w:val="007A6B69"/>
    <w:rsid w:val="007A6B9B"/>
    <w:rsid w:val="007A6DED"/>
    <w:rsid w:val="007A75A2"/>
    <w:rsid w:val="007A75C1"/>
    <w:rsid w:val="007A7718"/>
    <w:rsid w:val="007A7A9E"/>
    <w:rsid w:val="007A7AC0"/>
    <w:rsid w:val="007A7D3C"/>
    <w:rsid w:val="007A7D54"/>
    <w:rsid w:val="007A7DA8"/>
    <w:rsid w:val="007B0014"/>
    <w:rsid w:val="007B04BA"/>
    <w:rsid w:val="007B06B0"/>
    <w:rsid w:val="007B0D23"/>
    <w:rsid w:val="007B125E"/>
    <w:rsid w:val="007B1465"/>
    <w:rsid w:val="007B15DE"/>
    <w:rsid w:val="007B18BD"/>
    <w:rsid w:val="007B1BCD"/>
    <w:rsid w:val="007B2AF5"/>
    <w:rsid w:val="007B2D21"/>
    <w:rsid w:val="007B2FCC"/>
    <w:rsid w:val="007B32CA"/>
    <w:rsid w:val="007B34E6"/>
    <w:rsid w:val="007B395B"/>
    <w:rsid w:val="007B3CF0"/>
    <w:rsid w:val="007B3D3F"/>
    <w:rsid w:val="007B3DB5"/>
    <w:rsid w:val="007B3E42"/>
    <w:rsid w:val="007B4112"/>
    <w:rsid w:val="007B41C3"/>
    <w:rsid w:val="007B4412"/>
    <w:rsid w:val="007B4557"/>
    <w:rsid w:val="007B45D0"/>
    <w:rsid w:val="007B4779"/>
    <w:rsid w:val="007B4A78"/>
    <w:rsid w:val="007B4C8C"/>
    <w:rsid w:val="007B57C0"/>
    <w:rsid w:val="007B5992"/>
    <w:rsid w:val="007B5C88"/>
    <w:rsid w:val="007B5F3E"/>
    <w:rsid w:val="007B5FEC"/>
    <w:rsid w:val="007B61AF"/>
    <w:rsid w:val="007B635A"/>
    <w:rsid w:val="007B64C4"/>
    <w:rsid w:val="007B64CA"/>
    <w:rsid w:val="007B64EC"/>
    <w:rsid w:val="007B64EE"/>
    <w:rsid w:val="007B6874"/>
    <w:rsid w:val="007B6C07"/>
    <w:rsid w:val="007B6E26"/>
    <w:rsid w:val="007B7330"/>
    <w:rsid w:val="007B77A5"/>
    <w:rsid w:val="007B7881"/>
    <w:rsid w:val="007B7960"/>
    <w:rsid w:val="007B799D"/>
    <w:rsid w:val="007C062C"/>
    <w:rsid w:val="007C0790"/>
    <w:rsid w:val="007C07BA"/>
    <w:rsid w:val="007C0C08"/>
    <w:rsid w:val="007C0F22"/>
    <w:rsid w:val="007C1664"/>
    <w:rsid w:val="007C1990"/>
    <w:rsid w:val="007C1C58"/>
    <w:rsid w:val="007C2924"/>
    <w:rsid w:val="007C335E"/>
    <w:rsid w:val="007C3467"/>
    <w:rsid w:val="007C35FB"/>
    <w:rsid w:val="007C44A3"/>
    <w:rsid w:val="007C4BB5"/>
    <w:rsid w:val="007C4E6B"/>
    <w:rsid w:val="007C5506"/>
    <w:rsid w:val="007C5D96"/>
    <w:rsid w:val="007C6931"/>
    <w:rsid w:val="007C6AEC"/>
    <w:rsid w:val="007C6D42"/>
    <w:rsid w:val="007C71D6"/>
    <w:rsid w:val="007C7449"/>
    <w:rsid w:val="007C780D"/>
    <w:rsid w:val="007C7C16"/>
    <w:rsid w:val="007C7E2C"/>
    <w:rsid w:val="007C7E86"/>
    <w:rsid w:val="007C7FB5"/>
    <w:rsid w:val="007D0744"/>
    <w:rsid w:val="007D0833"/>
    <w:rsid w:val="007D0D9F"/>
    <w:rsid w:val="007D10AD"/>
    <w:rsid w:val="007D16B8"/>
    <w:rsid w:val="007D177E"/>
    <w:rsid w:val="007D1B6A"/>
    <w:rsid w:val="007D1CF4"/>
    <w:rsid w:val="007D1FE0"/>
    <w:rsid w:val="007D21B6"/>
    <w:rsid w:val="007D22A5"/>
    <w:rsid w:val="007D2B1A"/>
    <w:rsid w:val="007D2C31"/>
    <w:rsid w:val="007D2C51"/>
    <w:rsid w:val="007D3066"/>
    <w:rsid w:val="007D31C7"/>
    <w:rsid w:val="007D34CE"/>
    <w:rsid w:val="007D3652"/>
    <w:rsid w:val="007D3845"/>
    <w:rsid w:val="007D3BEF"/>
    <w:rsid w:val="007D3C61"/>
    <w:rsid w:val="007D41BC"/>
    <w:rsid w:val="007D4230"/>
    <w:rsid w:val="007D46ED"/>
    <w:rsid w:val="007D491B"/>
    <w:rsid w:val="007D49DB"/>
    <w:rsid w:val="007D4BEB"/>
    <w:rsid w:val="007D56C8"/>
    <w:rsid w:val="007D5B11"/>
    <w:rsid w:val="007D5B1D"/>
    <w:rsid w:val="007D5E11"/>
    <w:rsid w:val="007D5EF2"/>
    <w:rsid w:val="007D62BF"/>
    <w:rsid w:val="007D6539"/>
    <w:rsid w:val="007D6CE4"/>
    <w:rsid w:val="007D6E73"/>
    <w:rsid w:val="007D6EAD"/>
    <w:rsid w:val="007D6EBA"/>
    <w:rsid w:val="007D72B0"/>
    <w:rsid w:val="007D73F7"/>
    <w:rsid w:val="007D762F"/>
    <w:rsid w:val="007D7EF7"/>
    <w:rsid w:val="007E0195"/>
    <w:rsid w:val="007E0229"/>
    <w:rsid w:val="007E024D"/>
    <w:rsid w:val="007E0288"/>
    <w:rsid w:val="007E031E"/>
    <w:rsid w:val="007E05F8"/>
    <w:rsid w:val="007E07A5"/>
    <w:rsid w:val="007E0909"/>
    <w:rsid w:val="007E0A5B"/>
    <w:rsid w:val="007E0B28"/>
    <w:rsid w:val="007E0F91"/>
    <w:rsid w:val="007E11CD"/>
    <w:rsid w:val="007E12F9"/>
    <w:rsid w:val="007E13B7"/>
    <w:rsid w:val="007E1529"/>
    <w:rsid w:val="007E1B27"/>
    <w:rsid w:val="007E1E6C"/>
    <w:rsid w:val="007E2541"/>
    <w:rsid w:val="007E27E5"/>
    <w:rsid w:val="007E291B"/>
    <w:rsid w:val="007E2B3E"/>
    <w:rsid w:val="007E30E6"/>
    <w:rsid w:val="007E30F9"/>
    <w:rsid w:val="007E3118"/>
    <w:rsid w:val="007E3505"/>
    <w:rsid w:val="007E3C3E"/>
    <w:rsid w:val="007E40B6"/>
    <w:rsid w:val="007E41CB"/>
    <w:rsid w:val="007E42F7"/>
    <w:rsid w:val="007E4490"/>
    <w:rsid w:val="007E4538"/>
    <w:rsid w:val="007E4A99"/>
    <w:rsid w:val="007E4B02"/>
    <w:rsid w:val="007E4CB2"/>
    <w:rsid w:val="007E4CE8"/>
    <w:rsid w:val="007E4FA0"/>
    <w:rsid w:val="007E50FF"/>
    <w:rsid w:val="007E5552"/>
    <w:rsid w:val="007E58C6"/>
    <w:rsid w:val="007E5904"/>
    <w:rsid w:val="007E590F"/>
    <w:rsid w:val="007E593E"/>
    <w:rsid w:val="007E5CC6"/>
    <w:rsid w:val="007E5DA1"/>
    <w:rsid w:val="007E5DFF"/>
    <w:rsid w:val="007E5F26"/>
    <w:rsid w:val="007E626E"/>
    <w:rsid w:val="007E64A8"/>
    <w:rsid w:val="007E685C"/>
    <w:rsid w:val="007E68A1"/>
    <w:rsid w:val="007E6A3B"/>
    <w:rsid w:val="007E6C02"/>
    <w:rsid w:val="007E6DC1"/>
    <w:rsid w:val="007E6E89"/>
    <w:rsid w:val="007E7071"/>
    <w:rsid w:val="007E7221"/>
    <w:rsid w:val="007E72C7"/>
    <w:rsid w:val="007E7378"/>
    <w:rsid w:val="007E7385"/>
    <w:rsid w:val="007E777E"/>
    <w:rsid w:val="007E7E0D"/>
    <w:rsid w:val="007F00FA"/>
    <w:rsid w:val="007F011F"/>
    <w:rsid w:val="007F027C"/>
    <w:rsid w:val="007F0401"/>
    <w:rsid w:val="007F05A1"/>
    <w:rsid w:val="007F073E"/>
    <w:rsid w:val="007F1039"/>
    <w:rsid w:val="007F1212"/>
    <w:rsid w:val="007F1479"/>
    <w:rsid w:val="007F1502"/>
    <w:rsid w:val="007F15FD"/>
    <w:rsid w:val="007F2490"/>
    <w:rsid w:val="007F27C7"/>
    <w:rsid w:val="007F2C56"/>
    <w:rsid w:val="007F3045"/>
    <w:rsid w:val="007F319F"/>
    <w:rsid w:val="007F344F"/>
    <w:rsid w:val="007F3AE7"/>
    <w:rsid w:val="007F3CB0"/>
    <w:rsid w:val="007F3D27"/>
    <w:rsid w:val="007F3FB3"/>
    <w:rsid w:val="007F412F"/>
    <w:rsid w:val="007F42C8"/>
    <w:rsid w:val="007F42D5"/>
    <w:rsid w:val="007F4466"/>
    <w:rsid w:val="007F4913"/>
    <w:rsid w:val="007F4D7B"/>
    <w:rsid w:val="007F4DC9"/>
    <w:rsid w:val="007F4EDB"/>
    <w:rsid w:val="007F5056"/>
    <w:rsid w:val="007F50A8"/>
    <w:rsid w:val="007F50BE"/>
    <w:rsid w:val="007F54BE"/>
    <w:rsid w:val="007F6929"/>
    <w:rsid w:val="007F6D68"/>
    <w:rsid w:val="007F6DB3"/>
    <w:rsid w:val="007F70D8"/>
    <w:rsid w:val="007F7111"/>
    <w:rsid w:val="007F7232"/>
    <w:rsid w:val="007F7236"/>
    <w:rsid w:val="007F736F"/>
    <w:rsid w:val="007F788D"/>
    <w:rsid w:val="007F7938"/>
    <w:rsid w:val="007F7DC1"/>
    <w:rsid w:val="00800142"/>
    <w:rsid w:val="00800215"/>
    <w:rsid w:val="00800511"/>
    <w:rsid w:val="0080092E"/>
    <w:rsid w:val="00800A9C"/>
    <w:rsid w:val="00800D24"/>
    <w:rsid w:val="00800DDB"/>
    <w:rsid w:val="00801AB6"/>
    <w:rsid w:val="00801C65"/>
    <w:rsid w:val="00801DC4"/>
    <w:rsid w:val="008024C4"/>
    <w:rsid w:val="008025CB"/>
    <w:rsid w:val="008028E3"/>
    <w:rsid w:val="00802980"/>
    <w:rsid w:val="00802A23"/>
    <w:rsid w:val="008031C8"/>
    <w:rsid w:val="0080323A"/>
    <w:rsid w:val="008037D1"/>
    <w:rsid w:val="008038C2"/>
    <w:rsid w:val="00803A7B"/>
    <w:rsid w:val="00803E49"/>
    <w:rsid w:val="00804922"/>
    <w:rsid w:val="00804AEF"/>
    <w:rsid w:val="00804AF9"/>
    <w:rsid w:val="00804BAA"/>
    <w:rsid w:val="00804C56"/>
    <w:rsid w:val="00804C7A"/>
    <w:rsid w:val="00804DA8"/>
    <w:rsid w:val="00804EBD"/>
    <w:rsid w:val="00804F31"/>
    <w:rsid w:val="0080507B"/>
    <w:rsid w:val="008052B6"/>
    <w:rsid w:val="0080588C"/>
    <w:rsid w:val="008058A0"/>
    <w:rsid w:val="00805B3F"/>
    <w:rsid w:val="00805FEB"/>
    <w:rsid w:val="0080639B"/>
    <w:rsid w:val="00806747"/>
    <w:rsid w:val="00806D3D"/>
    <w:rsid w:val="00806D9E"/>
    <w:rsid w:val="00806F24"/>
    <w:rsid w:val="00807549"/>
    <w:rsid w:val="008076F7"/>
    <w:rsid w:val="00807774"/>
    <w:rsid w:val="00807787"/>
    <w:rsid w:val="008077D5"/>
    <w:rsid w:val="00807CAE"/>
    <w:rsid w:val="00810C75"/>
    <w:rsid w:val="00810F18"/>
    <w:rsid w:val="00810F35"/>
    <w:rsid w:val="00810F3F"/>
    <w:rsid w:val="00811789"/>
    <w:rsid w:val="00811C26"/>
    <w:rsid w:val="00812258"/>
    <w:rsid w:val="008122A7"/>
    <w:rsid w:val="00812572"/>
    <w:rsid w:val="00812E47"/>
    <w:rsid w:val="008130E6"/>
    <w:rsid w:val="00813792"/>
    <w:rsid w:val="0081391B"/>
    <w:rsid w:val="00813A46"/>
    <w:rsid w:val="00813CE3"/>
    <w:rsid w:val="00813E71"/>
    <w:rsid w:val="00813EB1"/>
    <w:rsid w:val="00814004"/>
    <w:rsid w:val="00814079"/>
    <w:rsid w:val="008140BF"/>
    <w:rsid w:val="00814408"/>
    <w:rsid w:val="00814795"/>
    <w:rsid w:val="008147B9"/>
    <w:rsid w:val="00814E86"/>
    <w:rsid w:val="008151A0"/>
    <w:rsid w:val="0081536C"/>
    <w:rsid w:val="00815389"/>
    <w:rsid w:val="0081538A"/>
    <w:rsid w:val="00815531"/>
    <w:rsid w:val="00815750"/>
    <w:rsid w:val="00815A6D"/>
    <w:rsid w:val="00815E6E"/>
    <w:rsid w:val="008161D1"/>
    <w:rsid w:val="00816ABC"/>
    <w:rsid w:val="00816C6C"/>
    <w:rsid w:val="00816CCB"/>
    <w:rsid w:val="0081709E"/>
    <w:rsid w:val="008170A9"/>
    <w:rsid w:val="008177BA"/>
    <w:rsid w:val="00817B2C"/>
    <w:rsid w:val="00820B5B"/>
    <w:rsid w:val="00820C1B"/>
    <w:rsid w:val="00821A93"/>
    <w:rsid w:val="00821AC1"/>
    <w:rsid w:val="00821DC2"/>
    <w:rsid w:val="00821E31"/>
    <w:rsid w:val="00821E67"/>
    <w:rsid w:val="00822022"/>
    <w:rsid w:val="00822325"/>
    <w:rsid w:val="008225C8"/>
    <w:rsid w:val="0082282C"/>
    <w:rsid w:val="0082290E"/>
    <w:rsid w:val="00822D09"/>
    <w:rsid w:val="00822D83"/>
    <w:rsid w:val="00823134"/>
    <w:rsid w:val="008233FE"/>
    <w:rsid w:val="008234BF"/>
    <w:rsid w:val="0082362F"/>
    <w:rsid w:val="0082372F"/>
    <w:rsid w:val="008239DF"/>
    <w:rsid w:val="00823A3F"/>
    <w:rsid w:val="00823C92"/>
    <w:rsid w:val="00823ED3"/>
    <w:rsid w:val="00823F67"/>
    <w:rsid w:val="00824281"/>
    <w:rsid w:val="008245BD"/>
    <w:rsid w:val="0082490A"/>
    <w:rsid w:val="00824B3C"/>
    <w:rsid w:val="00824FB6"/>
    <w:rsid w:val="00824FF2"/>
    <w:rsid w:val="008251F6"/>
    <w:rsid w:val="00825469"/>
    <w:rsid w:val="0082562D"/>
    <w:rsid w:val="00825CFE"/>
    <w:rsid w:val="0082654D"/>
    <w:rsid w:val="00826D66"/>
    <w:rsid w:val="00826EAD"/>
    <w:rsid w:val="00826F06"/>
    <w:rsid w:val="00826F28"/>
    <w:rsid w:val="00826F6F"/>
    <w:rsid w:val="00827112"/>
    <w:rsid w:val="008272F6"/>
    <w:rsid w:val="0082771D"/>
    <w:rsid w:val="00827CBF"/>
    <w:rsid w:val="00827DCE"/>
    <w:rsid w:val="00827EA9"/>
    <w:rsid w:val="00830198"/>
    <w:rsid w:val="008307D5"/>
    <w:rsid w:val="0083098A"/>
    <w:rsid w:val="00830E59"/>
    <w:rsid w:val="0083111D"/>
    <w:rsid w:val="00831271"/>
    <w:rsid w:val="008312CE"/>
    <w:rsid w:val="00831968"/>
    <w:rsid w:val="00831ABD"/>
    <w:rsid w:val="00831F1D"/>
    <w:rsid w:val="00831FE3"/>
    <w:rsid w:val="00832229"/>
    <w:rsid w:val="008322E3"/>
    <w:rsid w:val="008325A2"/>
    <w:rsid w:val="008326D6"/>
    <w:rsid w:val="00832729"/>
    <w:rsid w:val="00832D31"/>
    <w:rsid w:val="00833041"/>
    <w:rsid w:val="0083318F"/>
    <w:rsid w:val="00833635"/>
    <w:rsid w:val="00833B9B"/>
    <w:rsid w:val="00833CEB"/>
    <w:rsid w:val="00833E7A"/>
    <w:rsid w:val="0083402F"/>
    <w:rsid w:val="00834407"/>
    <w:rsid w:val="0083444D"/>
    <w:rsid w:val="00834594"/>
    <w:rsid w:val="008346F5"/>
    <w:rsid w:val="008348A8"/>
    <w:rsid w:val="0083490A"/>
    <w:rsid w:val="00834BE1"/>
    <w:rsid w:val="00834BE9"/>
    <w:rsid w:val="00834CDC"/>
    <w:rsid w:val="00834D46"/>
    <w:rsid w:val="00834E32"/>
    <w:rsid w:val="008355E7"/>
    <w:rsid w:val="008357BE"/>
    <w:rsid w:val="00835E6F"/>
    <w:rsid w:val="008361CF"/>
    <w:rsid w:val="008365B1"/>
    <w:rsid w:val="00836AA7"/>
    <w:rsid w:val="00836AAB"/>
    <w:rsid w:val="00836B04"/>
    <w:rsid w:val="00837284"/>
    <w:rsid w:val="00837500"/>
    <w:rsid w:val="0083792E"/>
    <w:rsid w:val="00837934"/>
    <w:rsid w:val="00837FC2"/>
    <w:rsid w:val="0084016F"/>
    <w:rsid w:val="00840723"/>
    <w:rsid w:val="008407C2"/>
    <w:rsid w:val="008409C2"/>
    <w:rsid w:val="00840CBC"/>
    <w:rsid w:val="00840CE2"/>
    <w:rsid w:val="008413E4"/>
    <w:rsid w:val="008419EB"/>
    <w:rsid w:val="00841DF5"/>
    <w:rsid w:val="008422FC"/>
    <w:rsid w:val="00842461"/>
    <w:rsid w:val="0084271A"/>
    <w:rsid w:val="008427AB"/>
    <w:rsid w:val="008429A8"/>
    <w:rsid w:val="00842C5B"/>
    <w:rsid w:val="00843153"/>
    <w:rsid w:val="00843385"/>
    <w:rsid w:val="008434A3"/>
    <w:rsid w:val="00843893"/>
    <w:rsid w:val="008439CF"/>
    <w:rsid w:val="00843AE1"/>
    <w:rsid w:val="00843E9F"/>
    <w:rsid w:val="0084434F"/>
    <w:rsid w:val="00844386"/>
    <w:rsid w:val="00844420"/>
    <w:rsid w:val="00844AF0"/>
    <w:rsid w:val="00844CE7"/>
    <w:rsid w:val="008453E7"/>
    <w:rsid w:val="008457CC"/>
    <w:rsid w:val="00846173"/>
    <w:rsid w:val="00846245"/>
    <w:rsid w:val="008464CA"/>
    <w:rsid w:val="00846D5E"/>
    <w:rsid w:val="008470F1"/>
    <w:rsid w:val="00847185"/>
    <w:rsid w:val="008472B9"/>
    <w:rsid w:val="00847685"/>
    <w:rsid w:val="008477BE"/>
    <w:rsid w:val="0084788F"/>
    <w:rsid w:val="00847A1D"/>
    <w:rsid w:val="00847BFD"/>
    <w:rsid w:val="00847EF0"/>
    <w:rsid w:val="0085099D"/>
    <w:rsid w:val="008509BF"/>
    <w:rsid w:val="00850A8F"/>
    <w:rsid w:val="00850F66"/>
    <w:rsid w:val="00850F6C"/>
    <w:rsid w:val="00851000"/>
    <w:rsid w:val="008516F1"/>
    <w:rsid w:val="00851975"/>
    <w:rsid w:val="00851BD8"/>
    <w:rsid w:val="00851C82"/>
    <w:rsid w:val="00851FEF"/>
    <w:rsid w:val="00852204"/>
    <w:rsid w:val="008526FA"/>
    <w:rsid w:val="0085289F"/>
    <w:rsid w:val="00852BA5"/>
    <w:rsid w:val="00852ED0"/>
    <w:rsid w:val="00852F7F"/>
    <w:rsid w:val="00853189"/>
    <w:rsid w:val="008532D1"/>
    <w:rsid w:val="008535AF"/>
    <w:rsid w:val="008538B7"/>
    <w:rsid w:val="00853904"/>
    <w:rsid w:val="00853BD7"/>
    <w:rsid w:val="0085480F"/>
    <w:rsid w:val="00854D09"/>
    <w:rsid w:val="00854DC0"/>
    <w:rsid w:val="00854EC1"/>
    <w:rsid w:val="00855262"/>
    <w:rsid w:val="008554DC"/>
    <w:rsid w:val="00855856"/>
    <w:rsid w:val="00855B55"/>
    <w:rsid w:val="00855C6B"/>
    <w:rsid w:val="00856E26"/>
    <w:rsid w:val="00857323"/>
    <w:rsid w:val="008573BA"/>
    <w:rsid w:val="008573C4"/>
    <w:rsid w:val="00857CDB"/>
    <w:rsid w:val="00857E25"/>
    <w:rsid w:val="0086007E"/>
    <w:rsid w:val="008602AA"/>
    <w:rsid w:val="008603AF"/>
    <w:rsid w:val="0086044A"/>
    <w:rsid w:val="0086085A"/>
    <w:rsid w:val="00860B17"/>
    <w:rsid w:val="00860EDA"/>
    <w:rsid w:val="00860F9D"/>
    <w:rsid w:val="00861037"/>
    <w:rsid w:val="00861459"/>
    <w:rsid w:val="0086229B"/>
    <w:rsid w:val="00862847"/>
    <w:rsid w:val="008629A2"/>
    <w:rsid w:val="00862CA1"/>
    <w:rsid w:val="00862DA1"/>
    <w:rsid w:val="0086393E"/>
    <w:rsid w:val="008640AA"/>
    <w:rsid w:val="008649D2"/>
    <w:rsid w:val="00864B67"/>
    <w:rsid w:val="00864D37"/>
    <w:rsid w:val="00864D40"/>
    <w:rsid w:val="008656F6"/>
    <w:rsid w:val="0086592A"/>
    <w:rsid w:val="00865CC8"/>
    <w:rsid w:val="00865DAF"/>
    <w:rsid w:val="0086608B"/>
    <w:rsid w:val="00866180"/>
    <w:rsid w:val="0086631C"/>
    <w:rsid w:val="00866660"/>
    <w:rsid w:val="00866815"/>
    <w:rsid w:val="00867171"/>
    <w:rsid w:val="0086767F"/>
    <w:rsid w:val="00867987"/>
    <w:rsid w:val="00867DB5"/>
    <w:rsid w:val="008708AF"/>
    <w:rsid w:val="00870AA8"/>
    <w:rsid w:val="00870CA8"/>
    <w:rsid w:val="00870FC4"/>
    <w:rsid w:val="0087180E"/>
    <w:rsid w:val="0087187F"/>
    <w:rsid w:val="00871F21"/>
    <w:rsid w:val="008721A2"/>
    <w:rsid w:val="00872474"/>
    <w:rsid w:val="00872B9C"/>
    <w:rsid w:val="00872DEB"/>
    <w:rsid w:val="00873368"/>
    <w:rsid w:val="0087346C"/>
    <w:rsid w:val="0087360F"/>
    <w:rsid w:val="00873964"/>
    <w:rsid w:val="00873A7A"/>
    <w:rsid w:val="00873B5C"/>
    <w:rsid w:val="00873E25"/>
    <w:rsid w:val="00873EDD"/>
    <w:rsid w:val="008745FF"/>
    <w:rsid w:val="00874A30"/>
    <w:rsid w:val="00874E71"/>
    <w:rsid w:val="00875092"/>
    <w:rsid w:val="0087544F"/>
    <w:rsid w:val="008754E9"/>
    <w:rsid w:val="008757D4"/>
    <w:rsid w:val="00875894"/>
    <w:rsid w:val="00875974"/>
    <w:rsid w:val="008759E3"/>
    <w:rsid w:val="00875FB7"/>
    <w:rsid w:val="00876441"/>
    <w:rsid w:val="00876634"/>
    <w:rsid w:val="00876802"/>
    <w:rsid w:val="00876D6A"/>
    <w:rsid w:val="00876EFC"/>
    <w:rsid w:val="0087715E"/>
    <w:rsid w:val="00877B7B"/>
    <w:rsid w:val="0088012C"/>
    <w:rsid w:val="0088063F"/>
    <w:rsid w:val="00880738"/>
    <w:rsid w:val="0088075F"/>
    <w:rsid w:val="0088076A"/>
    <w:rsid w:val="00880796"/>
    <w:rsid w:val="008809E2"/>
    <w:rsid w:val="00880A5F"/>
    <w:rsid w:val="008811C3"/>
    <w:rsid w:val="00881560"/>
    <w:rsid w:val="00881660"/>
    <w:rsid w:val="00881970"/>
    <w:rsid w:val="00881CDB"/>
    <w:rsid w:val="00881D25"/>
    <w:rsid w:val="00881D69"/>
    <w:rsid w:val="008822A6"/>
    <w:rsid w:val="00882473"/>
    <w:rsid w:val="008825AD"/>
    <w:rsid w:val="008826C5"/>
    <w:rsid w:val="00882739"/>
    <w:rsid w:val="00882799"/>
    <w:rsid w:val="008828A7"/>
    <w:rsid w:val="008828E3"/>
    <w:rsid w:val="00882DC3"/>
    <w:rsid w:val="00882F19"/>
    <w:rsid w:val="00883312"/>
    <w:rsid w:val="008833A5"/>
    <w:rsid w:val="0088353C"/>
    <w:rsid w:val="00883606"/>
    <w:rsid w:val="008837AC"/>
    <w:rsid w:val="00883E9C"/>
    <w:rsid w:val="00884049"/>
    <w:rsid w:val="00884983"/>
    <w:rsid w:val="00884DB5"/>
    <w:rsid w:val="00885202"/>
    <w:rsid w:val="00885355"/>
    <w:rsid w:val="00885A05"/>
    <w:rsid w:val="00886018"/>
    <w:rsid w:val="00886047"/>
    <w:rsid w:val="008860CB"/>
    <w:rsid w:val="00886341"/>
    <w:rsid w:val="0088635A"/>
    <w:rsid w:val="00886655"/>
    <w:rsid w:val="008868A6"/>
    <w:rsid w:val="00886910"/>
    <w:rsid w:val="00886F08"/>
    <w:rsid w:val="00886F9D"/>
    <w:rsid w:val="0088726A"/>
    <w:rsid w:val="008875B2"/>
    <w:rsid w:val="00887A6F"/>
    <w:rsid w:val="00887B3F"/>
    <w:rsid w:val="00887E5B"/>
    <w:rsid w:val="00887ED2"/>
    <w:rsid w:val="00887F16"/>
    <w:rsid w:val="00890101"/>
    <w:rsid w:val="00890679"/>
    <w:rsid w:val="00890EB0"/>
    <w:rsid w:val="00890EF4"/>
    <w:rsid w:val="008910D5"/>
    <w:rsid w:val="00891875"/>
    <w:rsid w:val="00891B46"/>
    <w:rsid w:val="00891C8F"/>
    <w:rsid w:val="00891E0E"/>
    <w:rsid w:val="00891E8F"/>
    <w:rsid w:val="008921C1"/>
    <w:rsid w:val="0089224D"/>
    <w:rsid w:val="00892316"/>
    <w:rsid w:val="0089252A"/>
    <w:rsid w:val="00892603"/>
    <w:rsid w:val="00892A52"/>
    <w:rsid w:val="00892B00"/>
    <w:rsid w:val="00892F67"/>
    <w:rsid w:val="008933B2"/>
    <w:rsid w:val="008933ED"/>
    <w:rsid w:val="00893570"/>
    <w:rsid w:val="0089381E"/>
    <w:rsid w:val="00893BD2"/>
    <w:rsid w:val="00893CFD"/>
    <w:rsid w:val="00893D3F"/>
    <w:rsid w:val="00894284"/>
    <w:rsid w:val="008945F5"/>
    <w:rsid w:val="0089479A"/>
    <w:rsid w:val="008947E0"/>
    <w:rsid w:val="00894999"/>
    <w:rsid w:val="00894C86"/>
    <w:rsid w:val="00894CCA"/>
    <w:rsid w:val="00894DB5"/>
    <w:rsid w:val="008955C5"/>
    <w:rsid w:val="00895C99"/>
    <w:rsid w:val="00895CE5"/>
    <w:rsid w:val="00895F79"/>
    <w:rsid w:val="00896035"/>
    <w:rsid w:val="00896240"/>
    <w:rsid w:val="00896623"/>
    <w:rsid w:val="00896E57"/>
    <w:rsid w:val="0089756E"/>
    <w:rsid w:val="00897B20"/>
    <w:rsid w:val="008A00BC"/>
    <w:rsid w:val="008A01CC"/>
    <w:rsid w:val="008A06B1"/>
    <w:rsid w:val="008A0705"/>
    <w:rsid w:val="008A1018"/>
    <w:rsid w:val="008A11B2"/>
    <w:rsid w:val="008A1251"/>
    <w:rsid w:val="008A18A4"/>
    <w:rsid w:val="008A19A6"/>
    <w:rsid w:val="008A1FB9"/>
    <w:rsid w:val="008A2215"/>
    <w:rsid w:val="008A2D58"/>
    <w:rsid w:val="008A32F6"/>
    <w:rsid w:val="008A3419"/>
    <w:rsid w:val="008A362A"/>
    <w:rsid w:val="008A36A1"/>
    <w:rsid w:val="008A36C6"/>
    <w:rsid w:val="008A3EAF"/>
    <w:rsid w:val="008A3FC2"/>
    <w:rsid w:val="008A41A1"/>
    <w:rsid w:val="008A4265"/>
    <w:rsid w:val="008A490E"/>
    <w:rsid w:val="008A4AAE"/>
    <w:rsid w:val="008A5955"/>
    <w:rsid w:val="008A5D9B"/>
    <w:rsid w:val="008A5E0C"/>
    <w:rsid w:val="008A5E85"/>
    <w:rsid w:val="008A5ED0"/>
    <w:rsid w:val="008A5F04"/>
    <w:rsid w:val="008A6378"/>
    <w:rsid w:val="008A6547"/>
    <w:rsid w:val="008A66E7"/>
    <w:rsid w:val="008A6AFE"/>
    <w:rsid w:val="008A6CF8"/>
    <w:rsid w:val="008A7000"/>
    <w:rsid w:val="008A7327"/>
    <w:rsid w:val="008A7498"/>
    <w:rsid w:val="008A74EE"/>
    <w:rsid w:val="008A7646"/>
    <w:rsid w:val="008A76C0"/>
    <w:rsid w:val="008A76C3"/>
    <w:rsid w:val="008A7815"/>
    <w:rsid w:val="008A7A17"/>
    <w:rsid w:val="008A7B02"/>
    <w:rsid w:val="008B0195"/>
    <w:rsid w:val="008B077D"/>
    <w:rsid w:val="008B0973"/>
    <w:rsid w:val="008B166C"/>
    <w:rsid w:val="008B190E"/>
    <w:rsid w:val="008B193C"/>
    <w:rsid w:val="008B19A1"/>
    <w:rsid w:val="008B19B6"/>
    <w:rsid w:val="008B230C"/>
    <w:rsid w:val="008B24C6"/>
    <w:rsid w:val="008B28C4"/>
    <w:rsid w:val="008B299F"/>
    <w:rsid w:val="008B2A38"/>
    <w:rsid w:val="008B2B02"/>
    <w:rsid w:val="008B2C68"/>
    <w:rsid w:val="008B31D5"/>
    <w:rsid w:val="008B3980"/>
    <w:rsid w:val="008B3AE3"/>
    <w:rsid w:val="008B3E4B"/>
    <w:rsid w:val="008B4031"/>
    <w:rsid w:val="008B426F"/>
    <w:rsid w:val="008B442B"/>
    <w:rsid w:val="008B4ADA"/>
    <w:rsid w:val="008B4FDE"/>
    <w:rsid w:val="008B5074"/>
    <w:rsid w:val="008B5495"/>
    <w:rsid w:val="008B54C5"/>
    <w:rsid w:val="008B5967"/>
    <w:rsid w:val="008B6049"/>
    <w:rsid w:val="008B629A"/>
    <w:rsid w:val="008B6413"/>
    <w:rsid w:val="008B66DA"/>
    <w:rsid w:val="008B6AE2"/>
    <w:rsid w:val="008B6AFB"/>
    <w:rsid w:val="008B6C69"/>
    <w:rsid w:val="008B70F0"/>
    <w:rsid w:val="008B7474"/>
    <w:rsid w:val="008B7780"/>
    <w:rsid w:val="008B7853"/>
    <w:rsid w:val="008C0088"/>
    <w:rsid w:val="008C00BA"/>
    <w:rsid w:val="008C02DD"/>
    <w:rsid w:val="008C0627"/>
    <w:rsid w:val="008C0BEB"/>
    <w:rsid w:val="008C0C24"/>
    <w:rsid w:val="008C0F8D"/>
    <w:rsid w:val="008C138C"/>
    <w:rsid w:val="008C15E9"/>
    <w:rsid w:val="008C1D2E"/>
    <w:rsid w:val="008C1E3E"/>
    <w:rsid w:val="008C1EF7"/>
    <w:rsid w:val="008C2194"/>
    <w:rsid w:val="008C2340"/>
    <w:rsid w:val="008C25C1"/>
    <w:rsid w:val="008C2B7C"/>
    <w:rsid w:val="008C2BB4"/>
    <w:rsid w:val="008C2BE9"/>
    <w:rsid w:val="008C2E2D"/>
    <w:rsid w:val="008C2E97"/>
    <w:rsid w:val="008C30A1"/>
    <w:rsid w:val="008C322C"/>
    <w:rsid w:val="008C393E"/>
    <w:rsid w:val="008C3D2F"/>
    <w:rsid w:val="008C4019"/>
    <w:rsid w:val="008C4694"/>
    <w:rsid w:val="008C4C56"/>
    <w:rsid w:val="008C5CBB"/>
    <w:rsid w:val="008C5E82"/>
    <w:rsid w:val="008C5EA4"/>
    <w:rsid w:val="008C5F3A"/>
    <w:rsid w:val="008C5F71"/>
    <w:rsid w:val="008C609C"/>
    <w:rsid w:val="008C69F0"/>
    <w:rsid w:val="008C6F10"/>
    <w:rsid w:val="008C6F78"/>
    <w:rsid w:val="008C6FDA"/>
    <w:rsid w:val="008C7537"/>
    <w:rsid w:val="008C779E"/>
    <w:rsid w:val="008C7B56"/>
    <w:rsid w:val="008C7CBC"/>
    <w:rsid w:val="008C7CC3"/>
    <w:rsid w:val="008C7D27"/>
    <w:rsid w:val="008D031C"/>
    <w:rsid w:val="008D03F8"/>
    <w:rsid w:val="008D0571"/>
    <w:rsid w:val="008D0AC9"/>
    <w:rsid w:val="008D0C82"/>
    <w:rsid w:val="008D0F93"/>
    <w:rsid w:val="008D1047"/>
    <w:rsid w:val="008D1151"/>
    <w:rsid w:val="008D166E"/>
    <w:rsid w:val="008D1826"/>
    <w:rsid w:val="008D18CC"/>
    <w:rsid w:val="008D1934"/>
    <w:rsid w:val="008D1C4C"/>
    <w:rsid w:val="008D1D82"/>
    <w:rsid w:val="008D1EB3"/>
    <w:rsid w:val="008D1ED4"/>
    <w:rsid w:val="008D1FFD"/>
    <w:rsid w:val="008D21CA"/>
    <w:rsid w:val="008D279E"/>
    <w:rsid w:val="008D2988"/>
    <w:rsid w:val="008D29A4"/>
    <w:rsid w:val="008D2E9B"/>
    <w:rsid w:val="008D3052"/>
    <w:rsid w:val="008D311E"/>
    <w:rsid w:val="008D3512"/>
    <w:rsid w:val="008D3844"/>
    <w:rsid w:val="008D3D47"/>
    <w:rsid w:val="008D3E3E"/>
    <w:rsid w:val="008D46F9"/>
    <w:rsid w:val="008D473D"/>
    <w:rsid w:val="008D4A49"/>
    <w:rsid w:val="008D4D0E"/>
    <w:rsid w:val="008D4EF3"/>
    <w:rsid w:val="008D5074"/>
    <w:rsid w:val="008D5460"/>
    <w:rsid w:val="008D6306"/>
    <w:rsid w:val="008D69A0"/>
    <w:rsid w:val="008D6A1D"/>
    <w:rsid w:val="008D743E"/>
    <w:rsid w:val="008D76D9"/>
    <w:rsid w:val="008D7C3E"/>
    <w:rsid w:val="008D7EAC"/>
    <w:rsid w:val="008E0136"/>
    <w:rsid w:val="008E02AA"/>
    <w:rsid w:val="008E02D9"/>
    <w:rsid w:val="008E0376"/>
    <w:rsid w:val="008E05DB"/>
    <w:rsid w:val="008E077F"/>
    <w:rsid w:val="008E0E8B"/>
    <w:rsid w:val="008E1127"/>
    <w:rsid w:val="008E14E7"/>
    <w:rsid w:val="008E1777"/>
    <w:rsid w:val="008E1BE1"/>
    <w:rsid w:val="008E2055"/>
    <w:rsid w:val="008E2709"/>
    <w:rsid w:val="008E2AA6"/>
    <w:rsid w:val="008E2D94"/>
    <w:rsid w:val="008E3193"/>
    <w:rsid w:val="008E32B2"/>
    <w:rsid w:val="008E34C2"/>
    <w:rsid w:val="008E39A6"/>
    <w:rsid w:val="008E3AA0"/>
    <w:rsid w:val="008E3E70"/>
    <w:rsid w:val="008E3F17"/>
    <w:rsid w:val="008E40AB"/>
    <w:rsid w:val="008E47EA"/>
    <w:rsid w:val="008E498E"/>
    <w:rsid w:val="008E49DB"/>
    <w:rsid w:val="008E510B"/>
    <w:rsid w:val="008E5961"/>
    <w:rsid w:val="008E5BC4"/>
    <w:rsid w:val="008E5DC4"/>
    <w:rsid w:val="008E5E30"/>
    <w:rsid w:val="008E6638"/>
    <w:rsid w:val="008E680D"/>
    <w:rsid w:val="008E6B43"/>
    <w:rsid w:val="008E6C77"/>
    <w:rsid w:val="008E6C7C"/>
    <w:rsid w:val="008E7170"/>
    <w:rsid w:val="008E7185"/>
    <w:rsid w:val="008E71CB"/>
    <w:rsid w:val="008E7213"/>
    <w:rsid w:val="008E7444"/>
    <w:rsid w:val="008E749B"/>
    <w:rsid w:val="008E7534"/>
    <w:rsid w:val="008E7C02"/>
    <w:rsid w:val="008E7F90"/>
    <w:rsid w:val="008F0346"/>
    <w:rsid w:val="008F03A3"/>
    <w:rsid w:val="008F06C4"/>
    <w:rsid w:val="008F07BB"/>
    <w:rsid w:val="008F1335"/>
    <w:rsid w:val="008F18A9"/>
    <w:rsid w:val="008F1B50"/>
    <w:rsid w:val="008F1FE2"/>
    <w:rsid w:val="008F2119"/>
    <w:rsid w:val="008F24EE"/>
    <w:rsid w:val="008F2763"/>
    <w:rsid w:val="008F276F"/>
    <w:rsid w:val="008F29FC"/>
    <w:rsid w:val="008F2A68"/>
    <w:rsid w:val="008F2B67"/>
    <w:rsid w:val="008F2C6E"/>
    <w:rsid w:val="008F3026"/>
    <w:rsid w:val="008F3994"/>
    <w:rsid w:val="008F3B9F"/>
    <w:rsid w:val="008F3CA7"/>
    <w:rsid w:val="008F3E05"/>
    <w:rsid w:val="008F3EE5"/>
    <w:rsid w:val="008F480A"/>
    <w:rsid w:val="008F4957"/>
    <w:rsid w:val="008F4AAB"/>
    <w:rsid w:val="008F4D96"/>
    <w:rsid w:val="008F55D7"/>
    <w:rsid w:val="008F5769"/>
    <w:rsid w:val="008F5775"/>
    <w:rsid w:val="008F5ECA"/>
    <w:rsid w:val="008F610E"/>
    <w:rsid w:val="008F624A"/>
    <w:rsid w:val="008F668B"/>
    <w:rsid w:val="008F681F"/>
    <w:rsid w:val="008F6A6B"/>
    <w:rsid w:val="008F6A9F"/>
    <w:rsid w:val="008F6D3B"/>
    <w:rsid w:val="008F7286"/>
    <w:rsid w:val="008F7B73"/>
    <w:rsid w:val="008F7B8E"/>
    <w:rsid w:val="008F7CCA"/>
    <w:rsid w:val="009000BF"/>
    <w:rsid w:val="00900696"/>
    <w:rsid w:val="009007C0"/>
    <w:rsid w:val="00900DBC"/>
    <w:rsid w:val="00900ED8"/>
    <w:rsid w:val="00900F1C"/>
    <w:rsid w:val="009011AD"/>
    <w:rsid w:val="00901469"/>
    <w:rsid w:val="009016CC"/>
    <w:rsid w:val="00901830"/>
    <w:rsid w:val="009019DD"/>
    <w:rsid w:val="00901AB3"/>
    <w:rsid w:val="00901D90"/>
    <w:rsid w:val="0090243B"/>
    <w:rsid w:val="00902D4C"/>
    <w:rsid w:val="00902EDC"/>
    <w:rsid w:val="00903031"/>
    <w:rsid w:val="009030B1"/>
    <w:rsid w:val="00903D33"/>
    <w:rsid w:val="00903D9C"/>
    <w:rsid w:val="00904956"/>
    <w:rsid w:val="009050E9"/>
    <w:rsid w:val="00905270"/>
    <w:rsid w:val="00905344"/>
    <w:rsid w:val="00905993"/>
    <w:rsid w:val="00905BEA"/>
    <w:rsid w:val="00905FDA"/>
    <w:rsid w:val="00905FFB"/>
    <w:rsid w:val="00906114"/>
    <w:rsid w:val="00906371"/>
    <w:rsid w:val="0090662C"/>
    <w:rsid w:val="00906AB3"/>
    <w:rsid w:val="00906E24"/>
    <w:rsid w:val="00906E6F"/>
    <w:rsid w:val="0090706E"/>
    <w:rsid w:val="009072E9"/>
    <w:rsid w:val="009076C3"/>
    <w:rsid w:val="00907EE2"/>
    <w:rsid w:val="009100AB"/>
    <w:rsid w:val="00910441"/>
    <w:rsid w:val="00910B6E"/>
    <w:rsid w:val="009110C9"/>
    <w:rsid w:val="0091121E"/>
    <w:rsid w:val="009114C2"/>
    <w:rsid w:val="009117A1"/>
    <w:rsid w:val="00911ACE"/>
    <w:rsid w:val="00911D6D"/>
    <w:rsid w:val="0091212B"/>
    <w:rsid w:val="0091213F"/>
    <w:rsid w:val="009123F9"/>
    <w:rsid w:val="00912605"/>
    <w:rsid w:val="00912745"/>
    <w:rsid w:val="009127F6"/>
    <w:rsid w:val="00912C0E"/>
    <w:rsid w:val="00912C5E"/>
    <w:rsid w:val="00912E37"/>
    <w:rsid w:val="0091329D"/>
    <w:rsid w:val="009132C8"/>
    <w:rsid w:val="00913B00"/>
    <w:rsid w:val="00913E39"/>
    <w:rsid w:val="00913E6E"/>
    <w:rsid w:val="00914123"/>
    <w:rsid w:val="0091416D"/>
    <w:rsid w:val="009141C2"/>
    <w:rsid w:val="009141F1"/>
    <w:rsid w:val="0091458A"/>
    <w:rsid w:val="009146D0"/>
    <w:rsid w:val="00914946"/>
    <w:rsid w:val="0091524C"/>
    <w:rsid w:val="009152CE"/>
    <w:rsid w:val="0091542E"/>
    <w:rsid w:val="009158DC"/>
    <w:rsid w:val="00915A8F"/>
    <w:rsid w:val="00915AD4"/>
    <w:rsid w:val="00915BAE"/>
    <w:rsid w:val="00915FEA"/>
    <w:rsid w:val="00916042"/>
    <w:rsid w:val="009160AA"/>
    <w:rsid w:val="009166BA"/>
    <w:rsid w:val="009167C9"/>
    <w:rsid w:val="00916A38"/>
    <w:rsid w:val="00916B6F"/>
    <w:rsid w:val="00916D5C"/>
    <w:rsid w:val="009175FC"/>
    <w:rsid w:val="00917680"/>
    <w:rsid w:val="00917B25"/>
    <w:rsid w:val="00920072"/>
    <w:rsid w:val="0092025B"/>
    <w:rsid w:val="0092031F"/>
    <w:rsid w:val="0092039B"/>
    <w:rsid w:val="00920494"/>
    <w:rsid w:val="009206CC"/>
    <w:rsid w:val="00920753"/>
    <w:rsid w:val="00920ED2"/>
    <w:rsid w:val="00920FAB"/>
    <w:rsid w:val="009212BF"/>
    <w:rsid w:val="00921C87"/>
    <w:rsid w:val="00921EDD"/>
    <w:rsid w:val="0092221E"/>
    <w:rsid w:val="00922503"/>
    <w:rsid w:val="00922C0E"/>
    <w:rsid w:val="00922C3A"/>
    <w:rsid w:val="00922CEF"/>
    <w:rsid w:val="00922E20"/>
    <w:rsid w:val="00922FB0"/>
    <w:rsid w:val="009234F5"/>
    <w:rsid w:val="00923502"/>
    <w:rsid w:val="00923B05"/>
    <w:rsid w:val="00923DA3"/>
    <w:rsid w:val="00923FC5"/>
    <w:rsid w:val="009241A3"/>
    <w:rsid w:val="00924C43"/>
    <w:rsid w:val="00924F17"/>
    <w:rsid w:val="0092543B"/>
    <w:rsid w:val="00925455"/>
    <w:rsid w:val="009255B6"/>
    <w:rsid w:val="00925AB8"/>
    <w:rsid w:val="00925DB9"/>
    <w:rsid w:val="009260F9"/>
    <w:rsid w:val="00926362"/>
    <w:rsid w:val="00926436"/>
    <w:rsid w:val="00926DF9"/>
    <w:rsid w:val="009276BA"/>
    <w:rsid w:val="00927BDD"/>
    <w:rsid w:val="00927C52"/>
    <w:rsid w:val="00927E1A"/>
    <w:rsid w:val="00927EB4"/>
    <w:rsid w:val="0093013C"/>
    <w:rsid w:val="00930426"/>
    <w:rsid w:val="009310F7"/>
    <w:rsid w:val="0093110A"/>
    <w:rsid w:val="009311B5"/>
    <w:rsid w:val="0093220C"/>
    <w:rsid w:val="009328F8"/>
    <w:rsid w:val="00932BA5"/>
    <w:rsid w:val="00932CF5"/>
    <w:rsid w:val="00932D2A"/>
    <w:rsid w:val="00932DF7"/>
    <w:rsid w:val="00933555"/>
    <w:rsid w:val="0093356C"/>
    <w:rsid w:val="00933608"/>
    <w:rsid w:val="009338B8"/>
    <w:rsid w:val="00933F00"/>
    <w:rsid w:val="0093402A"/>
    <w:rsid w:val="0093409F"/>
    <w:rsid w:val="00934386"/>
    <w:rsid w:val="00934514"/>
    <w:rsid w:val="009345B9"/>
    <w:rsid w:val="009350F8"/>
    <w:rsid w:val="00935124"/>
    <w:rsid w:val="00935254"/>
    <w:rsid w:val="00935289"/>
    <w:rsid w:val="00935454"/>
    <w:rsid w:val="009357F6"/>
    <w:rsid w:val="009359D4"/>
    <w:rsid w:val="00935F25"/>
    <w:rsid w:val="0093628C"/>
    <w:rsid w:val="009362AA"/>
    <w:rsid w:val="00936557"/>
    <w:rsid w:val="009365C3"/>
    <w:rsid w:val="009369BB"/>
    <w:rsid w:val="00936AEC"/>
    <w:rsid w:val="00936C5C"/>
    <w:rsid w:val="009371CD"/>
    <w:rsid w:val="0093759D"/>
    <w:rsid w:val="00937AE0"/>
    <w:rsid w:val="00937CBE"/>
    <w:rsid w:val="00937E55"/>
    <w:rsid w:val="00940AFB"/>
    <w:rsid w:val="00941151"/>
    <w:rsid w:val="009413B5"/>
    <w:rsid w:val="009414EE"/>
    <w:rsid w:val="00941912"/>
    <w:rsid w:val="00941A2B"/>
    <w:rsid w:val="00941CA5"/>
    <w:rsid w:val="009423D3"/>
    <w:rsid w:val="009426AC"/>
    <w:rsid w:val="009426B6"/>
    <w:rsid w:val="00942A1B"/>
    <w:rsid w:val="00942AB0"/>
    <w:rsid w:val="009439C0"/>
    <w:rsid w:val="00943F10"/>
    <w:rsid w:val="00943F14"/>
    <w:rsid w:val="00943F22"/>
    <w:rsid w:val="00944774"/>
    <w:rsid w:val="00944A09"/>
    <w:rsid w:val="00944E29"/>
    <w:rsid w:val="00944E65"/>
    <w:rsid w:val="00944EDE"/>
    <w:rsid w:val="00944FF4"/>
    <w:rsid w:val="009450D2"/>
    <w:rsid w:val="009451EF"/>
    <w:rsid w:val="009452E3"/>
    <w:rsid w:val="00945486"/>
    <w:rsid w:val="0094562D"/>
    <w:rsid w:val="00945909"/>
    <w:rsid w:val="009459D6"/>
    <w:rsid w:val="00945BE7"/>
    <w:rsid w:val="00945C20"/>
    <w:rsid w:val="00946261"/>
    <w:rsid w:val="00946D44"/>
    <w:rsid w:val="009471D1"/>
    <w:rsid w:val="009472B4"/>
    <w:rsid w:val="009472B7"/>
    <w:rsid w:val="00947770"/>
    <w:rsid w:val="00947C03"/>
    <w:rsid w:val="00950108"/>
    <w:rsid w:val="009508BC"/>
    <w:rsid w:val="00950B4D"/>
    <w:rsid w:val="00950FE8"/>
    <w:rsid w:val="009512C6"/>
    <w:rsid w:val="0095147D"/>
    <w:rsid w:val="009517DC"/>
    <w:rsid w:val="00951C13"/>
    <w:rsid w:val="0095206D"/>
    <w:rsid w:val="00952095"/>
    <w:rsid w:val="00952186"/>
    <w:rsid w:val="009524C7"/>
    <w:rsid w:val="009526A2"/>
    <w:rsid w:val="009529DC"/>
    <w:rsid w:val="00952E8C"/>
    <w:rsid w:val="00952F6E"/>
    <w:rsid w:val="00953358"/>
    <w:rsid w:val="0095368A"/>
    <w:rsid w:val="009536ED"/>
    <w:rsid w:val="0095388A"/>
    <w:rsid w:val="009538E4"/>
    <w:rsid w:val="00953C71"/>
    <w:rsid w:val="00954381"/>
    <w:rsid w:val="0095472D"/>
    <w:rsid w:val="00954DC4"/>
    <w:rsid w:val="00954F2D"/>
    <w:rsid w:val="00955140"/>
    <w:rsid w:val="0095530F"/>
    <w:rsid w:val="009553B3"/>
    <w:rsid w:val="00955416"/>
    <w:rsid w:val="009560C5"/>
    <w:rsid w:val="009562F2"/>
    <w:rsid w:val="00956454"/>
    <w:rsid w:val="009568E0"/>
    <w:rsid w:val="00956B01"/>
    <w:rsid w:val="00956F4F"/>
    <w:rsid w:val="0095724B"/>
    <w:rsid w:val="00957278"/>
    <w:rsid w:val="009578D0"/>
    <w:rsid w:val="009601FC"/>
    <w:rsid w:val="009602B9"/>
    <w:rsid w:val="00960461"/>
    <w:rsid w:val="00960C88"/>
    <w:rsid w:val="00960D7E"/>
    <w:rsid w:val="00960E95"/>
    <w:rsid w:val="00961013"/>
    <w:rsid w:val="009616A4"/>
    <w:rsid w:val="00961798"/>
    <w:rsid w:val="00961D1B"/>
    <w:rsid w:val="0096209E"/>
    <w:rsid w:val="0096234D"/>
    <w:rsid w:val="009623BE"/>
    <w:rsid w:val="0096269A"/>
    <w:rsid w:val="0096291C"/>
    <w:rsid w:val="00962D5E"/>
    <w:rsid w:val="009630E3"/>
    <w:rsid w:val="00963387"/>
    <w:rsid w:val="009637D0"/>
    <w:rsid w:val="0096392B"/>
    <w:rsid w:val="00963DF8"/>
    <w:rsid w:val="00964245"/>
    <w:rsid w:val="0096430C"/>
    <w:rsid w:val="00964442"/>
    <w:rsid w:val="00964662"/>
    <w:rsid w:val="009649CE"/>
    <w:rsid w:val="00964CB5"/>
    <w:rsid w:val="00964EAC"/>
    <w:rsid w:val="0096576C"/>
    <w:rsid w:val="009657A6"/>
    <w:rsid w:val="00965A5D"/>
    <w:rsid w:val="00965C33"/>
    <w:rsid w:val="00965CA3"/>
    <w:rsid w:val="00965F84"/>
    <w:rsid w:val="009660F2"/>
    <w:rsid w:val="00966790"/>
    <w:rsid w:val="00966816"/>
    <w:rsid w:val="00966974"/>
    <w:rsid w:val="00966BF5"/>
    <w:rsid w:val="00966CBA"/>
    <w:rsid w:val="00966D12"/>
    <w:rsid w:val="0096717E"/>
    <w:rsid w:val="009676F6"/>
    <w:rsid w:val="00967782"/>
    <w:rsid w:val="00967A57"/>
    <w:rsid w:val="00967BA3"/>
    <w:rsid w:val="00967F8E"/>
    <w:rsid w:val="009705EC"/>
    <w:rsid w:val="00970A44"/>
    <w:rsid w:val="00970C93"/>
    <w:rsid w:val="00970E3D"/>
    <w:rsid w:val="00970FF2"/>
    <w:rsid w:val="00971303"/>
    <w:rsid w:val="00971627"/>
    <w:rsid w:val="00971D41"/>
    <w:rsid w:val="0097230D"/>
    <w:rsid w:val="009726C3"/>
    <w:rsid w:val="00972C05"/>
    <w:rsid w:val="00973071"/>
    <w:rsid w:val="009730F9"/>
    <w:rsid w:val="00973100"/>
    <w:rsid w:val="00973625"/>
    <w:rsid w:val="00973859"/>
    <w:rsid w:val="009738B4"/>
    <w:rsid w:val="00974243"/>
    <w:rsid w:val="009749B0"/>
    <w:rsid w:val="00974C7F"/>
    <w:rsid w:val="009751E9"/>
    <w:rsid w:val="00975502"/>
    <w:rsid w:val="00975855"/>
    <w:rsid w:val="00975E2A"/>
    <w:rsid w:val="00975EE5"/>
    <w:rsid w:val="00976663"/>
    <w:rsid w:val="009768D2"/>
    <w:rsid w:val="009769CC"/>
    <w:rsid w:val="00976B92"/>
    <w:rsid w:val="0097700D"/>
    <w:rsid w:val="00977166"/>
    <w:rsid w:val="00977613"/>
    <w:rsid w:val="0097772C"/>
    <w:rsid w:val="00977AB8"/>
    <w:rsid w:val="00977B70"/>
    <w:rsid w:val="00980DE7"/>
    <w:rsid w:val="00981263"/>
    <w:rsid w:val="00981932"/>
    <w:rsid w:val="0098267A"/>
    <w:rsid w:val="00982AAA"/>
    <w:rsid w:val="00982E33"/>
    <w:rsid w:val="009831DA"/>
    <w:rsid w:val="0098325D"/>
    <w:rsid w:val="009835BB"/>
    <w:rsid w:val="00983CD2"/>
    <w:rsid w:val="00983CD7"/>
    <w:rsid w:val="009840D9"/>
    <w:rsid w:val="009841F3"/>
    <w:rsid w:val="009842A6"/>
    <w:rsid w:val="009844F1"/>
    <w:rsid w:val="0098471E"/>
    <w:rsid w:val="009849B8"/>
    <w:rsid w:val="00984E9B"/>
    <w:rsid w:val="0098500F"/>
    <w:rsid w:val="00985477"/>
    <w:rsid w:val="00985A3B"/>
    <w:rsid w:val="00985E07"/>
    <w:rsid w:val="00986041"/>
    <w:rsid w:val="009860E4"/>
    <w:rsid w:val="009866CC"/>
    <w:rsid w:val="009869D8"/>
    <w:rsid w:val="00986EA1"/>
    <w:rsid w:val="00986F85"/>
    <w:rsid w:val="00986FBD"/>
    <w:rsid w:val="00986FBF"/>
    <w:rsid w:val="0098728D"/>
    <w:rsid w:val="0098747A"/>
    <w:rsid w:val="00987ACC"/>
    <w:rsid w:val="00987C27"/>
    <w:rsid w:val="0099030F"/>
    <w:rsid w:val="0099035E"/>
    <w:rsid w:val="00990499"/>
    <w:rsid w:val="009904D5"/>
    <w:rsid w:val="0099055E"/>
    <w:rsid w:val="009909DC"/>
    <w:rsid w:val="00990AF0"/>
    <w:rsid w:val="00990B33"/>
    <w:rsid w:val="00990C3A"/>
    <w:rsid w:val="00990F4C"/>
    <w:rsid w:val="00990F72"/>
    <w:rsid w:val="0099121F"/>
    <w:rsid w:val="00991353"/>
    <w:rsid w:val="0099141C"/>
    <w:rsid w:val="0099142B"/>
    <w:rsid w:val="0099158E"/>
    <w:rsid w:val="00991672"/>
    <w:rsid w:val="0099174E"/>
    <w:rsid w:val="00991B5D"/>
    <w:rsid w:val="00991D13"/>
    <w:rsid w:val="0099246D"/>
    <w:rsid w:val="009925CD"/>
    <w:rsid w:val="00992A04"/>
    <w:rsid w:val="00992BB5"/>
    <w:rsid w:val="00992DF6"/>
    <w:rsid w:val="0099305B"/>
    <w:rsid w:val="0099332C"/>
    <w:rsid w:val="00993414"/>
    <w:rsid w:val="009935FB"/>
    <w:rsid w:val="0099378E"/>
    <w:rsid w:val="009937E0"/>
    <w:rsid w:val="00993885"/>
    <w:rsid w:val="00993F36"/>
    <w:rsid w:val="00994114"/>
    <w:rsid w:val="0099417F"/>
    <w:rsid w:val="00994261"/>
    <w:rsid w:val="0099446C"/>
    <w:rsid w:val="00994A26"/>
    <w:rsid w:val="00994BE5"/>
    <w:rsid w:val="0099502A"/>
    <w:rsid w:val="00995440"/>
    <w:rsid w:val="00995876"/>
    <w:rsid w:val="009959C1"/>
    <w:rsid w:val="00995E8D"/>
    <w:rsid w:val="0099601E"/>
    <w:rsid w:val="009960CA"/>
    <w:rsid w:val="00996476"/>
    <w:rsid w:val="00996963"/>
    <w:rsid w:val="00996DB6"/>
    <w:rsid w:val="00996F2F"/>
    <w:rsid w:val="009978FA"/>
    <w:rsid w:val="00997C9C"/>
    <w:rsid w:val="00997EA0"/>
    <w:rsid w:val="009A0013"/>
    <w:rsid w:val="009A01A3"/>
    <w:rsid w:val="009A02B8"/>
    <w:rsid w:val="009A0395"/>
    <w:rsid w:val="009A0987"/>
    <w:rsid w:val="009A0E9C"/>
    <w:rsid w:val="009A1295"/>
    <w:rsid w:val="009A12AC"/>
    <w:rsid w:val="009A1439"/>
    <w:rsid w:val="009A195C"/>
    <w:rsid w:val="009A1A50"/>
    <w:rsid w:val="009A21FA"/>
    <w:rsid w:val="009A25B6"/>
    <w:rsid w:val="009A263D"/>
    <w:rsid w:val="009A29AC"/>
    <w:rsid w:val="009A29CE"/>
    <w:rsid w:val="009A2A33"/>
    <w:rsid w:val="009A2C0C"/>
    <w:rsid w:val="009A2CEA"/>
    <w:rsid w:val="009A3033"/>
    <w:rsid w:val="009A35A0"/>
    <w:rsid w:val="009A39BA"/>
    <w:rsid w:val="009A3CFE"/>
    <w:rsid w:val="009A3D9E"/>
    <w:rsid w:val="009A3FB2"/>
    <w:rsid w:val="009A41BB"/>
    <w:rsid w:val="009A41BC"/>
    <w:rsid w:val="009A42E8"/>
    <w:rsid w:val="009A47D9"/>
    <w:rsid w:val="009A50C6"/>
    <w:rsid w:val="009A538F"/>
    <w:rsid w:val="009A57EA"/>
    <w:rsid w:val="009A5866"/>
    <w:rsid w:val="009A590A"/>
    <w:rsid w:val="009A5BAD"/>
    <w:rsid w:val="009A5FAD"/>
    <w:rsid w:val="009A5FC7"/>
    <w:rsid w:val="009A6160"/>
    <w:rsid w:val="009A6342"/>
    <w:rsid w:val="009A64AA"/>
    <w:rsid w:val="009A669C"/>
    <w:rsid w:val="009A69C4"/>
    <w:rsid w:val="009A6E09"/>
    <w:rsid w:val="009A6F97"/>
    <w:rsid w:val="009A6FFB"/>
    <w:rsid w:val="009A70A0"/>
    <w:rsid w:val="009A7101"/>
    <w:rsid w:val="009A7266"/>
    <w:rsid w:val="009A790D"/>
    <w:rsid w:val="009A793E"/>
    <w:rsid w:val="009A7D4C"/>
    <w:rsid w:val="009A7EC0"/>
    <w:rsid w:val="009B0155"/>
    <w:rsid w:val="009B0365"/>
    <w:rsid w:val="009B0538"/>
    <w:rsid w:val="009B06F1"/>
    <w:rsid w:val="009B0826"/>
    <w:rsid w:val="009B0AB0"/>
    <w:rsid w:val="009B0C5C"/>
    <w:rsid w:val="009B1185"/>
    <w:rsid w:val="009B12D1"/>
    <w:rsid w:val="009B144A"/>
    <w:rsid w:val="009B1578"/>
    <w:rsid w:val="009B186B"/>
    <w:rsid w:val="009B1B56"/>
    <w:rsid w:val="009B1B8F"/>
    <w:rsid w:val="009B1DBD"/>
    <w:rsid w:val="009B1EE0"/>
    <w:rsid w:val="009B1FC2"/>
    <w:rsid w:val="009B20C6"/>
    <w:rsid w:val="009B2376"/>
    <w:rsid w:val="009B23A5"/>
    <w:rsid w:val="009B25C8"/>
    <w:rsid w:val="009B2736"/>
    <w:rsid w:val="009B2A64"/>
    <w:rsid w:val="009B2AB9"/>
    <w:rsid w:val="009B2E2D"/>
    <w:rsid w:val="009B3080"/>
    <w:rsid w:val="009B317E"/>
    <w:rsid w:val="009B33D6"/>
    <w:rsid w:val="009B38DA"/>
    <w:rsid w:val="009B3BE9"/>
    <w:rsid w:val="009B3CB8"/>
    <w:rsid w:val="009B435B"/>
    <w:rsid w:val="009B4644"/>
    <w:rsid w:val="009B465F"/>
    <w:rsid w:val="009B4CCB"/>
    <w:rsid w:val="009B4D5F"/>
    <w:rsid w:val="009B4F02"/>
    <w:rsid w:val="009B4FE9"/>
    <w:rsid w:val="009B54F4"/>
    <w:rsid w:val="009B5A7E"/>
    <w:rsid w:val="009B6427"/>
    <w:rsid w:val="009B6703"/>
    <w:rsid w:val="009B6744"/>
    <w:rsid w:val="009B6956"/>
    <w:rsid w:val="009B70F9"/>
    <w:rsid w:val="009B7600"/>
    <w:rsid w:val="009B77A1"/>
    <w:rsid w:val="009B7E13"/>
    <w:rsid w:val="009B7EB9"/>
    <w:rsid w:val="009C01D0"/>
    <w:rsid w:val="009C0A1A"/>
    <w:rsid w:val="009C0A37"/>
    <w:rsid w:val="009C0CFA"/>
    <w:rsid w:val="009C0D0F"/>
    <w:rsid w:val="009C0D80"/>
    <w:rsid w:val="009C0F27"/>
    <w:rsid w:val="009C0F2B"/>
    <w:rsid w:val="009C1068"/>
    <w:rsid w:val="009C10C2"/>
    <w:rsid w:val="009C13A0"/>
    <w:rsid w:val="009C1C8D"/>
    <w:rsid w:val="009C2322"/>
    <w:rsid w:val="009C2383"/>
    <w:rsid w:val="009C2401"/>
    <w:rsid w:val="009C2868"/>
    <w:rsid w:val="009C2B41"/>
    <w:rsid w:val="009C2EE9"/>
    <w:rsid w:val="009C2F39"/>
    <w:rsid w:val="009C336E"/>
    <w:rsid w:val="009C37A2"/>
    <w:rsid w:val="009C3992"/>
    <w:rsid w:val="009C3B06"/>
    <w:rsid w:val="009C3CAC"/>
    <w:rsid w:val="009C458E"/>
    <w:rsid w:val="009C4FDF"/>
    <w:rsid w:val="009C4FE4"/>
    <w:rsid w:val="009C50F7"/>
    <w:rsid w:val="009C5268"/>
    <w:rsid w:val="009C544E"/>
    <w:rsid w:val="009C557E"/>
    <w:rsid w:val="009C5A2D"/>
    <w:rsid w:val="009C5E8D"/>
    <w:rsid w:val="009C5ED5"/>
    <w:rsid w:val="009C5F53"/>
    <w:rsid w:val="009C66D7"/>
    <w:rsid w:val="009C66F4"/>
    <w:rsid w:val="009C6D00"/>
    <w:rsid w:val="009C6D8F"/>
    <w:rsid w:val="009C72DF"/>
    <w:rsid w:val="009C7376"/>
    <w:rsid w:val="009D078E"/>
    <w:rsid w:val="009D09A8"/>
    <w:rsid w:val="009D09E5"/>
    <w:rsid w:val="009D0CC4"/>
    <w:rsid w:val="009D0E1C"/>
    <w:rsid w:val="009D12A2"/>
    <w:rsid w:val="009D1F8D"/>
    <w:rsid w:val="009D212E"/>
    <w:rsid w:val="009D22FA"/>
    <w:rsid w:val="009D2648"/>
    <w:rsid w:val="009D296D"/>
    <w:rsid w:val="009D2C77"/>
    <w:rsid w:val="009D2EBA"/>
    <w:rsid w:val="009D34A0"/>
    <w:rsid w:val="009D3764"/>
    <w:rsid w:val="009D3775"/>
    <w:rsid w:val="009D38D8"/>
    <w:rsid w:val="009D394E"/>
    <w:rsid w:val="009D3F91"/>
    <w:rsid w:val="009D414F"/>
    <w:rsid w:val="009D447B"/>
    <w:rsid w:val="009D4552"/>
    <w:rsid w:val="009D467D"/>
    <w:rsid w:val="009D4950"/>
    <w:rsid w:val="009D4AAB"/>
    <w:rsid w:val="009D4D81"/>
    <w:rsid w:val="009D4F8C"/>
    <w:rsid w:val="009D5965"/>
    <w:rsid w:val="009D597F"/>
    <w:rsid w:val="009D5B57"/>
    <w:rsid w:val="009D6344"/>
    <w:rsid w:val="009D65F9"/>
    <w:rsid w:val="009D6868"/>
    <w:rsid w:val="009D6AC4"/>
    <w:rsid w:val="009D6DDA"/>
    <w:rsid w:val="009D6E00"/>
    <w:rsid w:val="009D73C2"/>
    <w:rsid w:val="009D73E8"/>
    <w:rsid w:val="009D763E"/>
    <w:rsid w:val="009D7678"/>
    <w:rsid w:val="009D768E"/>
    <w:rsid w:val="009D7C1A"/>
    <w:rsid w:val="009D7CED"/>
    <w:rsid w:val="009E08A3"/>
    <w:rsid w:val="009E0CC0"/>
    <w:rsid w:val="009E0DB4"/>
    <w:rsid w:val="009E0E2B"/>
    <w:rsid w:val="009E13CE"/>
    <w:rsid w:val="009E1866"/>
    <w:rsid w:val="009E192E"/>
    <w:rsid w:val="009E1C93"/>
    <w:rsid w:val="009E2645"/>
    <w:rsid w:val="009E29B2"/>
    <w:rsid w:val="009E2CD6"/>
    <w:rsid w:val="009E32E2"/>
    <w:rsid w:val="009E38C5"/>
    <w:rsid w:val="009E3984"/>
    <w:rsid w:val="009E3BC4"/>
    <w:rsid w:val="009E3C63"/>
    <w:rsid w:val="009E3CFE"/>
    <w:rsid w:val="009E4048"/>
    <w:rsid w:val="009E446C"/>
    <w:rsid w:val="009E448F"/>
    <w:rsid w:val="009E4583"/>
    <w:rsid w:val="009E464F"/>
    <w:rsid w:val="009E48FF"/>
    <w:rsid w:val="009E4DF0"/>
    <w:rsid w:val="009E543E"/>
    <w:rsid w:val="009E544F"/>
    <w:rsid w:val="009E5493"/>
    <w:rsid w:val="009E56C8"/>
    <w:rsid w:val="009E56FC"/>
    <w:rsid w:val="009E57FA"/>
    <w:rsid w:val="009E5925"/>
    <w:rsid w:val="009E5929"/>
    <w:rsid w:val="009E5A93"/>
    <w:rsid w:val="009E620B"/>
    <w:rsid w:val="009E6219"/>
    <w:rsid w:val="009E664A"/>
    <w:rsid w:val="009E66FE"/>
    <w:rsid w:val="009E67EF"/>
    <w:rsid w:val="009E6B56"/>
    <w:rsid w:val="009E6DF7"/>
    <w:rsid w:val="009E6F7E"/>
    <w:rsid w:val="009E7277"/>
    <w:rsid w:val="009E76BC"/>
    <w:rsid w:val="009E7810"/>
    <w:rsid w:val="009E7934"/>
    <w:rsid w:val="009E7E19"/>
    <w:rsid w:val="009F00C1"/>
    <w:rsid w:val="009F01C4"/>
    <w:rsid w:val="009F01ED"/>
    <w:rsid w:val="009F06AB"/>
    <w:rsid w:val="009F0F52"/>
    <w:rsid w:val="009F1536"/>
    <w:rsid w:val="009F179C"/>
    <w:rsid w:val="009F1902"/>
    <w:rsid w:val="009F19E2"/>
    <w:rsid w:val="009F1BF5"/>
    <w:rsid w:val="009F1D5B"/>
    <w:rsid w:val="009F1DCD"/>
    <w:rsid w:val="009F1F9E"/>
    <w:rsid w:val="009F2321"/>
    <w:rsid w:val="009F2BE2"/>
    <w:rsid w:val="009F3782"/>
    <w:rsid w:val="009F3847"/>
    <w:rsid w:val="009F3BC6"/>
    <w:rsid w:val="009F3D14"/>
    <w:rsid w:val="009F422D"/>
    <w:rsid w:val="009F4267"/>
    <w:rsid w:val="009F4E13"/>
    <w:rsid w:val="009F514E"/>
    <w:rsid w:val="009F53A7"/>
    <w:rsid w:val="009F5506"/>
    <w:rsid w:val="009F61D2"/>
    <w:rsid w:val="009F6314"/>
    <w:rsid w:val="009F66B1"/>
    <w:rsid w:val="009F66D1"/>
    <w:rsid w:val="009F66D6"/>
    <w:rsid w:val="009F6923"/>
    <w:rsid w:val="009F6F96"/>
    <w:rsid w:val="009F709C"/>
    <w:rsid w:val="009F714D"/>
    <w:rsid w:val="009F717A"/>
    <w:rsid w:val="009F7768"/>
    <w:rsid w:val="009F7D20"/>
    <w:rsid w:val="009F7D6C"/>
    <w:rsid w:val="009F7EA2"/>
    <w:rsid w:val="00A002A0"/>
    <w:rsid w:val="00A00628"/>
    <w:rsid w:val="00A00C76"/>
    <w:rsid w:val="00A01290"/>
    <w:rsid w:val="00A01436"/>
    <w:rsid w:val="00A01971"/>
    <w:rsid w:val="00A01B15"/>
    <w:rsid w:val="00A01EEA"/>
    <w:rsid w:val="00A0214C"/>
    <w:rsid w:val="00A02456"/>
    <w:rsid w:val="00A024A9"/>
    <w:rsid w:val="00A02BDE"/>
    <w:rsid w:val="00A02F4C"/>
    <w:rsid w:val="00A033EE"/>
    <w:rsid w:val="00A03427"/>
    <w:rsid w:val="00A03496"/>
    <w:rsid w:val="00A03664"/>
    <w:rsid w:val="00A03772"/>
    <w:rsid w:val="00A03C52"/>
    <w:rsid w:val="00A03DFB"/>
    <w:rsid w:val="00A0446F"/>
    <w:rsid w:val="00A04749"/>
    <w:rsid w:val="00A0475F"/>
    <w:rsid w:val="00A04CD6"/>
    <w:rsid w:val="00A04F07"/>
    <w:rsid w:val="00A051AA"/>
    <w:rsid w:val="00A054F5"/>
    <w:rsid w:val="00A05F39"/>
    <w:rsid w:val="00A05FEA"/>
    <w:rsid w:val="00A0609C"/>
    <w:rsid w:val="00A063E5"/>
    <w:rsid w:val="00A0649E"/>
    <w:rsid w:val="00A065B4"/>
    <w:rsid w:val="00A066EE"/>
    <w:rsid w:val="00A0692A"/>
    <w:rsid w:val="00A06A33"/>
    <w:rsid w:val="00A06ADF"/>
    <w:rsid w:val="00A07250"/>
    <w:rsid w:val="00A073AE"/>
    <w:rsid w:val="00A0762C"/>
    <w:rsid w:val="00A07B32"/>
    <w:rsid w:val="00A07C42"/>
    <w:rsid w:val="00A10A2D"/>
    <w:rsid w:val="00A10B04"/>
    <w:rsid w:val="00A10B9A"/>
    <w:rsid w:val="00A10C7A"/>
    <w:rsid w:val="00A1163D"/>
    <w:rsid w:val="00A11894"/>
    <w:rsid w:val="00A11FAB"/>
    <w:rsid w:val="00A121C6"/>
    <w:rsid w:val="00A123B1"/>
    <w:rsid w:val="00A12595"/>
    <w:rsid w:val="00A125E1"/>
    <w:rsid w:val="00A12888"/>
    <w:rsid w:val="00A1288C"/>
    <w:rsid w:val="00A12C96"/>
    <w:rsid w:val="00A13386"/>
    <w:rsid w:val="00A134B3"/>
    <w:rsid w:val="00A142AB"/>
    <w:rsid w:val="00A145EB"/>
    <w:rsid w:val="00A14A06"/>
    <w:rsid w:val="00A14B7B"/>
    <w:rsid w:val="00A14DD9"/>
    <w:rsid w:val="00A150D3"/>
    <w:rsid w:val="00A152E1"/>
    <w:rsid w:val="00A1596F"/>
    <w:rsid w:val="00A1614A"/>
    <w:rsid w:val="00A16286"/>
    <w:rsid w:val="00A162A3"/>
    <w:rsid w:val="00A164FC"/>
    <w:rsid w:val="00A1655D"/>
    <w:rsid w:val="00A16EED"/>
    <w:rsid w:val="00A16F9B"/>
    <w:rsid w:val="00A17694"/>
    <w:rsid w:val="00A179B1"/>
    <w:rsid w:val="00A202E0"/>
    <w:rsid w:val="00A20581"/>
    <w:rsid w:val="00A2085D"/>
    <w:rsid w:val="00A20867"/>
    <w:rsid w:val="00A20B64"/>
    <w:rsid w:val="00A20E42"/>
    <w:rsid w:val="00A20F14"/>
    <w:rsid w:val="00A214A1"/>
    <w:rsid w:val="00A214B4"/>
    <w:rsid w:val="00A214DE"/>
    <w:rsid w:val="00A21620"/>
    <w:rsid w:val="00A21B47"/>
    <w:rsid w:val="00A21BFF"/>
    <w:rsid w:val="00A21D4E"/>
    <w:rsid w:val="00A21EBD"/>
    <w:rsid w:val="00A222BF"/>
    <w:rsid w:val="00A22417"/>
    <w:rsid w:val="00A22672"/>
    <w:rsid w:val="00A22709"/>
    <w:rsid w:val="00A227F9"/>
    <w:rsid w:val="00A22CA1"/>
    <w:rsid w:val="00A22EB8"/>
    <w:rsid w:val="00A22F5F"/>
    <w:rsid w:val="00A23297"/>
    <w:rsid w:val="00A23D39"/>
    <w:rsid w:val="00A23D5B"/>
    <w:rsid w:val="00A23E93"/>
    <w:rsid w:val="00A24600"/>
    <w:rsid w:val="00A24F41"/>
    <w:rsid w:val="00A25436"/>
    <w:rsid w:val="00A25B3A"/>
    <w:rsid w:val="00A25CCC"/>
    <w:rsid w:val="00A26369"/>
    <w:rsid w:val="00A2645B"/>
    <w:rsid w:val="00A26989"/>
    <w:rsid w:val="00A271D1"/>
    <w:rsid w:val="00A274E9"/>
    <w:rsid w:val="00A2778B"/>
    <w:rsid w:val="00A27808"/>
    <w:rsid w:val="00A2789C"/>
    <w:rsid w:val="00A278BF"/>
    <w:rsid w:val="00A27F39"/>
    <w:rsid w:val="00A302A7"/>
    <w:rsid w:val="00A306C7"/>
    <w:rsid w:val="00A306E4"/>
    <w:rsid w:val="00A307D8"/>
    <w:rsid w:val="00A30AD6"/>
    <w:rsid w:val="00A30C53"/>
    <w:rsid w:val="00A30D3B"/>
    <w:rsid w:val="00A30F04"/>
    <w:rsid w:val="00A31363"/>
    <w:rsid w:val="00A326F0"/>
    <w:rsid w:val="00A329AD"/>
    <w:rsid w:val="00A32ACC"/>
    <w:rsid w:val="00A32F4F"/>
    <w:rsid w:val="00A331FE"/>
    <w:rsid w:val="00A3369D"/>
    <w:rsid w:val="00A338AB"/>
    <w:rsid w:val="00A33BBF"/>
    <w:rsid w:val="00A33CD2"/>
    <w:rsid w:val="00A3408F"/>
    <w:rsid w:val="00A3424C"/>
    <w:rsid w:val="00A34B45"/>
    <w:rsid w:val="00A34BDF"/>
    <w:rsid w:val="00A34D90"/>
    <w:rsid w:val="00A34DFC"/>
    <w:rsid w:val="00A34EF8"/>
    <w:rsid w:val="00A35424"/>
    <w:rsid w:val="00A35831"/>
    <w:rsid w:val="00A35B41"/>
    <w:rsid w:val="00A35BEC"/>
    <w:rsid w:val="00A35C92"/>
    <w:rsid w:val="00A36302"/>
    <w:rsid w:val="00A36512"/>
    <w:rsid w:val="00A36895"/>
    <w:rsid w:val="00A36CC6"/>
    <w:rsid w:val="00A36CD4"/>
    <w:rsid w:val="00A36FF1"/>
    <w:rsid w:val="00A37049"/>
    <w:rsid w:val="00A373C6"/>
    <w:rsid w:val="00A37414"/>
    <w:rsid w:val="00A37514"/>
    <w:rsid w:val="00A37A38"/>
    <w:rsid w:val="00A37E90"/>
    <w:rsid w:val="00A37F65"/>
    <w:rsid w:val="00A405FB"/>
    <w:rsid w:val="00A406CC"/>
    <w:rsid w:val="00A4071B"/>
    <w:rsid w:val="00A40EE0"/>
    <w:rsid w:val="00A412BC"/>
    <w:rsid w:val="00A41DFE"/>
    <w:rsid w:val="00A41F4C"/>
    <w:rsid w:val="00A41F5E"/>
    <w:rsid w:val="00A41F8E"/>
    <w:rsid w:val="00A42419"/>
    <w:rsid w:val="00A4246C"/>
    <w:rsid w:val="00A42CCE"/>
    <w:rsid w:val="00A430D8"/>
    <w:rsid w:val="00A43297"/>
    <w:rsid w:val="00A438C6"/>
    <w:rsid w:val="00A439D8"/>
    <w:rsid w:val="00A439F2"/>
    <w:rsid w:val="00A43A6F"/>
    <w:rsid w:val="00A43F61"/>
    <w:rsid w:val="00A43FDB"/>
    <w:rsid w:val="00A446D0"/>
    <w:rsid w:val="00A44A3C"/>
    <w:rsid w:val="00A44C3D"/>
    <w:rsid w:val="00A452ED"/>
    <w:rsid w:val="00A4534F"/>
    <w:rsid w:val="00A4552B"/>
    <w:rsid w:val="00A45BD7"/>
    <w:rsid w:val="00A45FFA"/>
    <w:rsid w:val="00A46516"/>
    <w:rsid w:val="00A46590"/>
    <w:rsid w:val="00A469EA"/>
    <w:rsid w:val="00A46BFB"/>
    <w:rsid w:val="00A46C8C"/>
    <w:rsid w:val="00A4703E"/>
    <w:rsid w:val="00A471E9"/>
    <w:rsid w:val="00A473BF"/>
    <w:rsid w:val="00A474E3"/>
    <w:rsid w:val="00A477BB"/>
    <w:rsid w:val="00A4792C"/>
    <w:rsid w:val="00A47C37"/>
    <w:rsid w:val="00A47D28"/>
    <w:rsid w:val="00A5001D"/>
    <w:rsid w:val="00A50319"/>
    <w:rsid w:val="00A5057F"/>
    <w:rsid w:val="00A50604"/>
    <w:rsid w:val="00A51038"/>
    <w:rsid w:val="00A511AF"/>
    <w:rsid w:val="00A5159C"/>
    <w:rsid w:val="00A519D9"/>
    <w:rsid w:val="00A519E6"/>
    <w:rsid w:val="00A51A86"/>
    <w:rsid w:val="00A51ACE"/>
    <w:rsid w:val="00A51D15"/>
    <w:rsid w:val="00A51D82"/>
    <w:rsid w:val="00A51FB1"/>
    <w:rsid w:val="00A522B5"/>
    <w:rsid w:val="00A5262A"/>
    <w:rsid w:val="00A52675"/>
    <w:rsid w:val="00A528F6"/>
    <w:rsid w:val="00A52A2F"/>
    <w:rsid w:val="00A52ABE"/>
    <w:rsid w:val="00A52BE2"/>
    <w:rsid w:val="00A52F68"/>
    <w:rsid w:val="00A5315E"/>
    <w:rsid w:val="00A5322A"/>
    <w:rsid w:val="00A53237"/>
    <w:rsid w:val="00A532C0"/>
    <w:rsid w:val="00A53A73"/>
    <w:rsid w:val="00A53B5F"/>
    <w:rsid w:val="00A53DC4"/>
    <w:rsid w:val="00A541E1"/>
    <w:rsid w:val="00A5429C"/>
    <w:rsid w:val="00A542B2"/>
    <w:rsid w:val="00A5435E"/>
    <w:rsid w:val="00A54366"/>
    <w:rsid w:val="00A546D3"/>
    <w:rsid w:val="00A5491B"/>
    <w:rsid w:val="00A5494E"/>
    <w:rsid w:val="00A54AA7"/>
    <w:rsid w:val="00A54AEF"/>
    <w:rsid w:val="00A54C31"/>
    <w:rsid w:val="00A54EF8"/>
    <w:rsid w:val="00A550AF"/>
    <w:rsid w:val="00A558F2"/>
    <w:rsid w:val="00A55AAF"/>
    <w:rsid w:val="00A55B75"/>
    <w:rsid w:val="00A55C2D"/>
    <w:rsid w:val="00A562D2"/>
    <w:rsid w:val="00A566C7"/>
    <w:rsid w:val="00A5671E"/>
    <w:rsid w:val="00A56767"/>
    <w:rsid w:val="00A56819"/>
    <w:rsid w:val="00A56B0E"/>
    <w:rsid w:val="00A571B9"/>
    <w:rsid w:val="00A5729B"/>
    <w:rsid w:val="00A57352"/>
    <w:rsid w:val="00A573A9"/>
    <w:rsid w:val="00A5747A"/>
    <w:rsid w:val="00A5799B"/>
    <w:rsid w:val="00A57A51"/>
    <w:rsid w:val="00A57D25"/>
    <w:rsid w:val="00A57F6E"/>
    <w:rsid w:val="00A60072"/>
    <w:rsid w:val="00A6029C"/>
    <w:rsid w:val="00A60682"/>
    <w:rsid w:val="00A606A4"/>
    <w:rsid w:val="00A6084E"/>
    <w:rsid w:val="00A60FED"/>
    <w:rsid w:val="00A61357"/>
    <w:rsid w:val="00A614E4"/>
    <w:rsid w:val="00A61D55"/>
    <w:rsid w:val="00A61DEE"/>
    <w:rsid w:val="00A61E50"/>
    <w:rsid w:val="00A61FD3"/>
    <w:rsid w:val="00A62028"/>
    <w:rsid w:val="00A62266"/>
    <w:rsid w:val="00A623B4"/>
    <w:rsid w:val="00A6274D"/>
    <w:rsid w:val="00A62822"/>
    <w:rsid w:val="00A62D31"/>
    <w:rsid w:val="00A62F3E"/>
    <w:rsid w:val="00A630BF"/>
    <w:rsid w:val="00A6315F"/>
    <w:rsid w:val="00A631F5"/>
    <w:rsid w:val="00A63312"/>
    <w:rsid w:val="00A63350"/>
    <w:rsid w:val="00A63580"/>
    <w:rsid w:val="00A6359C"/>
    <w:rsid w:val="00A637CC"/>
    <w:rsid w:val="00A63952"/>
    <w:rsid w:val="00A63959"/>
    <w:rsid w:val="00A63ABA"/>
    <w:rsid w:val="00A63D6A"/>
    <w:rsid w:val="00A63E94"/>
    <w:rsid w:val="00A64012"/>
    <w:rsid w:val="00A64202"/>
    <w:rsid w:val="00A64D46"/>
    <w:rsid w:val="00A64E55"/>
    <w:rsid w:val="00A64F30"/>
    <w:rsid w:val="00A6500C"/>
    <w:rsid w:val="00A65223"/>
    <w:rsid w:val="00A654A3"/>
    <w:rsid w:val="00A6589A"/>
    <w:rsid w:val="00A65A37"/>
    <w:rsid w:val="00A65B88"/>
    <w:rsid w:val="00A65B9E"/>
    <w:rsid w:val="00A65BA4"/>
    <w:rsid w:val="00A65D33"/>
    <w:rsid w:val="00A65DE5"/>
    <w:rsid w:val="00A662F3"/>
    <w:rsid w:val="00A663DA"/>
    <w:rsid w:val="00A667B6"/>
    <w:rsid w:val="00A668B4"/>
    <w:rsid w:val="00A66E78"/>
    <w:rsid w:val="00A67143"/>
    <w:rsid w:val="00A6758D"/>
    <w:rsid w:val="00A67645"/>
    <w:rsid w:val="00A676EE"/>
    <w:rsid w:val="00A677BD"/>
    <w:rsid w:val="00A6792D"/>
    <w:rsid w:val="00A67E93"/>
    <w:rsid w:val="00A70483"/>
    <w:rsid w:val="00A704BC"/>
    <w:rsid w:val="00A70A23"/>
    <w:rsid w:val="00A70A2A"/>
    <w:rsid w:val="00A70AAA"/>
    <w:rsid w:val="00A70B60"/>
    <w:rsid w:val="00A70C38"/>
    <w:rsid w:val="00A70F23"/>
    <w:rsid w:val="00A71095"/>
    <w:rsid w:val="00A71129"/>
    <w:rsid w:val="00A7140F"/>
    <w:rsid w:val="00A71476"/>
    <w:rsid w:val="00A71B91"/>
    <w:rsid w:val="00A7219F"/>
    <w:rsid w:val="00A72981"/>
    <w:rsid w:val="00A72987"/>
    <w:rsid w:val="00A72B27"/>
    <w:rsid w:val="00A72BB4"/>
    <w:rsid w:val="00A72C17"/>
    <w:rsid w:val="00A72FBE"/>
    <w:rsid w:val="00A731B2"/>
    <w:rsid w:val="00A7345E"/>
    <w:rsid w:val="00A735E7"/>
    <w:rsid w:val="00A736F9"/>
    <w:rsid w:val="00A73B2C"/>
    <w:rsid w:val="00A73B83"/>
    <w:rsid w:val="00A73D82"/>
    <w:rsid w:val="00A74B9B"/>
    <w:rsid w:val="00A74F75"/>
    <w:rsid w:val="00A75238"/>
    <w:rsid w:val="00A75554"/>
    <w:rsid w:val="00A755FA"/>
    <w:rsid w:val="00A757C2"/>
    <w:rsid w:val="00A76359"/>
    <w:rsid w:val="00A765CF"/>
    <w:rsid w:val="00A76995"/>
    <w:rsid w:val="00A769B6"/>
    <w:rsid w:val="00A76F29"/>
    <w:rsid w:val="00A7730E"/>
    <w:rsid w:val="00A7735A"/>
    <w:rsid w:val="00A77391"/>
    <w:rsid w:val="00A775C1"/>
    <w:rsid w:val="00A77ABB"/>
    <w:rsid w:val="00A77B79"/>
    <w:rsid w:val="00A77EA8"/>
    <w:rsid w:val="00A77F0B"/>
    <w:rsid w:val="00A801ED"/>
    <w:rsid w:val="00A802B8"/>
    <w:rsid w:val="00A80315"/>
    <w:rsid w:val="00A8047A"/>
    <w:rsid w:val="00A804B3"/>
    <w:rsid w:val="00A8072C"/>
    <w:rsid w:val="00A807F4"/>
    <w:rsid w:val="00A80967"/>
    <w:rsid w:val="00A80D38"/>
    <w:rsid w:val="00A80D5D"/>
    <w:rsid w:val="00A80E98"/>
    <w:rsid w:val="00A80F0F"/>
    <w:rsid w:val="00A8142C"/>
    <w:rsid w:val="00A814CD"/>
    <w:rsid w:val="00A81548"/>
    <w:rsid w:val="00A816EB"/>
    <w:rsid w:val="00A8191E"/>
    <w:rsid w:val="00A8193A"/>
    <w:rsid w:val="00A81D01"/>
    <w:rsid w:val="00A8219C"/>
    <w:rsid w:val="00A8256F"/>
    <w:rsid w:val="00A8260A"/>
    <w:rsid w:val="00A827B2"/>
    <w:rsid w:val="00A82BA6"/>
    <w:rsid w:val="00A82CC5"/>
    <w:rsid w:val="00A82F47"/>
    <w:rsid w:val="00A82FA8"/>
    <w:rsid w:val="00A82FB2"/>
    <w:rsid w:val="00A82FE1"/>
    <w:rsid w:val="00A8321C"/>
    <w:rsid w:val="00A8340B"/>
    <w:rsid w:val="00A83C47"/>
    <w:rsid w:val="00A83F0C"/>
    <w:rsid w:val="00A840EC"/>
    <w:rsid w:val="00A84377"/>
    <w:rsid w:val="00A8473A"/>
    <w:rsid w:val="00A84950"/>
    <w:rsid w:val="00A849C3"/>
    <w:rsid w:val="00A84D12"/>
    <w:rsid w:val="00A85202"/>
    <w:rsid w:val="00A85637"/>
    <w:rsid w:val="00A85F9D"/>
    <w:rsid w:val="00A86141"/>
    <w:rsid w:val="00A865FA"/>
    <w:rsid w:val="00A86750"/>
    <w:rsid w:val="00A868D4"/>
    <w:rsid w:val="00A86935"/>
    <w:rsid w:val="00A86A07"/>
    <w:rsid w:val="00A86EA2"/>
    <w:rsid w:val="00A8713D"/>
    <w:rsid w:val="00A874D8"/>
    <w:rsid w:val="00A87548"/>
    <w:rsid w:val="00A90000"/>
    <w:rsid w:val="00A90075"/>
    <w:rsid w:val="00A905B0"/>
    <w:rsid w:val="00A907BD"/>
    <w:rsid w:val="00A907C8"/>
    <w:rsid w:val="00A90927"/>
    <w:rsid w:val="00A90E8D"/>
    <w:rsid w:val="00A90FAC"/>
    <w:rsid w:val="00A912C6"/>
    <w:rsid w:val="00A914D2"/>
    <w:rsid w:val="00A918A5"/>
    <w:rsid w:val="00A91A4C"/>
    <w:rsid w:val="00A91A9A"/>
    <w:rsid w:val="00A91B35"/>
    <w:rsid w:val="00A91DD5"/>
    <w:rsid w:val="00A91E64"/>
    <w:rsid w:val="00A9227B"/>
    <w:rsid w:val="00A922B0"/>
    <w:rsid w:val="00A923C0"/>
    <w:rsid w:val="00A928CB"/>
    <w:rsid w:val="00A928F0"/>
    <w:rsid w:val="00A933DD"/>
    <w:rsid w:val="00A93543"/>
    <w:rsid w:val="00A93560"/>
    <w:rsid w:val="00A935EE"/>
    <w:rsid w:val="00A93CB1"/>
    <w:rsid w:val="00A93CC2"/>
    <w:rsid w:val="00A93EEA"/>
    <w:rsid w:val="00A9435C"/>
    <w:rsid w:val="00A94E18"/>
    <w:rsid w:val="00A94E6A"/>
    <w:rsid w:val="00A94E6D"/>
    <w:rsid w:val="00A9553D"/>
    <w:rsid w:val="00A95606"/>
    <w:rsid w:val="00A95678"/>
    <w:rsid w:val="00A95879"/>
    <w:rsid w:val="00A95A9C"/>
    <w:rsid w:val="00A95E17"/>
    <w:rsid w:val="00A961BB"/>
    <w:rsid w:val="00A9647F"/>
    <w:rsid w:val="00A96E1B"/>
    <w:rsid w:val="00A97873"/>
    <w:rsid w:val="00A97BCD"/>
    <w:rsid w:val="00A97D4F"/>
    <w:rsid w:val="00A97E30"/>
    <w:rsid w:val="00AA0153"/>
    <w:rsid w:val="00AA0716"/>
    <w:rsid w:val="00AA0D40"/>
    <w:rsid w:val="00AA14BC"/>
    <w:rsid w:val="00AA14D9"/>
    <w:rsid w:val="00AA1743"/>
    <w:rsid w:val="00AA1B60"/>
    <w:rsid w:val="00AA1E21"/>
    <w:rsid w:val="00AA226F"/>
    <w:rsid w:val="00AA228E"/>
    <w:rsid w:val="00AA23C2"/>
    <w:rsid w:val="00AA246F"/>
    <w:rsid w:val="00AA247D"/>
    <w:rsid w:val="00AA25B7"/>
    <w:rsid w:val="00AA2770"/>
    <w:rsid w:val="00AA2E1D"/>
    <w:rsid w:val="00AA2F15"/>
    <w:rsid w:val="00AA31E1"/>
    <w:rsid w:val="00AA3E83"/>
    <w:rsid w:val="00AA419C"/>
    <w:rsid w:val="00AA4321"/>
    <w:rsid w:val="00AA4426"/>
    <w:rsid w:val="00AA4D82"/>
    <w:rsid w:val="00AA4E34"/>
    <w:rsid w:val="00AA511E"/>
    <w:rsid w:val="00AA564F"/>
    <w:rsid w:val="00AA5B40"/>
    <w:rsid w:val="00AA5D9C"/>
    <w:rsid w:val="00AA61B1"/>
    <w:rsid w:val="00AA621F"/>
    <w:rsid w:val="00AA69A3"/>
    <w:rsid w:val="00AA721D"/>
    <w:rsid w:val="00AA768A"/>
    <w:rsid w:val="00AA7845"/>
    <w:rsid w:val="00AA793D"/>
    <w:rsid w:val="00AA7946"/>
    <w:rsid w:val="00AA79BD"/>
    <w:rsid w:val="00AA79DA"/>
    <w:rsid w:val="00AA7BE5"/>
    <w:rsid w:val="00AA7C9C"/>
    <w:rsid w:val="00AA7CBD"/>
    <w:rsid w:val="00AB00CD"/>
    <w:rsid w:val="00AB0212"/>
    <w:rsid w:val="00AB0620"/>
    <w:rsid w:val="00AB06E4"/>
    <w:rsid w:val="00AB12F0"/>
    <w:rsid w:val="00AB183A"/>
    <w:rsid w:val="00AB20A6"/>
    <w:rsid w:val="00AB20DB"/>
    <w:rsid w:val="00AB2AD7"/>
    <w:rsid w:val="00AB2C13"/>
    <w:rsid w:val="00AB388E"/>
    <w:rsid w:val="00AB4153"/>
    <w:rsid w:val="00AB4175"/>
    <w:rsid w:val="00AB43A2"/>
    <w:rsid w:val="00AB47B9"/>
    <w:rsid w:val="00AB4A60"/>
    <w:rsid w:val="00AB4AE0"/>
    <w:rsid w:val="00AB4E7A"/>
    <w:rsid w:val="00AB4F78"/>
    <w:rsid w:val="00AB50E1"/>
    <w:rsid w:val="00AB5432"/>
    <w:rsid w:val="00AB5B80"/>
    <w:rsid w:val="00AB5DC1"/>
    <w:rsid w:val="00AB6270"/>
    <w:rsid w:val="00AB63B7"/>
    <w:rsid w:val="00AB69B3"/>
    <w:rsid w:val="00AB6B09"/>
    <w:rsid w:val="00AB6C98"/>
    <w:rsid w:val="00AB75DC"/>
    <w:rsid w:val="00AB7829"/>
    <w:rsid w:val="00AB7A9F"/>
    <w:rsid w:val="00AB7D3C"/>
    <w:rsid w:val="00AC001D"/>
    <w:rsid w:val="00AC0216"/>
    <w:rsid w:val="00AC0510"/>
    <w:rsid w:val="00AC0615"/>
    <w:rsid w:val="00AC0EB1"/>
    <w:rsid w:val="00AC126F"/>
    <w:rsid w:val="00AC163B"/>
    <w:rsid w:val="00AC189E"/>
    <w:rsid w:val="00AC1B10"/>
    <w:rsid w:val="00AC1C43"/>
    <w:rsid w:val="00AC1C7D"/>
    <w:rsid w:val="00AC1CE6"/>
    <w:rsid w:val="00AC1E49"/>
    <w:rsid w:val="00AC2BDF"/>
    <w:rsid w:val="00AC2F91"/>
    <w:rsid w:val="00AC2FD9"/>
    <w:rsid w:val="00AC3451"/>
    <w:rsid w:val="00AC38A6"/>
    <w:rsid w:val="00AC390D"/>
    <w:rsid w:val="00AC3971"/>
    <w:rsid w:val="00AC3E1A"/>
    <w:rsid w:val="00AC3FBC"/>
    <w:rsid w:val="00AC46AA"/>
    <w:rsid w:val="00AC4DB8"/>
    <w:rsid w:val="00AC4F1D"/>
    <w:rsid w:val="00AC545F"/>
    <w:rsid w:val="00AC55F0"/>
    <w:rsid w:val="00AC5828"/>
    <w:rsid w:val="00AC5A9A"/>
    <w:rsid w:val="00AC5CDA"/>
    <w:rsid w:val="00AC5E6A"/>
    <w:rsid w:val="00AC61A4"/>
    <w:rsid w:val="00AC67EE"/>
    <w:rsid w:val="00AC68FE"/>
    <w:rsid w:val="00AC6BEB"/>
    <w:rsid w:val="00AC705E"/>
    <w:rsid w:val="00AC712B"/>
    <w:rsid w:val="00AC7465"/>
    <w:rsid w:val="00AC7612"/>
    <w:rsid w:val="00AC799C"/>
    <w:rsid w:val="00AC7DD3"/>
    <w:rsid w:val="00AC7DF9"/>
    <w:rsid w:val="00AD00F7"/>
    <w:rsid w:val="00AD04A2"/>
    <w:rsid w:val="00AD04EA"/>
    <w:rsid w:val="00AD0560"/>
    <w:rsid w:val="00AD07BE"/>
    <w:rsid w:val="00AD0A36"/>
    <w:rsid w:val="00AD0A62"/>
    <w:rsid w:val="00AD0B42"/>
    <w:rsid w:val="00AD1074"/>
    <w:rsid w:val="00AD10AF"/>
    <w:rsid w:val="00AD1288"/>
    <w:rsid w:val="00AD12C5"/>
    <w:rsid w:val="00AD1A5A"/>
    <w:rsid w:val="00AD1CF8"/>
    <w:rsid w:val="00AD2205"/>
    <w:rsid w:val="00AD27D9"/>
    <w:rsid w:val="00AD2E4C"/>
    <w:rsid w:val="00AD3179"/>
    <w:rsid w:val="00AD34E9"/>
    <w:rsid w:val="00AD360F"/>
    <w:rsid w:val="00AD381A"/>
    <w:rsid w:val="00AD3C58"/>
    <w:rsid w:val="00AD3DBC"/>
    <w:rsid w:val="00AD3DE4"/>
    <w:rsid w:val="00AD3F71"/>
    <w:rsid w:val="00AD4161"/>
    <w:rsid w:val="00AD4634"/>
    <w:rsid w:val="00AD4A1C"/>
    <w:rsid w:val="00AD50A1"/>
    <w:rsid w:val="00AD50FE"/>
    <w:rsid w:val="00AD5157"/>
    <w:rsid w:val="00AD5B51"/>
    <w:rsid w:val="00AD5C0D"/>
    <w:rsid w:val="00AD5CD5"/>
    <w:rsid w:val="00AD63D6"/>
    <w:rsid w:val="00AD63F0"/>
    <w:rsid w:val="00AD64CD"/>
    <w:rsid w:val="00AD69B5"/>
    <w:rsid w:val="00AD6CB1"/>
    <w:rsid w:val="00AD6D8A"/>
    <w:rsid w:val="00AD7A3B"/>
    <w:rsid w:val="00AD7CA6"/>
    <w:rsid w:val="00AE01C9"/>
    <w:rsid w:val="00AE06E7"/>
    <w:rsid w:val="00AE0745"/>
    <w:rsid w:val="00AE075E"/>
    <w:rsid w:val="00AE080A"/>
    <w:rsid w:val="00AE0CBA"/>
    <w:rsid w:val="00AE1752"/>
    <w:rsid w:val="00AE1C39"/>
    <w:rsid w:val="00AE24A0"/>
    <w:rsid w:val="00AE2D9B"/>
    <w:rsid w:val="00AE2E88"/>
    <w:rsid w:val="00AE315B"/>
    <w:rsid w:val="00AE3305"/>
    <w:rsid w:val="00AE37AA"/>
    <w:rsid w:val="00AE3872"/>
    <w:rsid w:val="00AE3965"/>
    <w:rsid w:val="00AE3F15"/>
    <w:rsid w:val="00AE40EE"/>
    <w:rsid w:val="00AE43F2"/>
    <w:rsid w:val="00AE465E"/>
    <w:rsid w:val="00AE46F6"/>
    <w:rsid w:val="00AE4804"/>
    <w:rsid w:val="00AE48FF"/>
    <w:rsid w:val="00AE49A4"/>
    <w:rsid w:val="00AE4A33"/>
    <w:rsid w:val="00AE4C50"/>
    <w:rsid w:val="00AE52EE"/>
    <w:rsid w:val="00AE54EA"/>
    <w:rsid w:val="00AE5565"/>
    <w:rsid w:val="00AE5766"/>
    <w:rsid w:val="00AE5897"/>
    <w:rsid w:val="00AE5D39"/>
    <w:rsid w:val="00AE5D7C"/>
    <w:rsid w:val="00AE5DB6"/>
    <w:rsid w:val="00AE6140"/>
    <w:rsid w:val="00AE6385"/>
    <w:rsid w:val="00AE64A3"/>
    <w:rsid w:val="00AE66E7"/>
    <w:rsid w:val="00AE6F6A"/>
    <w:rsid w:val="00AE6F78"/>
    <w:rsid w:val="00AE7800"/>
    <w:rsid w:val="00AE7A4A"/>
    <w:rsid w:val="00AF0155"/>
    <w:rsid w:val="00AF017D"/>
    <w:rsid w:val="00AF059F"/>
    <w:rsid w:val="00AF08C7"/>
    <w:rsid w:val="00AF0E02"/>
    <w:rsid w:val="00AF1276"/>
    <w:rsid w:val="00AF14F1"/>
    <w:rsid w:val="00AF194F"/>
    <w:rsid w:val="00AF1C1C"/>
    <w:rsid w:val="00AF1CFA"/>
    <w:rsid w:val="00AF1D4E"/>
    <w:rsid w:val="00AF20D3"/>
    <w:rsid w:val="00AF2194"/>
    <w:rsid w:val="00AF21E7"/>
    <w:rsid w:val="00AF2305"/>
    <w:rsid w:val="00AF2467"/>
    <w:rsid w:val="00AF2594"/>
    <w:rsid w:val="00AF2AA7"/>
    <w:rsid w:val="00AF2D64"/>
    <w:rsid w:val="00AF2EB5"/>
    <w:rsid w:val="00AF2FB8"/>
    <w:rsid w:val="00AF3812"/>
    <w:rsid w:val="00AF3BC1"/>
    <w:rsid w:val="00AF3C18"/>
    <w:rsid w:val="00AF4043"/>
    <w:rsid w:val="00AF40DF"/>
    <w:rsid w:val="00AF42CE"/>
    <w:rsid w:val="00AF44B6"/>
    <w:rsid w:val="00AF49F9"/>
    <w:rsid w:val="00AF4A1C"/>
    <w:rsid w:val="00AF4C8A"/>
    <w:rsid w:val="00AF4FC7"/>
    <w:rsid w:val="00AF515B"/>
    <w:rsid w:val="00AF51DE"/>
    <w:rsid w:val="00AF5221"/>
    <w:rsid w:val="00AF5628"/>
    <w:rsid w:val="00AF579E"/>
    <w:rsid w:val="00AF614D"/>
    <w:rsid w:val="00AF653B"/>
    <w:rsid w:val="00AF67AA"/>
    <w:rsid w:val="00AF67EE"/>
    <w:rsid w:val="00AF6C5F"/>
    <w:rsid w:val="00AF6CE1"/>
    <w:rsid w:val="00AF7346"/>
    <w:rsid w:val="00AF74CF"/>
    <w:rsid w:val="00AF7F26"/>
    <w:rsid w:val="00B00139"/>
    <w:rsid w:val="00B007DF"/>
    <w:rsid w:val="00B00AEB"/>
    <w:rsid w:val="00B00CA1"/>
    <w:rsid w:val="00B01038"/>
    <w:rsid w:val="00B014C2"/>
    <w:rsid w:val="00B01534"/>
    <w:rsid w:val="00B0155C"/>
    <w:rsid w:val="00B018E0"/>
    <w:rsid w:val="00B01948"/>
    <w:rsid w:val="00B01A2B"/>
    <w:rsid w:val="00B01A81"/>
    <w:rsid w:val="00B01CDA"/>
    <w:rsid w:val="00B02A3F"/>
    <w:rsid w:val="00B02D8B"/>
    <w:rsid w:val="00B02E9E"/>
    <w:rsid w:val="00B0327E"/>
    <w:rsid w:val="00B037AE"/>
    <w:rsid w:val="00B03D43"/>
    <w:rsid w:val="00B040DB"/>
    <w:rsid w:val="00B04357"/>
    <w:rsid w:val="00B044ED"/>
    <w:rsid w:val="00B047F8"/>
    <w:rsid w:val="00B04BE8"/>
    <w:rsid w:val="00B04D05"/>
    <w:rsid w:val="00B05530"/>
    <w:rsid w:val="00B05E55"/>
    <w:rsid w:val="00B05E91"/>
    <w:rsid w:val="00B06510"/>
    <w:rsid w:val="00B067DB"/>
    <w:rsid w:val="00B06A5D"/>
    <w:rsid w:val="00B06B9A"/>
    <w:rsid w:val="00B06C46"/>
    <w:rsid w:val="00B071C2"/>
    <w:rsid w:val="00B076E8"/>
    <w:rsid w:val="00B07F35"/>
    <w:rsid w:val="00B07FC8"/>
    <w:rsid w:val="00B1046D"/>
    <w:rsid w:val="00B109A4"/>
    <w:rsid w:val="00B10AA8"/>
    <w:rsid w:val="00B10F05"/>
    <w:rsid w:val="00B10F24"/>
    <w:rsid w:val="00B1102A"/>
    <w:rsid w:val="00B11045"/>
    <w:rsid w:val="00B1169A"/>
    <w:rsid w:val="00B117F0"/>
    <w:rsid w:val="00B118CD"/>
    <w:rsid w:val="00B11C71"/>
    <w:rsid w:val="00B1232D"/>
    <w:rsid w:val="00B1250E"/>
    <w:rsid w:val="00B12781"/>
    <w:rsid w:val="00B12983"/>
    <w:rsid w:val="00B13122"/>
    <w:rsid w:val="00B13383"/>
    <w:rsid w:val="00B133AB"/>
    <w:rsid w:val="00B13547"/>
    <w:rsid w:val="00B1398A"/>
    <w:rsid w:val="00B13D32"/>
    <w:rsid w:val="00B1417E"/>
    <w:rsid w:val="00B1419E"/>
    <w:rsid w:val="00B14389"/>
    <w:rsid w:val="00B144A9"/>
    <w:rsid w:val="00B144C0"/>
    <w:rsid w:val="00B14BEE"/>
    <w:rsid w:val="00B14C8C"/>
    <w:rsid w:val="00B14CA7"/>
    <w:rsid w:val="00B150A5"/>
    <w:rsid w:val="00B15308"/>
    <w:rsid w:val="00B154D2"/>
    <w:rsid w:val="00B1568D"/>
    <w:rsid w:val="00B158F7"/>
    <w:rsid w:val="00B1598F"/>
    <w:rsid w:val="00B15AD6"/>
    <w:rsid w:val="00B15DC7"/>
    <w:rsid w:val="00B16095"/>
    <w:rsid w:val="00B163D8"/>
    <w:rsid w:val="00B16883"/>
    <w:rsid w:val="00B1698B"/>
    <w:rsid w:val="00B16DF9"/>
    <w:rsid w:val="00B17225"/>
    <w:rsid w:val="00B17650"/>
    <w:rsid w:val="00B17755"/>
    <w:rsid w:val="00B1775A"/>
    <w:rsid w:val="00B17823"/>
    <w:rsid w:val="00B1797B"/>
    <w:rsid w:val="00B17C8D"/>
    <w:rsid w:val="00B17F1A"/>
    <w:rsid w:val="00B17F60"/>
    <w:rsid w:val="00B17F75"/>
    <w:rsid w:val="00B207F3"/>
    <w:rsid w:val="00B211E7"/>
    <w:rsid w:val="00B21739"/>
    <w:rsid w:val="00B2190C"/>
    <w:rsid w:val="00B21E38"/>
    <w:rsid w:val="00B21FC8"/>
    <w:rsid w:val="00B22205"/>
    <w:rsid w:val="00B226BB"/>
    <w:rsid w:val="00B230C0"/>
    <w:rsid w:val="00B232AF"/>
    <w:rsid w:val="00B233E3"/>
    <w:rsid w:val="00B23710"/>
    <w:rsid w:val="00B23BBF"/>
    <w:rsid w:val="00B23E65"/>
    <w:rsid w:val="00B249E4"/>
    <w:rsid w:val="00B24FBC"/>
    <w:rsid w:val="00B250AD"/>
    <w:rsid w:val="00B25102"/>
    <w:rsid w:val="00B25322"/>
    <w:rsid w:val="00B25413"/>
    <w:rsid w:val="00B25B44"/>
    <w:rsid w:val="00B267AD"/>
    <w:rsid w:val="00B26920"/>
    <w:rsid w:val="00B26DE2"/>
    <w:rsid w:val="00B27053"/>
    <w:rsid w:val="00B2745A"/>
    <w:rsid w:val="00B27C70"/>
    <w:rsid w:val="00B27D58"/>
    <w:rsid w:val="00B27EAD"/>
    <w:rsid w:val="00B307D9"/>
    <w:rsid w:val="00B308F2"/>
    <w:rsid w:val="00B30A06"/>
    <w:rsid w:val="00B30B70"/>
    <w:rsid w:val="00B3124D"/>
    <w:rsid w:val="00B312F9"/>
    <w:rsid w:val="00B31E87"/>
    <w:rsid w:val="00B31EFF"/>
    <w:rsid w:val="00B3218A"/>
    <w:rsid w:val="00B321A6"/>
    <w:rsid w:val="00B32228"/>
    <w:rsid w:val="00B32295"/>
    <w:rsid w:val="00B323D1"/>
    <w:rsid w:val="00B32434"/>
    <w:rsid w:val="00B3253F"/>
    <w:rsid w:val="00B32810"/>
    <w:rsid w:val="00B3292D"/>
    <w:rsid w:val="00B32B29"/>
    <w:rsid w:val="00B32E71"/>
    <w:rsid w:val="00B32F6E"/>
    <w:rsid w:val="00B32FA0"/>
    <w:rsid w:val="00B330F4"/>
    <w:rsid w:val="00B33212"/>
    <w:rsid w:val="00B3322B"/>
    <w:rsid w:val="00B3355C"/>
    <w:rsid w:val="00B33FE3"/>
    <w:rsid w:val="00B343D7"/>
    <w:rsid w:val="00B34671"/>
    <w:rsid w:val="00B34805"/>
    <w:rsid w:val="00B34876"/>
    <w:rsid w:val="00B34D4E"/>
    <w:rsid w:val="00B356DD"/>
    <w:rsid w:val="00B3584D"/>
    <w:rsid w:val="00B35A09"/>
    <w:rsid w:val="00B35B89"/>
    <w:rsid w:val="00B35E0E"/>
    <w:rsid w:val="00B3613D"/>
    <w:rsid w:val="00B364A6"/>
    <w:rsid w:val="00B364EF"/>
    <w:rsid w:val="00B36994"/>
    <w:rsid w:val="00B36B12"/>
    <w:rsid w:val="00B36CD6"/>
    <w:rsid w:val="00B36F63"/>
    <w:rsid w:val="00B3799D"/>
    <w:rsid w:val="00B37A18"/>
    <w:rsid w:val="00B37A40"/>
    <w:rsid w:val="00B37BDB"/>
    <w:rsid w:val="00B37D32"/>
    <w:rsid w:val="00B37DC7"/>
    <w:rsid w:val="00B37DF6"/>
    <w:rsid w:val="00B404A1"/>
    <w:rsid w:val="00B40658"/>
    <w:rsid w:val="00B40B9D"/>
    <w:rsid w:val="00B40E71"/>
    <w:rsid w:val="00B40F59"/>
    <w:rsid w:val="00B4138B"/>
    <w:rsid w:val="00B414A8"/>
    <w:rsid w:val="00B4162F"/>
    <w:rsid w:val="00B41950"/>
    <w:rsid w:val="00B419D9"/>
    <w:rsid w:val="00B41DD2"/>
    <w:rsid w:val="00B41DE9"/>
    <w:rsid w:val="00B41E6D"/>
    <w:rsid w:val="00B41FD7"/>
    <w:rsid w:val="00B42359"/>
    <w:rsid w:val="00B4235C"/>
    <w:rsid w:val="00B42766"/>
    <w:rsid w:val="00B42E40"/>
    <w:rsid w:val="00B42EBB"/>
    <w:rsid w:val="00B42EE9"/>
    <w:rsid w:val="00B42F0C"/>
    <w:rsid w:val="00B43081"/>
    <w:rsid w:val="00B430B1"/>
    <w:rsid w:val="00B430C4"/>
    <w:rsid w:val="00B43B8F"/>
    <w:rsid w:val="00B43D25"/>
    <w:rsid w:val="00B43D34"/>
    <w:rsid w:val="00B44110"/>
    <w:rsid w:val="00B44116"/>
    <w:rsid w:val="00B44845"/>
    <w:rsid w:val="00B44A08"/>
    <w:rsid w:val="00B44E9B"/>
    <w:rsid w:val="00B44ED1"/>
    <w:rsid w:val="00B45027"/>
    <w:rsid w:val="00B45184"/>
    <w:rsid w:val="00B452E5"/>
    <w:rsid w:val="00B453DB"/>
    <w:rsid w:val="00B4599E"/>
    <w:rsid w:val="00B459D4"/>
    <w:rsid w:val="00B45F2B"/>
    <w:rsid w:val="00B46262"/>
    <w:rsid w:val="00B46395"/>
    <w:rsid w:val="00B465A9"/>
    <w:rsid w:val="00B4681F"/>
    <w:rsid w:val="00B46D8C"/>
    <w:rsid w:val="00B46DD4"/>
    <w:rsid w:val="00B47252"/>
    <w:rsid w:val="00B477F3"/>
    <w:rsid w:val="00B478A9"/>
    <w:rsid w:val="00B47E39"/>
    <w:rsid w:val="00B50070"/>
    <w:rsid w:val="00B502A9"/>
    <w:rsid w:val="00B5065F"/>
    <w:rsid w:val="00B50D68"/>
    <w:rsid w:val="00B50E6C"/>
    <w:rsid w:val="00B51253"/>
    <w:rsid w:val="00B5161C"/>
    <w:rsid w:val="00B51B05"/>
    <w:rsid w:val="00B51BC0"/>
    <w:rsid w:val="00B51BEE"/>
    <w:rsid w:val="00B52441"/>
    <w:rsid w:val="00B524D6"/>
    <w:rsid w:val="00B527E9"/>
    <w:rsid w:val="00B52E5B"/>
    <w:rsid w:val="00B53069"/>
    <w:rsid w:val="00B5348D"/>
    <w:rsid w:val="00B5380A"/>
    <w:rsid w:val="00B5571A"/>
    <w:rsid w:val="00B5617E"/>
    <w:rsid w:val="00B56264"/>
    <w:rsid w:val="00B5633D"/>
    <w:rsid w:val="00B566F3"/>
    <w:rsid w:val="00B56B14"/>
    <w:rsid w:val="00B56D19"/>
    <w:rsid w:val="00B56EAF"/>
    <w:rsid w:val="00B56FF2"/>
    <w:rsid w:val="00B57158"/>
    <w:rsid w:val="00B5717E"/>
    <w:rsid w:val="00B5734B"/>
    <w:rsid w:val="00B60127"/>
    <w:rsid w:val="00B6013A"/>
    <w:rsid w:val="00B602B0"/>
    <w:rsid w:val="00B6083D"/>
    <w:rsid w:val="00B60C17"/>
    <w:rsid w:val="00B60DA6"/>
    <w:rsid w:val="00B60FCC"/>
    <w:rsid w:val="00B61365"/>
    <w:rsid w:val="00B617DF"/>
    <w:rsid w:val="00B618DC"/>
    <w:rsid w:val="00B61FF1"/>
    <w:rsid w:val="00B622BE"/>
    <w:rsid w:val="00B62383"/>
    <w:rsid w:val="00B62B75"/>
    <w:rsid w:val="00B62BD7"/>
    <w:rsid w:val="00B62D8E"/>
    <w:rsid w:val="00B6335F"/>
    <w:rsid w:val="00B63AA4"/>
    <w:rsid w:val="00B63E60"/>
    <w:rsid w:val="00B63EE0"/>
    <w:rsid w:val="00B642DC"/>
    <w:rsid w:val="00B6460F"/>
    <w:rsid w:val="00B6494A"/>
    <w:rsid w:val="00B649F0"/>
    <w:rsid w:val="00B6502C"/>
    <w:rsid w:val="00B65050"/>
    <w:rsid w:val="00B65057"/>
    <w:rsid w:val="00B65203"/>
    <w:rsid w:val="00B65277"/>
    <w:rsid w:val="00B656F3"/>
    <w:rsid w:val="00B65A93"/>
    <w:rsid w:val="00B65B49"/>
    <w:rsid w:val="00B65CB1"/>
    <w:rsid w:val="00B65CC4"/>
    <w:rsid w:val="00B65F05"/>
    <w:rsid w:val="00B65F14"/>
    <w:rsid w:val="00B6619B"/>
    <w:rsid w:val="00B66301"/>
    <w:rsid w:val="00B6676F"/>
    <w:rsid w:val="00B66B8C"/>
    <w:rsid w:val="00B67217"/>
    <w:rsid w:val="00B70085"/>
    <w:rsid w:val="00B70426"/>
    <w:rsid w:val="00B70734"/>
    <w:rsid w:val="00B7075B"/>
    <w:rsid w:val="00B70A7E"/>
    <w:rsid w:val="00B70C57"/>
    <w:rsid w:val="00B70C90"/>
    <w:rsid w:val="00B70F6F"/>
    <w:rsid w:val="00B710BB"/>
    <w:rsid w:val="00B7117A"/>
    <w:rsid w:val="00B712DC"/>
    <w:rsid w:val="00B7132A"/>
    <w:rsid w:val="00B7172C"/>
    <w:rsid w:val="00B725BA"/>
    <w:rsid w:val="00B72804"/>
    <w:rsid w:val="00B72F58"/>
    <w:rsid w:val="00B72FFD"/>
    <w:rsid w:val="00B73020"/>
    <w:rsid w:val="00B73BA7"/>
    <w:rsid w:val="00B73C40"/>
    <w:rsid w:val="00B73C7D"/>
    <w:rsid w:val="00B74272"/>
    <w:rsid w:val="00B749E2"/>
    <w:rsid w:val="00B74CA3"/>
    <w:rsid w:val="00B757FC"/>
    <w:rsid w:val="00B75BA7"/>
    <w:rsid w:val="00B75ECA"/>
    <w:rsid w:val="00B7605A"/>
    <w:rsid w:val="00B76161"/>
    <w:rsid w:val="00B7646B"/>
    <w:rsid w:val="00B764AD"/>
    <w:rsid w:val="00B76789"/>
    <w:rsid w:val="00B76A0A"/>
    <w:rsid w:val="00B77766"/>
    <w:rsid w:val="00B800BA"/>
    <w:rsid w:val="00B8076B"/>
    <w:rsid w:val="00B80CE9"/>
    <w:rsid w:val="00B814AD"/>
    <w:rsid w:val="00B81A78"/>
    <w:rsid w:val="00B81D87"/>
    <w:rsid w:val="00B82135"/>
    <w:rsid w:val="00B822FE"/>
    <w:rsid w:val="00B82C95"/>
    <w:rsid w:val="00B82F4D"/>
    <w:rsid w:val="00B83037"/>
    <w:rsid w:val="00B83322"/>
    <w:rsid w:val="00B836B4"/>
    <w:rsid w:val="00B836FF"/>
    <w:rsid w:val="00B8381B"/>
    <w:rsid w:val="00B847EE"/>
    <w:rsid w:val="00B850BC"/>
    <w:rsid w:val="00B854C4"/>
    <w:rsid w:val="00B854EB"/>
    <w:rsid w:val="00B85664"/>
    <w:rsid w:val="00B85B36"/>
    <w:rsid w:val="00B85C89"/>
    <w:rsid w:val="00B86379"/>
    <w:rsid w:val="00B86ABF"/>
    <w:rsid w:val="00B86D8E"/>
    <w:rsid w:val="00B86E61"/>
    <w:rsid w:val="00B877BF"/>
    <w:rsid w:val="00B87CBA"/>
    <w:rsid w:val="00B904A7"/>
    <w:rsid w:val="00B905CE"/>
    <w:rsid w:val="00B90833"/>
    <w:rsid w:val="00B90F54"/>
    <w:rsid w:val="00B91011"/>
    <w:rsid w:val="00B9105A"/>
    <w:rsid w:val="00B91093"/>
    <w:rsid w:val="00B9114F"/>
    <w:rsid w:val="00B913AC"/>
    <w:rsid w:val="00B9143D"/>
    <w:rsid w:val="00B91F07"/>
    <w:rsid w:val="00B92111"/>
    <w:rsid w:val="00B92119"/>
    <w:rsid w:val="00B92634"/>
    <w:rsid w:val="00B92763"/>
    <w:rsid w:val="00B9280C"/>
    <w:rsid w:val="00B929E0"/>
    <w:rsid w:val="00B92C00"/>
    <w:rsid w:val="00B92C0E"/>
    <w:rsid w:val="00B9307A"/>
    <w:rsid w:val="00B93A2F"/>
    <w:rsid w:val="00B93A46"/>
    <w:rsid w:val="00B93CDE"/>
    <w:rsid w:val="00B93E4F"/>
    <w:rsid w:val="00B94310"/>
    <w:rsid w:val="00B944EA"/>
    <w:rsid w:val="00B945BD"/>
    <w:rsid w:val="00B945FC"/>
    <w:rsid w:val="00B94643"/>
    <w:rsid w:val="00B947F7"/>
    <w:rsid w:val="00B94C81"/>
    <w:rsid w:val="00B94D08"/>
    <w:rsid w:val="00B94FA3"/>
    <w:rsid w:val="00B954FC"/>
    <w:rsid w:val="00B9554F"/>
    <w:rsid w:val="00B9578C"/>
    <w:rsid w:val="00B9597C"/>
    <w:rsid w:val="00B959C0"/>
    <w:rsid w:val="00B95FBE"/>
    <w:rsid w:val="00B9636A"/>
    <w:rsid w:val="00B96682"/>
    <w:rsid w:val="00B96B74"/>
    <w:rsid w:val="00B96CCE"/>
    <w:rsid w:val="00B96F1D"/>
    <w:rsid w:val="00B97076"/>
    <w:rsid w:val="00B9713D"/>
    <w:rsid w:val="00B97301"/>
    <w:rsid w:val="00B976AF"/>
    <w:rsid w:val="00B978B5"/>
    <w:rsid w:val="00B97E4F"/>
    <w:rsid w:val="00B97F79"/>
    <w:rsid w:val="00BA013A"/>
    <w:rsid w:val="00BA02D5"/>
    <w:rsid w:val="00BA04C5"/>
    <w:rsid w:val="00BA058E"/>
    <w:rsid w:val="00BA08AB"/>
    <w:rsid w:val="00BA0B5F"/>
    <w:rsid w:val="00BA0C6C"/>
    <w:rsid w:val="00BA10AA"/>
    <w:rsid w:val="00BA148A"/>
    <w:rsid w:val="00BA194F"/>
    <w:rsid w:val="00BA1EA2"/>
    <w:rsid w:val="00BA1EB2"/>
    <w:rsid w:val="00BA26CA"/>
    <w:rsid w:val="00BA2B39"/>
    <w:rsid w:val="00BA2D0B"/>
    <w:rsid w:val="00BA315A"/>
    <w:rsid w:val="00BA3494"/>
    <w:rsid w:val="00BA34E6"/>
    <w:rsid w:val="00BA3512"/>
    <w:rsid w:val="00BA38FB"/>
    <w:rsid w:val="00BA3A95"/>
    <w:rsid w:val="00BA3EA0"/>
    <w:rsid w:val="00BA4AD5"/>
    <w:rsid w:val="00BA4E4C"/>
    <w:rsid w:val="00BA4EFA"/>
    <w:rsid w:val="00BA4F1E"/>
    <w:rsid w:val="00BA4F2D"/>
    <w:rsid w:val="00BA53F3"/>
    <w:rsid w:val="00BA59B9"/>
    <w:rsid w:val="00BA5F62"/>
    <w:rsid w:val="00BA5FBA"/>
    <w:rsid w:val="00BA64E4"/>
    <w:rsid w:val="00BA6817"/>
    <w:rsid w:val="00BA6B3C"/>
    <w:rsid w:val="00BA74C0"/>
    <w:rsid w:val="00BA74DD"/>
    <w:rsid w:val="00BB0802"/>
    <w:rsid w:val="00BB084B"/>
    <w:rsid w:val="00BB0872"/>
    <w:rsid w:val="00BB0AEA"/>
    <w:rsid w:val="00BB0B7B"/>
    <w:rsid w:val="00BB11C9"/>
    <w:rsid w:val="00BB159E"/>
    <w:rsid w:val="00BB177B"/>
    <w:rsid w:val="00BB1B03"/>
    <w:rsid w:val="00BB1B0D"/>
    <w:rsid w:val="00BB1D2F"/>
    <w:rsid w:val="00BB1F87"/>
    <w:rsid w:val="00BB21E3"/>
    <w:rsid w:val="00BB29B4"/>
    <w:rsid w:val="00BB2A77"/>
    <w:rsid w:val="00BB2C98"/>
    <w:rsid w:val="00BB3353"/>
    <w:rsid w:val="00BB3649"/>
    <w:rsid w:val="00BB3675"/>
    <w:rsid w:val="00BB37F2"/>
    <w:rsid w:val="00BB38C2"/>
    <w:rsid w:val="00BB3AC9"/>
    <w:rsid w:val="00BB3BC3"/>
    <w:rsid w:val="00BB3F4B"/>
    <w:rsid w:val="00BB3F76"/>
    <w:rsid w:val="00BB472F"/>
    <w:rsid w:val="00BB4E14"/>
    <w:rsid w:val="00BB51CE"/>
    <w:rsid w:val="00BB5859"/>
    <w:rsid w:val="00BB5AC8"/>
    <w:rsid w:val="00BB5B03"/>
    <w:rsid w:val="00BB5CD3"/>
    <w:rsid w:val="00BB613E"/>
    <w:rsid w:val="00BB6213"/>
    <w:rsid w:val="00BB64EF"/>
    <w:rsid w:val="00BB6822"/>
    <w:rsid w:val="00BB6A7A"/>
    <w:rsid w:val="00BB6C51"/>
    <w:rsid w:val="00BB6CF3"/>
    <w:rsid w:val="00BB6FFE"/>
    <w:rsid w:val="00BB753F"/>
    <w:rsid w:val="00BB76AC"/>
    <w:rsid w:val="00BB76EA"/>
    <w:rsid w:val="00BB7F52"/>
    <w:rsid w:val="00BB7F8E"/>
    <w:rsid w:val="00BC03A3"/>
    <w:rsid w:val="00BC0431"/>
    <w:rsid w:val="00BC056C"/>
    <w:rsid w:val="00BC057A"/>
    <w:rsid w:val="00BC05C4"/>
    <w:rsid w:val="00BC0857"/>
    <w:rsid w:val="00BC0E43"/>
    <w:rsid w:val="00BC102F"/>
    <w:rsid w:val="00BC109F"/>
    <w:rsid w:val="00BC181C"/>
    <w:rsid w:val="00BC1EC3"/>
    <w:rsid w:val="00BC257B"/>
    <w:rsid w:val="00BC2775"/>
    <w:rsid w:val="00BC2875"/>
    <w:rsid w:val="00BC2A4B"/>
    <w:rsid w:val="00BC2F8F"/>
    <w:rsid w:val="00BC337F"/>
    <w:rsid w:val="00BC3744"/>
    <w:rsid w:val="00BC37B0"/>
    <w:rsid w:val="00BC3D27"/>
    <w:rsid w:val="00BC4082"/>
    <w:rsid w:val="00BC42E0"/>
    <w:rsid w:val="00BC4D2C"/>
    <w:rsid w:val="00BC5B0A"/>
    <w:rsid w:val="00BC5C56"/>
    <w:rsid w:val="00BC5D88"/>
    <w:rsid w:val="00BC6543"/>
    <w:rsid w:val="00BC6B76"/>
    <w:rsid w:val="00BC6CA2"/>
    <w:rsid w:val="00BC6ED0"/>
    <w:rsid w:val="00BC71A3"/>
    <w:rsid w:val="00BC72CC"/>
    <w:rsid w:val="00BC7A36"/>
    <w:rsid w:val="00BC7B04"/>
    <w:rsid w:val="00BC7BE1"/>
    <w:rsid w:val="00BC7BE5"/>
    <w:rsid w:val="00BC7DAB"/>
    <w:rsid w:val="00BD0D82"/>
    <w:rsid w:val="00BD0EBD"/>
    <w:rsid w:val="00BD1428"/>
    <w:rsid w:val="00BD1550"/>
    <w:rsid w:val="00BD26C4"/>
    <w:rsid w:val="00BD2B5F"/>
    <w:rsid w:val="00BD3082"/>
    <w:rsid w:val="00BD32E2"/>
    <w:rsid w:val="00BD34BE"/>
    <w:rsid w:val="00BD38B2"/>
    <w:rsid w:val="00BD4625"/>
    <w:rsid w:val="00BD48F9"/>
    <w:rsid w:val="00BD4C8B"/>
    <w:rsid w:val="00BD4CA5"/>
    <w:rsid w:val="00BD4DDD"/>
    <w:rsid w:val="00BD5010"/>
    <w:rsid w:val="00BD5066"/>
    <w:rsid w:val="00BD517B"/>
    <w:rsid w:val="00BD5313"/>
    <w:rsid w:val="00BD5702"/>
    <w:rsid w:val="00BD5A4D"/>
    <w:rsid w:val="00BD5D0B"/>
    <w:rsid w:val="00BD5EFF"/>
    <w:rsid w:val="00BD6208"/>
    <w:rsid w:val="00BD6294"/>
    <w:rsid w:val="00BD6A20"/>
    <w:rsid w:val="00BD6ADF"/>
    <w:rsid w:val="00BD731D"/>
    <w:rsid w:val="00BD7977"/>
    <w:rsid w:val="00BE0347"/>
    <w:rsid w:val="00BE0B00"/>
    <w:rsid w:val="00BE2334"/>
    <w:rsid w:val="00BE240A"/>
    <w:rsid w:val="00BE2A73"/>
    <w:rsid w:val="00BE2C46"/>
    <w:rsid w:val="00BE2D93"/>
    <w:rsid w:val="00BE30ED"/>
    <w:rsid w:val="00BE33A3"/>
    <w:rsid w:val="00BE3442"/>
    <w:rsid w:val="00BE347A"/>
    <w:rsid w:val="00BE3ED5"/>
    <w:rsid w:val="00BE45B7"/>
    <w:rsid w:val="00BE51BF"/>
    <w:rsid w:val="00BE54EC"/>
    <w:rsid w:val="00BE57C4"/>
    <w:rsid w:val="00BE5CA4"/>
    <w:rsid w:val="00BE5FAD"/>
    <w:rsid w:val="00BE67FF"/>
    <w:rsid w:val="00BE6B37"/>
    <w:rsid w:val="00BE7050"/>
    <w:rsid w:val="00BE7062"/>
    <w:rsid w:val="00BE7238"/>
    <w:rsid w:val="00BE75BD"/>
    <w:rsid w:val="00BE7945"/>
    <w:rsid w:val="00BE7B3C"/>
    <w:rsid w:val="00BE7EFF"/>
    <w:rsid w:val="00BE7FC3"/>
    <w:rsid w:val="00BF05D8"/>
    <w:rsid w:val="00BF092B"/>
    <w:rsid w:val="00BF0B70"/>
    <w:rsid w:val="00BF11C2"/>
    <w:rsid w:val="00BF15C5"/>
    <w:rsid w:val="00BF1707"/>
    <w:rsid w:val="00BF1831"/>
    <w:rsid w:val="00BF1A34"/>
    <w:rsid w:val="00BF1CA7"/>
    <w:rsid w:val="00BF1D87"/>
    <w:rsid w:val="00BF1F1C"/>
    <w:rsid w:val="00BF1F45"/>
    <w:rsid w:val="00BF1F83"/>
    <w:rsid w:val="00BF228B"/>
    <w:rsid w:val="00BF2686"/>
    <w:rsid w:val="00BF2D31"/>
    <w:rsid w:val="00BF2D56"/>
    <w:rsid w:val="00BF2DEB"/>
    <w:rsid w:val="00BF3255"/>
    <w:rsid w:val="00BF3520"/>
    <w:rsid w:val="00BF3B89"/>
    <w:rsid w:val="00BF4475"/>
    <w:rsid w:val="00BF4628"/>
    <w:rsid w:val="00BF4A5D"/>
    <w:rsid w:val="00BF4A70"/>
    <w:rsid w:val="00BF5FB8"/>
    <w:rsid w:val="00BF630F"/>
    <w:rsid w:val="00BF641E"/>
    <w:rsid w:val="00BF64CC"/>
    <w:rsid w:val="00BF64E2"/>
    <w:rsid w:val="00BF6B64"/>
    <w:rsid w:val="00BF6C2A"/>
    <w:rsid w:val="00BF706E"/>
    <w:rsid w:val="00BF709F"/>
    <w:rsid w:val="00BF7263"/>
    <w:rsid w:val="00BF7561"/>
    <w:rsid w:val="00BF7563"/>
    <w:rsid w:val="00BF75D4"/>
    <w:rsid w:val="00BF7B97"/>
    <w:rsid w:val="00BF7EAA"/>
    <w:rsid w:val="00C0043C"/>
    <w:rsid w:val="00C00487"/>
    <w:rsid w:val="00C004FD"/>
    <w:rsid w:val="00C00BA4"/>
    <w:rsid w:val="00C012AA"/>
    <w:rsid w:val="00C012AD"/>
    <w:rsid w:val="00C012D0"/>
    <w:rsid w:val="00C01B0A"/>
    <w:rsid w:val="00C01D74"/>
    <w:rsid w:val="00C01F27"/>
    <w:rsid w:val="00C023EB"/>
    <w:rsid w:val="00C025B4"/>
    <w:rsid w:val="00C02E5B"/>
    <w:rsid w:val="00C03208"/>
    <w:rsid w:val="00C033AF"/>
    <w:rsid w:val="00C03DCF"/>
    <w:rsid w:val="00C03F52"/>
    <w:rsid w:val="00C04127"/>
    <w:rsid w:val="00C04547"/>
    <w:rsid w:val="00C04ECF"/>
    <w:rsid w:val="00C04F9A"/>
    <w:rsid w:val="00C05575"/>
    <w:rsid w:val="00C05830"/>
    <w:rsid w:val="00C065AA"/>
    <w:rsid w:val="00C06742"/>
    <w:rsid w:val="00C067CE"/>
    <w:rsid w:val="00C06848"/>
    <w:rsid w:val="00C06F6D"/>
    <w:rsid w:val="00C075BC"/>
    <w:rsid w:val="00C07D4E"/>
    <w:rsid w:val="00C07D92"/>
    <w:rsid w:val="00C07E88"/>
    <w:rsid w:val="00C1042A"/>
    <w:rsid w:val="00C104A8"/>
    <w:rsid w:val="00C109DE"/>
    <w:rsid w:val="00C10C92"/>
    <w:rsid w:val="00C10F9A"/>
    <w:rsid w:val="00C111C5"/>
    <w:rsid w:val="00C11410"/>
    <w:rsid w:val="00C114A5"/>
    <w:rsid w:val="00C11933"/>
    <w:rsid w:val="00C11CD6"/>
    <w:rsid w:val="00C11CEA"/>
    <w:rsid w:val="00C127FA"/>
    <w:rsid w:val="00C128EE"/>
    <w:rsid w:val="00C1323C"/>
    <w:rsid w:val="00C134B5"/>
    <w:rsid w:val="00C13AA4"/>
    <w:rsid w:val="00C13CB3"/>
    <w:rsid w:val="00C146CC"/>
    <w:rsid w:val="00C1481D"/>
    <w:rsid w:val="00C14DB9"/>
    <w:rsid w:val="00C14FAA"/>
    <w:rsid w:val="00C151CA"/>
    <w:rsid w:val="00C153D9"/>
    <w:rsid w:val="00C15416"/>
    <w:rsid w:val="00C15573"/>
    <w:rsid w:val="00C15712"/>
    <w:rsid w:val="00C15AD4"/>
    <w:rsid w:val="00C15B5B"/>
    <w:rsid w:val="00C15EAA"/>
    <w:rsid w:val="00C16180"/>
    <w:rsid w:val="00C16580"/>
    <w:rsid w:val="00C165B3"/>
    <w:rsid w:val="00C16DF2"/>
    <w:rsid w:val="00C16F4C"/>
    <w:rsid w:val="00C16FCA"/>
    <w:rsid w:val="00C17624"/>
    <w:rsid w:val="00C177B5"/>
    <w:rsid w:val="00C17947"/>
    <w:rsid w:val="00C17E59"/>
    <w:rsid w:val="00C17EEE"/>
    <w:rsid w:val="00C20215"/>
    <w:rsid w:val="00C20BD6"/>
    <w:rsid w:val="00C20C6F"/>
    <w:rsid w:val="00C20E4D"/>
    <w:rsid w:val="00C20F08"/>
    <w:rsid w:val="00C2107C"/>
    <w:rsid w:val="00C21438"/>
    <w:rsid w:val="00C2168B"/>
    <w:rsid w:val="00C21ABE"/>
    <w:rsid w:val="00C21B60"/>
    <w:rsid w:val="00C2227D"/>
    <w:rsid w:val="00C222D1"/>
    <w:rsid w:val="00C2231C"/>
    <w:rsid w:val="00C2267D"/>
    <w:rsid w:val="00C226C4"/>
    <w:rsid w:val="00C22735"/>
    <w:rsid w:val="00C22A74"/>
    <w:rsid w:val="00C22B37"/>
    <w:rsid w:val="00C22D4C"/>
    <w:rsid w:val="00C22F07"/>
    <w:rsid w:val="00C22F17"/>
    <w:rsid w:val="00C22FE2"/>
    <w:rsid w:val="00C230C2"/>
    <w:rsid w:val="00C23203"/>
    <w:rsid w:val="00C23551"/>
    <w:rsid w:val="00C23C0B"/>
    <w:rsid w:val="00C23CAA"/>
    <w:rsid w:val="00C241A3"/>
    <w:rsid w:val="00C24D2E"/>
    <w:rsid w:val="00C24D4D"/>
    <w:rsid w:val="00C253EA"/>
    <w:rsid w:val="00C25548"/>
    <w:rsid w:val="00C25573"/>
    <w:rsid w:val="00C25945"/>
    <w:rsid w:val="00C2621C"/>
    <w:rsid w:val="00C2627B"/>
    <w:rsid w:val="00C2650E"/>
    <w:rsid w:val="00C26813"/>
    <w:rsid w:val="00C26E05"/>
    <w:rsid w:val="00C26E66"/>
    <w:rsid w:val="00C26EB1"/>
    <w:rsid w:val="00C270D1"/>
    <w:rsid w:val="00C27221"/>
    <w:rsid w:val="00C2728F"/>
    <w:rsid w:val="00C274AF"/>
    <w:rsid w:val="00C27608"/>
    <w:rsid w:val="00C27B39"/>
    <w:rsid w:val="00C27EDD"/>
    <w:rsid w:val="00C30406"/>
    <w:rsid w:val="00C306C8"/>
    <w:rsid w:val="00C3072B"/>
    <w:rsid w:val="00C30823"/>
    <w:rsid w:val="00C30A71"/>
    <w:rsid w:val="00C30AA3"/>
    <w:rsid w:val="00C30ACD"/>
    <w:rsid w:val="00C3115B"/>
    <w:rsid w:val="00C312DB"/>
    <w:rsid w:val="00C31393"/>
    <w:rsid w:val="00C3163C"/>
    <w:rsid w:val="00C317A6"/>
    <w:rsid w:val="00C3184C"/>
    <w:rsid w:val="00C31851"/>
    <w:rsid w:val="00C31A3C"/>
    <w:rsid w:val="00C32081"/>
    <w:rsid w:val="00C328BD"/>
    <w:rsid w:val="00C32FF0"/>
    <w:rsid w:val="00C332E3"/>
    <w:rsid w:val="00C3337C"/>
    <w:rsid w:val="00C335CC"/>
    <w:rsid w:val="00C33B43"/>
    <w:rsid w:val="00C33C54"/>
    <w:rsid w:val="00C33E41"/>
    <w:rsid w:val="00C343D2"/>
    <w:rsid w:val="00C346E8"/>
    <w:rsid w:val="00C34782"/>
    <w:rsid w:val="00C34802"/>
    <w:rsid w:val="00C3483A"/>
    <w:rsid w:val="00C3493A"/>
    <w:rsid w:val="00C349E9"/>
    <w:rsid w:val="00C355E7"/>
    <w:rsid w:val="00C35E2C"/>
    <w:rsid w:val="00C35EC3"/>
    <w:rsid w:val="00C360C0"/>
    <w:rsid w:val="00C3679C"/>
    <w:rsid w:val="00C36970"/>
    <w:rsid w:val="00C36B98"/>
    <w:rsid w:val="00C36EC1"/>
    <w:rsid w:val="00C370A7"/>
    <w:rsid w:val="00C37328"/>
    <w:rsid w:val="00C37A63"/>
    <w:rsid w:val="00C37FB7"/>
    <w:rsid w:val="00C4064E"/>
    <w:rsid w:val="00C407FC"/>
    <w:rsid w:val="00C4096E"/>
    <w:rsid w:val="00C40ADF"/>
    <w:rsid w:val="00C40C6F"/>
    <w:rsid w:val="00C40CF2"/>
    <w:rsid w:val="00C4105F"/>
    <w:rsid w:val="00C41813"/>
    <w:rsid w:val="00C41B9A"/>
    <w:rsid w:val="00C41CF8"/>
    <w:rsid w:val="00C41D8F"/>
    <w:rsid w:val="00C41F2B"/>
    <w:rsid w:val="00C42327"/>
    <w:rsid w:val="00C42551"/>
    <w:rsid w:val="00C42596"/>
    <w:rsid w:val="00C428AA"/>
    <w:rsid w:val="00C42C61"/>
    <w:rsid w:val="00C42CD6"/>
    <w:rsid w:val="00C42FA2"/>
    <w:rsid w:val="00C435BF"/>
    <w:rsid w:val="00C43628"/>
    <w:rsid w:val="00C437A4"/>
    <w:rsid w:val="00C442D8"/>
    <w:rsid w:val="00C4458D"/>
    <w:rsid w:val="00C4470B"/>
    <w:rsid w:val="00C448DB"/>
    <w:rsid w:val="00C448E3"/>
    <w:rsid w:val="00C448F4"/>
    <w:rsid w:val="00C44951"/>
    <w:rsid w:val="00C44A35"/>
    <w:rsid w:val="00C44A66"/>
    <w:rsid w:val="00C44D46"/>
    <w:rsid w:val="00C453EA"/>
    <w:rsid w:val="00C4551B"/>
    <w:rsid w:val="00C456AD"/>
    <w:rsid w:val="00C45BE9"/>
    <w:rsid w:val="00C460E4"/>
    <w:rsid w:val="00C4675B"/>
    <w:rsid w:val="00C46CE2"/>
    <w:rsid w:val="00C47218"/>
    <w:rsid w:val="00C47445"/>
    <w:rsid w:val="00C474B1"/>
    <w:rsid w:val="00C4764A"/>
    <w:rsid w:val="00C47971"/>
    <w:rsid w:val="00C47BF3"/>
    <w:rsid w:val="00C47BF6"/>
    <w:rsid w:val="00C47CB0"/>
    <w:rsid w:val="00C5009B"/>
    <w:rsid w:val="00C501BD"/>
    <w:rsid w:val="00C5056B"/>
    <w:rsid w:val="00C5069A"/>
    <w:rsid w:val="00C506A0"/>
    <w:rsid w:val="00C50830"/>
    <w:rsid w:val="00C50959"/>
    <w:rsid w:val="00C50C5B"/>
    <w:rsid w:val="00C50DD8"/>
    <w:rsid w:val="00C50DFB"/>
    <w:rsid w:val="00C51775"/>
    <w:rsid w:val="00C51898"/>
    <w:rsid w:val="00C51A76"/>
    <w:rsid w:val="00C52191"/>
    <w:rsid w:val="00C52348"/>
    <w:rsid w:val="00C5255A"/>
    <w:rsid w:val="00C5282A"/>
    <w:rsid w:val="00C52B49"/>
    <w:rsid w:val="00C533F6"/>
    <w:rsid w:val="00C53A18"/>
    <w:rsid w:val="00C53DDF"/>
    <w:rsid w:val="00C540DE"/>
    <w:rsid w:val="00C54231"/>
    <w:rsid w:val="00C54C60"/>
    <w:rsid w:val="00C5556E"/>
    <w:rsid w:val="00C55B2D"/>
    <w:rsid w:val="00C55CB6"/>
    <w:rsid w:val="00C5605D"/>
    <w:rsid w:val="00C5618C"/>
    <w:rsid w:val="00C56333"/>
    <w:rsid w:val="00C564C5"/>
    <w:rsid w:val="00C56913"/>
    <w:rsid w:val="00C56CF3"/>
    <w:rsid w:val="00C579F8"/>
    <w:rsid w:val="00C57AE0"/>
    <w:rsid w:val="00C57B12"/>
    <w:rsid w:val="00C57BB3"/>
    <w:rsid w:val="00C57D0A"/>
    <w:rsid w:val="00C60383"/>
    <w:rsid w:val="00C60526"/>
    <w:rsid w:val="00C605E7"/>
    <w:rsid w:val="00C60D9F"/>
    <w:rsid w:val="00C60F1D"/>
    <w:rsid w:val="00C6118E"/>
    <w:rsid w:val="00C61206"/>
    <w:rsid w:val="00C615B4"/>
    <w:rsid w:val="00C618E5"/>
    <w:rsid w:val="00C61AAB"/>
    <w:rsid w:val="00C62094"/>
    <w:rsid w:val="00C6230B"/>
    <w:rsid w:val="00C6263D"/>
    <w:rsid w:val="00C62B87"/>
    <w:rsid w:val="00C62F8F"/>
    <w:rsid w:val="00C6315A"/>
    <w:rsid w:val="00C6321E"/>
    <w:rsid w:val="00C63535"/>
    <w:rsid w:val="00C636A5"/>
    <w:rsid w:val="00C63804"/>
    <w:rsid w:val="00C63872"/>
    <w:rsid w:val="00C63912"/>
    <w:rsid w:val="00C63A7C"/>
    <w:rsid w:val="00C64037"/>
    <w:rsid w:val="00C6408D"/>
    <w:rsid w:val="00C642A0"/>
    <w:rsid w:val="00C64333"/>
    <w:rsid w:val="00C6459A"/>
    <w:rsid w:val="00C64797"/>
    <w:rsid w:val="00C64875"/>
    <w:rsid w:val="00C649B1"/>
    <w:rsid w:val="00C64C55"/>
    <w:rsid w:val="00C64EE9"/>
    <w:rsid w:val="00C64F9E"/>
    <w:rsid w:val="00C653EE"/>
    <w:rsid w:val="00C65602"/>
    <w:rsid w:val="00C65839"/>
    <w:rsid w:val="00C658E7"/>
    <w:rsid w:val="00C659C0"/>
    <w:rsid w:val="00C65B47"/>
    <w:rsid w:val="00C66308"/>
    <w:rsid w:val="00C66607"/>
    <w:rsid w:val="00C66A6D"/>
    <w:rsid w:val="00C66CA7"/>
    <w:rsid w:val="00C66DCF"/>
    <w:rsid w:val="00C673FC"/>
    <w:rsid w:val="00C6746A"/>
    <w:rsid w:val="00C6763F"/>
    <w:rsid w:val="00C67842"/>
    <w:rsid w:val="00C7018C"/>
    <w:rsid w:val="00C702B4"/>
    <w:rsid w:val="00C70396"/>
    <w:rsid w:val="00C708B0"/>
    <w:rsid w:val="00C70B21"/>
    <w:rsid w:val="00C70EED"/>
    <w:rsid w:val="00C70F96"/>
    <w:rsid w:val="00C7129C"/>
    <w:rsid w:val="00C71376"/>
    <w:rsid w:val="00C715B7"/>
    <w:rsid w:val="00C71750"/>
    <w:rsid w:val="00C71D13"/>
    <w:rsid w:val="00C71E9F"/>
    <w:rsid w:val="00C71EE5"/>
    <w:rsid w:val="00C7224F"/>
    <w:rsid w:val="00C72287"/>
    <w:rsid w:val="00C723EF"/>
    <w:rsid w:val="00C72560"/>
    <w:rsid w:val="00C72D66"/>
    <w:rsid w:val="00C72E67"/>
    <w:rsid w:val="00C72FEC"/>
    <w:rsid w:val="00C730A6"/>
    <w:rsid w:val="00C7314D"/>
    <w:rsid w:val="00C73413"/>
    <w:rsid w:val="00C73468"/>
    <w:rsid w:val="00C74310"/>
    <w:rsid w:val="00C74518"/>
    <w:rsid w:val="00C74560"/>
    <w:rsid w:val="00C74608"/>
    <w:rsid w:val="00C74789"/>
    <w:rsid w:val="00C74A45"/>
    <w:rsid w:val="00C75A7C"/>
    <w:rsid w:val="00C763B9"/>
    <w:rsid w:val="00C76648"/>
    <w:rsid w:val="00C76968"/>
    <w:rsid w:val="00C76AA3"/>
    <w:rsid w:val="00C76B07"/>
    <w:rsid w:val="00C76FEA"/>
    <w:rsid w:val="00C77731"/>
    <w:rsid w:val="00C77A1E"/>
    <w:rsid w:val="00C77A82"/>
    <w:rsid w:val="00C77B6F"/>
    <w:rsid w:val="00C77C9D"/>
    <w:rsid w:val="00C77E3C"/>
    <w:rsid w:val="00C77FAF"/>
    <w:rsid w:val="00C77FBC"/>
    <w:rsid w:val="00C800A6"/>
    <w:rsid w:val="00C8014F"/>
    <w:rsid w:val="00C801B6"/>
    <w:rsid w:val="00C80784"/>
    <w:rsid w:val="00C81AA3"/>
    <w:rsid w:val="00C82217"/>
    <w:rsid w:val="00C82247"/>
    <w:rsid w:val="00C82546"/>
    <w:rsid w:val="00C8257A"/>
    <w:rsid w:val="00C829BA"/>
    <w:rsid w:val="00C82B3A"/>
    <w:rsid w:val="00C82D6E"/>
    <w:rsid w:val="00C82F51"/>
    <w:rsid w:val="00C8320C"/>
    <w:rsid w:val="00C83429"/>
    <w:rsid w:val="00C83B3F"/>
    <w:rsid w:val="00C83D60"/>
    <w:rsid w:val="00C84184"/>
    <w:rsid w:val="00C84368"/>
    <w:rsid w:val="00C84DC5"/>
    <w:rsid w:val="00C84E3C"/>
    <w:rsid w:val="00C8504D"/>
    <w:rsid w:val="00C8512D"/>
    <w:rsid w:val="00C8568A"/>
    <w:rsid w:val="00C856C8"/>
    <w:rsid w:val="00C858DF"/>
    <w:rsid w:val="00C85BAD"/>
    <w:rsid w:val="00C86176"/>
    <w:rsid w:val="00C86355"/>
    <w:rsid w:val="00C86C7B"/>
    <w:rsid w:val="00C86F32"/>
    <w:rsid w:val="00C8702A"/>
    <w:rsid w:val="00C870EE"/>
    <w:rsid w:val="00C87372"/>
    <w:rsid w:val="00C877BF"/>
    <w:rsid w:val="00C87BE5"/>
    <w:rsid w:val="00C87C7B"/>
    <w:rsid w:val="00C87D09"/>
    <w:rsid w:val="00C87F1E"/>
    <w:rsid w:val="00C90253"/>
    <w:rsid w:val="00C90399"/>
    <w:rsid w:val="00C90CB6"/>
    <w:rsid w:val="00C910FC"/>
    <w:rsid w:val="00C91730"/>
    <w:rsid w:val="00C91A81"/>
    <w:rsid w:val="00C91E3E"/>
    <w:rsid w:val="00C92556"/>
    <w:rsid w:val="00C92711"/>
    <w:rsid w:val="00C92BA8"/>
    <w:rsid w:val="00C92D90"/>
    <w:rsid w:val="00C92DD3"/>
    <w:rsid w:val="00C93273"/>
    <w:rsid w:val="00C93317"/>
    <w:rsid w:val="00C93842"/>
    <w:rsid w:val="00C93CF4"/>
    <w:rsid w:val="00C940BD"/>
    <w:rsid w:val="00C9435D"/>
    <w:rsid w:val="00C9461B"/>
    <w:rsid w:val="00C9482B"/>
    <w:rsid w:val="00C94CF2"/>
    <w:rsid w:val="00C94D93"/>
    <w:rsid w:val="00C94EDF"/>
    <w:rsid w:val="00C95179"/>
    <w:rsid w:val="00C954B8"/>
    <w:rsid w:val="00C956D9"/>
    <w:rsid w:val="00C95A96"/>
    <w:rsid w:val="00C95DEA"/>
    <w:rsid w:val="00C95EE8"/>
    <w:rsid w:val="00C96118"/>
    <w:rsid w:val="00C963F4"/>
    <w:rsid w:val="00C96805"/>
    <w:rsid w:val="00C96AC8"/>
    <w:rsid w:val="00C96B01"/>
    <w:rsid w:val="00C96EE5"/>
    <w:rsid w:val="00C971AD"/>
    <w:rsid w:val="00C9759B"/>
    <w:rsid w:val="00C977A3"/>
    <w:rsid w:val="00C977FE"/>
    <w:rsid w:val="00C97962"/>
    <w:rsid w:val="00C97BCB"/>
    <w:rsid w:val="00C97C88"/>
    <w:rsid w:val="00C97DD3"/>
    <w:rsid w:val="00C97F34"/>
    <w:rsid w:val="00CA0144"/>
    <w:rsid w:val="00CA0283"/>
    <w:rsid w:val="00CA0416"/>
    <w:rsid w:val="00CA071B"/>
    <w:rsid w:val="00CA078B"/>
    <w:rsid w:val="00CA0799"/>
    <w:rsid w:val="00CA09F3"/>
    <w:rsid w:val="00CA1053"/>
    <w:rsid w:val="00CA1168"/>
    <w:rsid w:val="00CA158E"/>
    <w:rsid w:val="00CA1B49"/>
    <w:rsid w:val="00CA2822"/>
    <w:rsid w:val="00CA2886"/>
    <w:rsid w:val="00CA2928"/>
    <w:rsid w:val="00CA3307"/>
    <w:rsid w:val="00CA3566"/>
    <w:rsid w:val="00CA37BC"/>
    <w:rsid w:val="00CA38F4"/>
    <w:rsid w:val="00CA3E36"/>
    <w:rsid w:val="00CA3E79"/>
    <w:rsid w:val="00CA4716"/>
    <w:rsid w:val="00CA53BC"/>
    <w:rsid w:val="00CA58A5"/>
    <w:rsid w:val="00CA5FF9"/>
    <w:rsid w:val="00CA6298"/>
    <w:rsid w:val="00CA66FB"/>
    <w:rsid w:val="00CA67AA"/>
    <w:rsid w:val="00CA6CD8"/>
    <w:rsid w:val="00CA6DB2"/>
    <w:rsid w:val="00CA722B"/>
    <w:rsid w:val="00CA7750"/>
    <w:rsid w:val="00CA77A8"/>
    <w:rsid w:val="00CA7BD8"/>
    <w:rsid w:val="00CA7CF7"/>
    <w:rsid w:val="00CA7E6D"/>
    <w:rsid w:val="00CB00EA"/>
    <w:rsid w:val="00CB01CB"/>
    <w:rsid w:val="00CB06DE"/>
    <w:rsid w:val="00CB0793"/>
    <w:rsid w:val="00CB0CC6"/>
    <w:rsid w:val="00CB0F93"/>
    <w:rsid w:val="00CB1C0E"/>
    <w:rsid w:val="00CB1F2B"/>
    <w:rsid w:val="00CB201F"/>
    <w:rsid w:val="00CB221E"/>
    <w:rsid w:val="00CB226A"/>
    <w:rsid w:val="00CB22EB"/>
    <w:rsid w:val="00CB2310"/>
    <w:rsid w:val="00CB2488"/>
    <w:rsid w:val="00CB2D64"/>
    <w:rsid w:val="00CB2DB1"/>
    <w:rsid w:val="00CB3281"/>
    <w:rsid w:val="00CB3291"/>
    <w:rsid w:val="00CB33BF"/>
    <w:rsid w:val="00CB3859"/>
    <w:rsid w:val="00CB42FD"/>
    <w:rsid w:val="00CB4632"/>
    <w:rsid w:val="00CB479B"/>
    <w:rsid w:val="00CB47ED"/>
    <w:rsid w:val="00CB4A1D"/>
    <w:rsid w:val="00CB5038"/>
    <w:rsid w:val="00CB5565"/>
    <w:rsid w:val="00CB5818"/>
    <w:rsid w:val="00CB598D"/>
    <w:rsid w:val="00CB5CA5"/>
    <w:rsid w:val="00CB5F20"/>
    <w:rsid w:val="00CB66F0"/>
    <w:rsid w:val="00CB687E"/>
    <w:rsid w:val="00CB6C5C"/>
    <w:rsid w:val="00CB6DC0"/>
    <w:rsid w:val="00CB6E71"/>
    <w:rsid w:val="00CB7162"/>
    <w:rsid w:val="00CB77B8"/>
    <w:rsid w:val="00CC0220"/>
    <w:rsid w:val="00CC0240"/>
    <w:rsid w:val="00CC0266"/>
    <w:rsid w:val="00CC0803"/>
    <w:rsid w:val="00CC08E1"/>
    <w:rsid w:val="00CC09D0"/>
    <w:rsid w:val="00CC0B88"/>
    <w:rsid w:val="00CC0FD9"/>
    <w:rsid w:val="00CC1037"/>
    <w:rsid w:val="00CC113B"/>
    <w:rsid w:val="00CC1258"/>
    <w:rsid w:val="00CC12C6"/>
    <w:rsid w:val="00CC16C9"/>
    <w:rsid w:val="00CC1B80"/>
    <w:rsid w:val="00CC1DCF"/>
    <w:rsid w:val="00CC21BF"/>
    <w:rsid w:val="00CC2289"/>
    <w:rsid w:val="00CC28DC"/>
    <w:rsid w:val="00CC28E5"/>
    <w:rsid w:val="00CC29E7"/>
    <w:rsid w:val="00CC2C98"/>
    <w:rsid w:val="00CC2D04"/>
    <w:rsid w:val="00CC2D8E"/>
    <w:rsid w:val="00CC2FE1"/>
    <w:rsid w:val="00CC30C6"/>
    <w:rsid w:val="00CC3E2F"/>
    <w:rsid w:val="00CC3F94"/>
    <w:rsid w:val="00CC43CE"/>
    <w:rsid w:val="00CC45A5"/>
    <w:rsid w:val="00CC476D"/>
    <w:rsid w:val="00CC4B66"/>
    <w:rsid w:val="00CC5040"/>
    <w:rsid w:val="00CC510D"/>
    <w:rsid w:val="00CC5634"/>
    <w:rsid w:val="00CC5657"/>
    <w:rsid w:val="00CC565A"/>
    <w:rsid w:val="00CC5D3B"/>
    <w:rsid w:val="00CC5E01"/>
    <w:rsid w:val="00CC5F84"/>
    <w:rsid w:val="00CC5FAA"/>
    <w:rsid w:val="00CC5FC6"/>
    <w:rsid w:val="00CC6662"/>
    <w:rsid w:val="00CC67BF"/>
    <w:rsid w:val="00CC699C"/>
    <w:rsid w:val="00CC6D74"/>
    <w:rsid w:val="00CC6F5E"/>
    <w:rsid w:val="00CC7303"/>
    <w:rsid w:val="00CC733C"/>
    <w:rsid w:val="00CC75FD"/>
    <w:rsid w:val="00CC7675"/>
    <w:rsid w:val="00CC7723"/>
    <w:rsid w:val="00CC7980"/>
    <w:rsid w:val="00CD027E"/>
    <w:rsid w:val="00CD053A"/>
    <w:rsid w:val="00CD07FD"/>
    <w:rsid w:val="00CD0B40"/>
    <w:rsid w:val="00CD0B95"/>
    <w:rsid w:val="00CD0F39"/>
    <w:rsid w:val="00CD112F"/>
    <w:rsid w:val="00CD11F0"/>
    <w:rsid w:val="00CD1539"/>
    <w:rsid w:val="00CD1753"/>
    <w:rsid w:val="00CD18D4"/>
    <w:rsid w:val="00CD2651"/>
    <w:rsid w:val="00CD2699"/>
    <w:rsid w:val="00CD2877"/>
    <w:rsid w:val="00CD299E"/>
    <w:rsid w:val="00CD2A6A"/>
    <w:rsid w:val="00CD2AFD"/>
    <w:rsid w:val="00CD2B0A"/>
    <w:rsid w:val="00CD2B7B"/>
    <w:rsid w:val="00CD303B"/>
    <w:rsid w:val="00CD38DB"/>
    <w:rsid w:val="00CD395A"/>
    <w:rsid w:val="00CD3CB4"/>
    <w:rsid w:val="00CD3F67"/>
    <w:rsid w:val="00CD3F73"/>
    <w:rsid w:val="00CD3FE2"/>
    <w:rsid w:val="00CD4061"/>
    <w:rsid w:val="00CD41A0"/>
    <w:rsid w:val="00CD447B"/>
    <w:rsid w:val="00CD45A9"/>
    <w:rsid w:val="00CD4649"/>
    <w:rsid w:val="00CD4F4A"/>
    <w:rsid w:val="00CD5607"/>
    <w:rsid w:val="00CD5969"/>
    <w:rsid w:val="00CD5996"/>
    <w:rsid w:val="00CD5C61"/>
    <w:rsid w:val="00CD5DF4"/>
    <w:rsid w:val="00CD5E6E"/>
    <w:rsid w:val="00CD62BD"/>
    <w:rsid w:val="00CD70D0"/>
    <w:rsid w:val="00CD70E8"/>
    <w:rsid w:val="00CD726C"/>
    <w:rsid w:val="00CD729C"/>
    <w:rsid w:val="00CD74E2"/>
    <w:rsid w:val="00CD7AB1"/>
    <w:rsid w:val="00CE0AD2"/>
    <w:rsid w:val="00CE0AD9"/>
    <w:rsid w:val="00CE0F6C"/>
    <w:rsid w:val="00CE11DD"/>
    <w:rsid w:val="00CE1441"/>
    <w:rsid w:val="00CE150C"/>
    <w:rsid w:val="00CE154B"/>
    <w:rsid w:val="00CE1584"/>
    <w:rsid w:val="00CE1855"/>
    <w:rsid w:val="00CE1A28"/>
    <w:rsid w:val="00CE1A3B"/>
    <w:rsid w:val="00CE1A4A"/>
    <w:rsid w:val="00CE1ABA"/>
    <w:rsid w:val="00CE1E7A"/>
    <w:rsid w:val="00CE20F0"/>
    <w:rsid w:val="00CE2236"/>
    <w:rsid w:val="00CE2780"/>
    <w:rsid w:val="00CE27EF"/>
    <w:rsid w:val="00CE2959"/>
    <w:rsid w:val="00CE2AEE"/>
    <w:rsid w:val="00CE2C9E"/>
    <w:rsid w:val="00CE2E89"/>
    <w:rsid w:val="00CE3076"/>
    <w:rsid w:val="00CE3247"/>
    <w:rsid w:val="00CE32BC"/>
    <w:rsid w:val="00CE3431"/>
    <w:rsid w:val="00CE352D"/>
    <w:rsid w:val="00CE3BB5"/>
    <w:rsid w:val="00CE3DBA"/>
    <w:rsid w:val="00CE3EE6"/>
    <w:rsid w:val="00CE433D"/>
    <w:rsid w:val="00CE4B22"/>
    <w:rsid w:val="00CE4B7B"/>
    <w:rsid w:val="00CE4B9C"/>
    <w:rsid w:val="00CE53E6"/>
    <w:rsid w:val="00CE56BA"/>
    <w:rsid w:val="00CE5796"/>
    <w:rsid w:val="00CE5AC8"/>
    <w:rsid w:val="00CE622E"/>
    <w:rsid w:val="00CE7614"/>
    <w:rsid w:val="00CE7D5B"/>
    <w:rsid w:val="00CE7E27"/>
    <w:rsid w:val="00CF0400"/>
    <w:rsid w:val="00CF0703"/>
    <w:rsid w:val="00CF072E"/>
    <w:rsid w:val="00CF1010"/>
    <w:rsid w:val="00CF1083"/>
    <w:rsid w:val="00CF1389"/>
    <w:rsid w:val="00CF198F"/>
    <w:rsid w:val="00CF1A4F"/>
    <w:rsid w:val="00CF1D88"/>
    <w:rsid w:val="00CF1DF3"/>
    <w:rsid w:val="00CF2002"/>
    <w:rsid w:val="00CF251E"/>
    <w:rsid w:val="00CF255C"/>
    <w:rsid w:val="00CF28AB"/>
    <w:rsid w:val="00CF2A2F"/>
    <w:rsid w:val="00CF2C2E"/>
    <w:rsid w:val="00CF2C4A"/>
    <w:rsid w:val="00CF2E39"/>
    <w:rsid w:val="00CF320F"/>
    <w:rsid w:val="00CF3731"/>
    <w:rsid w:val="00CF39D5"/>
    <w:rsid w:val="00CF39E0"/>
    <w:rsid w:val="00CF3CC2"/>
    <w:rsid w:val="00CF44CA"/>
    <w:rsid w:val="00CF4599"/>
    <w:rsid w:val="00CF4675"/>
    <w:rsid w:val="00CF4C82"/>
    <w:rsid w:val="00CF5123"/>
    <w:rsid w:val="00CF5518"/>
    <w:rsid w:val="00CF55C4"/>
    <w:rsid w:val="00CF5E07"/>
    <w:rsid w:val="00CF5E2C"/>
    <w:rsid w:val="00CF6242"/>
    <w:rsid w:val="00CF68E3"/>
    <w:rsid w:val="00CF6C0E"/>
    <w:rsid w:val="00CF6D7F"/>
    <w:rsid w:val="00CF7359"/>
    <w:rsid w:val="00CF7369"/>
    <w:rsid w:val="00CF76F9"/>
    <w:rsid w:val="00CF777B"/>
    <w:rsid w:val="00CF7F39"/>
    <w:rsid w:val="00CF7F3B"/>
    <w:rsid w:val="00CF7FF7"/>
    <w:rsid w:val="00D00219"/>
    <w:rsid w:val="00D00253"/>
    <w:rsid w:val="00D003D4"/>
    <w:rsid w:val="00D0072F"/>
    <w:rsid w:val="00D00DE0"/>
    <w:rsid w:val="00D0110D"/>
    <w:rsid w:val="00D01216"/>
    <w:rsid w:val="00D014FE"/>
    <w:rsid w:val="00D017B9"/>
    <w:rsid w:val="00D01A18"/>
    <w:rsid w:val="00D01A20"/>
    <w:rsid w:val="00D01E5C"/>
    <w:rsid w:val="00D02161"/>
    <w:rsid w:val="00D02370"/>
    <w:rsid w:val="00D0246E"/>
    <w:rsid w:val="00D025F5"/>
    <w:rsid w:val="00D02A79"/>
    <w:rsid w:val="00D02AB8"/>
    <w:rsid w:val="00D02D14"/>
    <w:rsid w:val="00D03444"/>
    <w:rsid w:val="00D0360A"/>
    <w:rsid w:val="00D0369B"/>
    <w:rsid w:val="00D03704"/>
    <w:rsid w:val="00D03B5D"/>
    <w:rsid w:val="00D0410F"/>
    <w:rsid w:val="00D042B8"/>
    <w:rsid w:val="00D04D20"/>
    <w:rsid w:val="00D04F63"/>
    <w:rsid w:val="00D05053"/>
    <w:rsid w:val="00D0535A"/>
    <w:rsid w:val="00D055D5"/>
    <w:rsid w:val="00D0572C"/>
    <w:rsid w:val="00D05B53"/>
    <w:rsid w:val="00D05E2E"/>
    <w:rsid w:val="00D0613C"/>
    <w:rsid w:val="00D061F9"/>
    <w:rsid w:val="00D06203"/>
    <w:rsid w:val="00D06614"/>
    <w:rsid w:val="00D06704"/>
    <w:rsid w:val="00D06991"/>
    <w:rsid w:val="00D06A22"/>
    <w:rsid w:val="00D06E9A"/>
    <w:rsid w:val="00D06ECE"/>
    <w:rsid w:val="00D071CA"/>
    <w:rsid w:val="00D071D6"/>
    <w:rsid w:val="00D0798C"/>
    <w:rsid w:val="00D0798D"/>
    <w:rsid w:val="00D10916"/>
    <w:rsid w:val="00D112EC"/>
    <w:rsid w:val="00D114E1"/>
    <w:rsid w:val="00D115E1"/>
    <w:rsid w:val="00D11BF4"/>
    <w:rsid w:val="00D11C16"/>
    <w:rsid w:val="00D11C7A"/>
    <w:rsid w:val="00D12280"/>
    <w:rsid w:val="00D12626"/>
    <w:rsid w:val="00D12BD0"/>
    <w:rsid w:val="00D12DE6"/>
    <w:rsid w:val="00D12E51"/>
    <w:rsid w:val="00D133A7"/>
    <w:rsid w:val="00D134FD"/>
    <w:rsid w:val="00D135C5"/>
    <w:rsid w:val="00D13668"/>
    <w:rsid w:val="00D136D4"/>
    <w:rsid w:val="00D1381F"/>
    <w:rsid w:val="00D13833"/>
    <w:rsid w:val="00D138E6"/>
    <w:rsid w:val="00D13A0B"/>
    <w:rsid w:val="00D13CA8"/>
    <w:rsid w:val="00D13E1F"/>
    <w:rsid w:val="00D143DE"/>
    <w:rsid w:val="00D1483C"/>
    <w:rsid w:val="00D14926"/>
    <w:rsid w:val="00D14AA8"/>
    <w:rsid w:val="00D14B69"/>
    <w:rsid w:val="00D14BB4"/>
    <w:rsid w:val="00D14DB7"/>
    <w:rsid w:val="00D15033"/>
    <w:rsid w:val="00D152DF"/>
    <w:rsid w:val="00D15A96"/>
    <w:rsid w:val="00D15E25"/>
    <w:rsid w:val="00D16211"/>
    <w:rsid w:val="00D16671"/>
    <w:rsid w:val="00D16908"/>
    <w:rsid w:val="00D16B38"/>
    <w:rsid w:val="00D16B60"/>
    <w:rsid w:val="00D16D5C"/>
    <w:rsid w:val="00D17180"/>
    <w:rsid w:val="00D171EA"/>
    <w:rsid w:val="00D17226"/>
    <w:rsid w:val="00D17293"/>
    <w:rsid w:val="00D17C8F"/>
    <w:rsid w:val="00D17D80"/>
    <w:rsid w:val="00D2009F"/>
    <w:rsid w:val="00D203B6"/>
    <w:rsid w:val="00D20472"/>
    <w:rsid w:val="00D205C3"/>
    <w:rsid w:val="00D20723"/>
    <w:rsid w:val="00D209F1"/>
    <w:rsid w:val="00D20D59"/>
    <w:rsid w:val="00D21344"/>
    <w:rsid w:val="00D21584"/>
    <w:rsid w:val="00D216A8"/>
    <w:rsid w:val="00D2192B"/>
    <w:rsid w:val="00D22649"/>
    <w:rsid w:val="00D22AE9"/>
    <w:rsid w:val="00D22E87"/>
    <w:rsid w:val="00D2305E"/>
    <w:rsid w:val="00D2311B"/>
    <w:rsid w:val="00D23143"/>
    <w:rsid w:val="00D2357F"/>
    <w:rsid w:val="00D235BD"/>
    <w:rsid w:val="00D2364E"/>
    <w:rsid w:val="00D238DD"/>
    <w:rsid w:val="00D23B52"/>
    <w:rsid w:val="00D23EA7"/>
    <w:rsid w:val="00D23F27"/>
    <w:rsid w:val="00D24577"/>
    <w:rsid w:val="00D24B09"/>
    <w:rsid w:val="00D24EAD"/>
    <w:rsid w:val="00D2523A"/>
    <w:rsid w:val="00D2533B"/>
    <w:rsid w:val="00D25889"/>
    <w:rsid w:val="00D25CD2"/>
    <w:rsid w:val="00D25D93"/>
    <w:rsid w:val="00D25E53"/>
    <w:rsid w:val="00D261E8"/>
    <w:rsid w:val="00D2693E"/>
    <w:rsid w:val="00D26FDA"/>
    <w:rsid w:val="00D27243"/>
    <w:rsid w:val="00D27307"/>
    <w:rsid w:val="00D2756D"/>
    <w:rsid w:val="00D275BC"/>
    <w:rsid w:val="00D276A7"/>
    <w:rsid w:val="00D2794A"/>
    <w:rsid w:val="00D27CFC"/>
    <w:rsid w:val="00D27E48"/>
    <w:rsid w:val="00D30287"/>
    <w:rsid w:val="00D3140F"/>
    <w:rsid w:val="00D314A0"/>
    <w:rsid w:val="00D3165C"/>
    <w:rsid w:val="00D317E0"/>
    <w:rsid w:val="00D31A13"/>
    <w:rsid w:val="00D31B5A"/>
    <w:rsid w:val="00D31EF4"/>
    <w:rsid w:val="00D3239C"/>
    <w:rsid w:val="00D32F15"/>
    <w:rsid w:val="00D32F90"/>
    <w:rsid w:val="00D33123"/>
    <w:rsid w:val="00D33291"/>
    <w:rsid w:val="00D333A6"/>
    <w:rsid w:val="00D33475"/>
    <w:rsid w:val="00D33575"/>
    <w:rsid w:val="00D335CB"/>
    <w:rsid w:val="00D33657"/>
    <w:rsid w:val="00D3365F"/>
    <w:rsid w:val="00D33C9B"/>
    <w:rsid w:val="00D3414F"/>
    <w:rsid w:val="00D34177"/>
    <w:rsid w:val="00D34981"/>
    <w:rsid w:val="00D349AE"/>
    <w:rsid w:val="00D34BCF"/>
    <w:rsid w:val="00D34C96"/>
    <w:rsid w:val="00D34DA5"/>
    <w:rsid w:val="00D353D1"/>
    <w:rsid w:val="00D355EB"/>
    <w:rsid w:val="00D35691"/>
    <w:rsid w:val="00D35ABC"/>
    <w:rsid w:val="00D35D18"/>
    <w:rsid w:val="00D363BF"/>
    <w:rsid w:val="00D36535"/>
    <w:rsid w:val="00D36B1F"/>
    <w:rsid w:val="00D36E22"/>
    <w:rsid w:val="00D37C80"/>
    <w:rsid w:val="00D37E75"/>
    <w:rsid w:val="00D37F9D"/>
    <w:rsid w:val="00D400D5"/>
    <w:rsid w:val="00D4010A"/>
    <w:rsid w:val="00D401CB"/>
    <w:rsid w:val="00D402CA"/>
    <w:rsid w:val="00D40381"/>
    <w:rsid w:val="00D40499"/>
    <w:rsid w:val="00D405E6"/>
    <w:rsid w:val="00D40AE0"/>
    <w:rsid w:val="00D40AF1"/>
    <w:rsid w:val="00D41001"/>
    <w:rsid w:val="00D41239"/>
    <w:rsid w:val="00D41270"/>
    <w:rsid w:val="00D414E8"/>
    <w:rsid w:val="00D41899"/>
    <w:rsid w:val="00D41A51"/>
    <w:rsid w:val="00D41D98"/>
    <w:rsid w:val="00D41FE3"/>
    <w:rsid w:val="00D42384"/>
    <w:rsid w:val="00D429B9"/>
    <w:rsid w:val="00D42C56"/>
    <w:rsid w:val="00D42EDB"/>
    <w:rsid w:val="00D42FEA"/>
    <w:rsid w:val="00D4329D"/>
    <w:rsid w:val="00D4338E"/>
    <w:rsid w:val="00D433A6"/>
    <w:rsid w:val="00D434D1"/>
    <w:rsid w:val="00D435EA"/>
    <w:rsid w:val="00D43F7D"/>
    <w:rsid w:val="00D4406F"/>
    <w:rsid w:val="00D44B59"/>
    <w:rsid w:val="00D44DD0"/>
    <w:rsid w:val="00D4546F"/>
    <w:rsid w:val="00D45677"/>
    <w:rsid w:val="00D456F2"/>
    <w:rsid w:val="00D45712"/>
    <w:rsid w:val="00D457A4"/>
    <w:rsid w:val="00D457F6"/>
    <w:rsid w:val="00D4598E"/>
    <w:rsid w:val="00D45A68"/>
    <w:rsid w:val="00D45ACA"/>
    <w:rsid w:val="00D46453"/>
    <w:rsid w:val="00D46572"/>
    <w:rsid w:val="00D466E9"/>
    <w:rsid w:val="00D46B9C"/>
    <w:rsid w:val="00D46BF4"/>
    <w:rsid w:val="00D46D4E"/>
    <w:rsid w:val="00D470D6"/>
    <w:rsid w:val="00D47172"/>
    <w:rsid w:val="00D47228"/>
    <w:rsid w:val="00D47795"/>
    <w:rsid w:val="00D479D0"/>
    <w:rsid w:val="00D47CCC"/>
    <w:rsid w:val="00D47DA3"/>
    <w:rsid w:val="00D47F81"/>
    <w:rsid w:val="00D50197"/>
    <w:rsid w:val="00D501E4"/>
    <w:rsid w:val="00D502CE"/>
    <w:rsid w:val="00D5030D"/>
    <w:rsid w:val="00D50649"/>
    <w:rsid w:val="00D5076A"/>
    <w:rsid w:val="00D50A0B"/>
    <w:rsid w:val="00D50CEB"/>
    <w:rsid w:val="00D50D7C"/>
    <w:rsid w:val="00D51296"/>
    <w:rsid w:val="00D515EE"/>
    <w:rsid w:val="00D516A1"/>
    <w:rsid w:val="00D5177B"/>
    <w:rsid w:val="00D51A77"/>
    <w:rsid w:val="00D51D34"/>
    <w:rsid w:val="00D52114"/>
    <w:rsid w:val="00D524D5"/>
    <w:rsid w:val="00D526EE"/>
    <w:rsid w:val="00D528A7"/>
    <w:rsid w:val="00D52A37"/>
    <w:rsid w:val="00D52AF1"/>
    <w:rsid w:val="00D52C7D"/>
    <w:rsid w:val="00D52E11"/>
    <w:rsid w:val="00D531E2"/>
    <w:rsid w:val="00D537F2"/>
    <w:rsid w:val="00D53A9C"/>
    <w:rsid w:val="00D53E96"/>
    <w:rsid w:val="00D53F1C"/>
    <w:rsid w:val="00D5406B"/>
    <w:rsid w:val="00D54074"/>
    <w:rsid w:val="00D543A3"/>
    <w:rsid w:val="00D54A4C"/>
    <w:rsid w:val="00D54BB0"/>
    <w:rsid w:val="00D54EE7"/>
    <w:rsid w:val="00D55033"/>
    <w:rsid w:val="00D55319"/>
    <w:rsid w:val="00D55756"/>
    <w:rsid w:val="00D55ABF"/>
    <w:rsid w:val="00D55D57"/>
    <w:rsid w:val="00D56086"/>
    <w:rsid w:val="00D56255"/>
    <w:rsid w:val="00D567FB"/>
    <w:rsid w:val="00D56A5A"/>
    <w:rsid w:val="00D56CB7"/>
    <w:rsid w:val="00D56E37"/>
    <w:rsid w:val="00D56ED5"/>
    <w:rsid w:val="00D56FEB"/>
    <w:rsid w:val="00D5744F"/>
    <w:rsid w:val="00D574B6"/>
    <w:rsid w:val="00D57867"/>
    <w:rsid w:val="00D57AA2"/>
    <w:rsid w:val="00D57BBC"/>
    <w:rsid w:val="00D57BC8"/>
    <w:rsid w:val="00D57CFF"/>
    <w:rsid w:val="00D601D0"/>
    <w:rsid w:val="00D61218"/>
    <w:rsid w:val="00D6132F"/>
    <w:rsid w:val="00D613ED"/>
    <w:rsid w:val="00D615AE"/>
    <w:rsid w:val="00D61720"/>
    <w:rsid w:val="00D61B1E"/>
    <w:rsid w:val="00D61BBB"/>
    <w:rsid w:val="00D61DB4"/>
    <w:rsid w:val="00D61E47"/>
    <w:rsid w:val="00D62347"/>
    <w:rsid w:val="00D6235F"/>
    <w:rsid w:val="00D6271B"/>
    <w:rsid w:val="00D629CC"/>
    <w:rsid w:val="00D62FD7"/>
    <w:rsid w:val="00D635AE"/>
    <w:rsid w:val="00D6379A"/>
    <w:rsid w:val="00D63D6B"/>
    <w:rsid w:val="00D63F16"/>
    <w:rsid w:val="00D64071"/>
    <w:rsid w:val="00D6409F"/>
    <w:rsid w:val="00D6420E"/>
    <w:rsid w:val="00D64427"/>
    <w:rsid w:val="00D6442B"/>
    <w:rsid w:val="00D64730"/>
    <w:rsid w:val="00D64AB4"/>
    <w:rsid w:val="00D6539D"/>
    <w:rsid w:val="00D653DA"/>
    <w:rsid w:val="00D65D95"/>
    <w:rsid w:val="00D66026"/>
    <w:rsid w:val="00D660E1"/>
    <w:rsid w:val="00D66675"/>
    <w:rsid w:val="00D666B1"/>
    <w:rsid w:val="00D66AD1"/>
    <w:rsid w:val="00D66D12"/>
    <w:rsid w:val="00D66FDC"/>
    <w:rsid w:val="00D673EF"/>
    <w:rsid w:val="00D67428"/>
    <w:rsid w:val="00D67A6E"/>
    <w:rsid w:val="00D67AA0"/>
    <w:rsid w:val="00D67B5E"/>
    <w:rsid w:val="00D67C36"/>
    <w:rsid w:val="00D701C9"/>
    <w:rsid w:val="00D7020A"/>
    <w:rsid w:val="00D70228"/>
    <w:rsid w:val="00D7075E"/>
    <w:rsid w:val="00D70E97"/>
    <w:rsid w:val="00D7108A"/>
    <w:rsid w:val="00D71A43"/>
    <w:rsid w:val="00D71A66"/>
    <w:rsid w:val="00D722FE"/>
    <w:rsid w:val="00D724B7"/>
    <w:rsid w:val="00D72574"/>
    <w:rsid w:val="00D7273B"/>
    <w:rsid w:val="00D72A59"/>
    <w:rsid w:val="00D72DA6"/>
    <w:rsid w:val="00D72FB4"/>
    <w:rsid w:val="00D73173"/>
    <w:rsid w:val="00D735AD"/>
    <w:rsid w:val="00D73B50"/>
    <w:rsid w:val="00D73F75"/>
    <w:rsid w:val="00D74961"/>
    <w:rsid w:val="00D749CD"/>
    <w:rsid w:val="00D74C95"/>
    <w:rsid w:val="00D74F57"/>
    <w:rsid w:val="00D75940"/>
    <w:rsid w:val="00D75B82"/>
    <w:rsid w:val="00D761B5"/>
    <w:rsid w:val="00D76696"/>
    <w:rsid w:val="00D76830"/>
    <w:rsid w:val="00D768D6"/>
    <w:rsid w:val="00D769D3"/>
    <w:rsid w:val="00D76A46"/>
    <w:rsid w:val="00D76CBE"/>
    <w:rsid w:val="00D7777E"/>
    <w:rsid w:val="00D777BB"/>
    <w:rsid w:val="00D77814"/>
    <w:rsid w:val="00D77C34"/>
    <w:rsid w:val="00D77D2B"/>
    <w:rsid w:val="00D80783"/>
    <w:rsid w:val="00D807D7"/>
    <w:rsid w:val="00D8129D"/>
    <w:rsid w:val="00D812DC"/>
    <w:rsid w:val="00D81382"/>
    <w:rsid w:val="00D81474"/>
    <w:rsid w:val="00D81B81"/>
    <w:rsid w:val="00D81F2B"/>
    <w:rsid w:val="00D81F62"/>
    <w:rsid w:val="00D8228D"/>
    <w:rsid w:val="00D825DD"/>
    <w:rsid w:val="00D828D6"/>
    <w:rsid w:val="00D82F60"/>
    <w:rsid w:val="00D83143"/>
    <w:rsid w:val="00D8351F"/>
    <w:rsid w:val="00D83A4C"/>
    <w:rsid w:val="00D83D3D"/>
    <w:rsid w:val="00D841F8"/>
    <w:rsid w:val="00D842D0"/>
    <w:rsid w:val="00D842F5"/>
    <w:rsid w:val="00D8446A"/>
    <w:rsid w:val="00D84560"/>
    <w:rsid w:val="00D8471E"/>
    <w:rsid w:val="00D84825"/>
    <w:rsid w:val="00D849F0"/>
    <w:rsid w:val="00D853DA"/>
    <w:rsid w:val="00D854E1"/>
    <w:rsid w:val="00D857C5"/>
    <w:rsid w:val="00D858A4"/>
    <w:rsid w:val="00D8591D"/>
    <w:rsid w:val="00D860B4"/>
    <w:rsid w:val="00D86232"/>
    <w:rsid w:val="00D864E5"/>
    <w:rsid w:val="00D86A39"/>
    <w:rsid w:val="00D87010"/>
    <w:rsid w:val="00D87078"/>
    <w:rsid w:val="00D87469"/>
    <w:rsid w:val="00D876EE"/>
    <w:rsid w:val="00D87B42"/>
    <w:rsid w:val="00D907FC"/>
    <w:rsid w:val="00D90989"/>
    <w:rsid w:val="00D91017"/>
    <w:rsid w:val="00D91117"/>
    <w:rsid w:val="00D91282"/>
    <w:rsid w:val="00D91456"/>
    <w:rsid w:val="00D91980"/>
    <w:rsid w:val="00D91B58"/>
    <w:rsid w:val="00D92031"/>
    <w:rsid w:val="00D9215B"/>
    <w:rsid w:val="00D92529"/>
    <w:rsid w:val="00D92613"/>
    <w:rsid w:val="00D928F9"/>
    <w:rsid w:val="00D92A3A"/>
    <w:rsid w:val="00D92D5E"/>
    <w:rsid w:val="00D92EAB"/>
    <w:rsid w:val="00D92EEA"/>
    <w:rsid w:val="00D92FCA"/>
    <w:rsid w:val="00D93004"/>
    <w:rsid w:val="00D934A6"/>
    <w:rsid w:val="00D93647"/>
    <w:rsid w:val="00D93785"/>
    <w:rsid w:val="00D938C2"/>
    <w:rsid w:val="00D93AE7"/>
    <w:rsid w:val="00D93EB5"/>
    <w:rsid w:val="00D942CA"/>
    <w:rsid w:val="00D94614"/>
    <w:rsid w:val="00D94775"/>
    <w:rsid w:val="00D94848"/>
    <w:rsid w:val="00D94B0D"/>
    <w:rsid w:val="00D95008"/>
    <w:rsid w:val="00D9509E"/>
    <w:rsid w:val="00D9538F"/>
    <w:rsid w:val="00D9584D"/>
    <w:rsid w:val="00D95B5B"/>
    <w:rsid w:val="00D95BC2"/>
    <w:rsid w:val="00D95C4D"/>
    <w:rsid w:val="00D964CB"/>
    <w:rsid w:val="00D96669"/>
    <w:rsid w:val="00D96A28"/>
    <w:rsid w:val="00D96B6B"/>
    <w:rsid w:val="00D96CAC"/>
    <w:rsid w:val="00D97116"/>
    <w:rsid w:val="00D97389"/>
    <w:rsid w:val="00D97848"/>
    <w:rsid w:val="00D97CE4"/>
    <w:rsid w:val="00D97D60"/>
    <w:rsid w:val="00D97D84"/>
    <w:rsid w:val="00D97EC3"/>
    <w:rsid w:val="00D97F73"/>
    <w:rsid w:val="00DA05EA"/>
    <w:rsid w:val="00DA064C"/>
    <w:rsid w:val="00DA09BB"/>
    <w:rsid w:val="00DA0AFA"/>
    <w:rsid w:val="00DA0B99"/>
    <w:rsid w:val="00DA0BAC"/>
    <w:rsid w:val="00DA0CA6"/>
    <w:rsid w:val="00DA13DC"/>
    <w:rsid w:val="00DA1504"/>
    <w:rsid w:val="00DA1896"/>
    <w:rsid w:val="00DA24D3"/>
    <w:rsid w:val="00DA253E"/>
    <w:rsid w:val="00DA256A"/>
    <w:rsid w:val="00DA2A29"/>
    <w:rsid w:val="00DA2A86"/>
    <w:rsid w:val="00DA30F6"/>
    <w:rsid w:val="00DA326A"/>
    <w:rsid w:val="00DA32D2"/>
    <w:rsid w:val="00DA32E4"/>
    <w:rsid w:val="00DA33F5"/>
    <w:rsid w:val="00DA3603"/>
    <w:rsid w:val="00DA374C"/>
    <w:rsid w:val="00DA3790"/>
    <w:rsid w:val="00DA390F"/>
    <w:rsid w:val="00DA429E"/>
    <w:rsid w:val="00DA434A"/>
    <w:rsid w:val="00DA4ACB"/>
    <w:rsid w:val="00DA4E89"/>
    <w:rsid w:val="00DA4F1B"/>
    <w:rsid w:val="00DA5A52"/>
    <w:rsid w:val="00DA6144"/>
    <w:rsid w:val="00DA65AF"/>
    <w:rsid w:val="00DA661A"/>
    <w:rsid w:val="00DA667B"/>
    <w:rsid w:val="00DA66F2"/>
    <w:rsid w:val="00DA6C83"/>
    <w:rsid w:val="00DA7013"/>
    <w:rsid w:val="00DA7226"/>
    <w:rsid w:val="00DA757E"/>
    <w:rsid w:val="00DA7941"/>
    <w:rsid w:val="00DA7C22"/>
    <w:rsid w:val="00DB0435"/>
    <w:rsid w:val="00DB05A0"/>
    <w:rsid w:val="00DB17D0"/>
    <w:rsid w:val="00DB17E3"/>
    <w:rsid w:val="00DB190E"/>
    <w:rsid w:val="00DB1C2C"/>
    <w:rsid w:val="00DB1DCE"/>
    <w:rsid w:val="00DB1E57"/>
    <w:rsid w:val="00DB1F79"/>
    <w:rsid w:val="00DB2008"/>
    <w:rsid w:val="00DB23BB"/>
    <w:rsid w:val="00DB249E"/>
    <w:rsid w:val="00DB2A0D"/>
    <w:rsid w:val="00DB2E36"/>
    <w:rsid w:val="00DB2FD5"/>
    <w:rsid w:val="00DB326D"/>
    <w:rsid w:val="00DB33B2"/>
    <w:rsid w:val="00DB370F"/>
    <w:rsid w:val="00DB3821"/>
    <w:rsid w:val="00DB3995"/>
    <w:rsid w:val="00DB3CAF"/>
    <w:rsid w:val="00DB3DCE"/>
    <w:rsid w:val="00DB3F16"/>
    <w:rsid w:val="00DB465F"/>
    <w:rsid w:val="00DB472F"/>
    <w:rsid w:val="00DB47A7"/>
    <w:rsid w:val="00DB4844"/>
    <w:rsid w:val="00DB4ABC"/>
    <w:rsid w:val="00DB511D"/>
    <w:rsid w:val="00DB5184"/>
    <w:rsid w:val="00DB51B0"/>
    <w:rsid w:val="00DB5671"/>
    <w:rsid w:val="00DB5A59"/>
    <w:rsid w:val="00DB5A85"/>
    <w:rsid w:val="00DB5D73"/>
    <w:rsid w:val="00DB658D"/>
    <w:rsid w:val="00DB65A7"/>
    <w:rsid w:val="00DB67FB"/>
    <w:rsid w:val="00DB6B13"/>
    <w:rsid w:val="00DB6C71"/>
    <w:rsid w:val="00DB70A0"/>
    <w:rsid w:val="00DB70CA"/>
    <w:rsid w:val="00DB70CC"/>
    <w:rsid w:val="00DB747A"/>
    <w:rsid w:val="00DB7874"/>
    <w:rsid w:val="00DB7AF8"/>
    <w:rsid w:val="00DB7DD3"/>
    <w:rsid w:val="00DB7EC3"/>
    <w:rsid w:val="00DC0255"/>
    <w:rsid w:val="00DC03D4"/>
    <w:rsid w:val="00DC0623"/>
    <w:rsid w:val="00DC082E"/>
    <w:rsid w:val="00DC095C"/>
    <w:rsid w:val="00DC0B04"/>
    <w:rsid w:val="00DC0C5C"/>
    <w:rsid w:val="00DC0D22"/>
    <w:rsid w:val="00DC0D9E"/>
    <w:rsid w:val="00DC109A"/>
    <w:rsid w:val="00DC115F"/>
    <w:rsid w:val="00DC1555"/>
    <w:rsid w:val="00DC1722"/>
    <w:rsid w:val="00DC1B4D"/>
    <w:rsid w:val="00DC1EC5"/>
    <w:rsid w:val="00DC205E"/>
    <w:rsid w:val="00DC21B1"/>
    <w:rsid w:val="00DC24C2"/>
    <w:rsid w:val="00DC2604"/>
    <w:rsid w:val="00DC2EF3"/>
    <w:rsid w:val="00DC34C6"/>
    <w:rsid w:val="00DC35EE"/>
    <w:rsid w:val="00DC39B2"/>
    <w:rsid w:val="00DC39D7"/>
    <w:rsid w:val="00DC3A01"/>
    <w:rsid w:val="00DC3CDC"/>
    <w:rsid w:val="00DC3D1E"/>
    <w:rsid w:val="00DC3EF4"/>
    <w:rsid w:val="00DC3F1C"/>
    <w:rsid w:val="00DC435A"/>
    <w:rsid w:val="00DC4389"/>
    <w:rsid w:val="00DC44E1"/>
    <w:rsid w:val="00DC4B25"/>
    <w:rsid w:val="00DC4C7E"/>
    <w:rsid w:val="00DC51A4"/>
    <w:rsid w:val="00DC56FB"/>
    <w:rsid w:val="00DC5782"/>
    <w:rsid w:val="00DC5D3E"/>
    <w:rsid w:val="00DC5EF2"/>
    <w:rsid w:val="00DC616D"/>
    <w:rsid w:val="00DC661E"/>
    <w:rsid w:val="00DC6A15"/>
    <w:rsid w:val="00DC6B3A"/>
    <w:rsid w:val="00DC6E5A"/>
    <w:rsid w:val="00DC778E"/>
    <w:rsid w:val="00DC7998"/>
    <w:rsid w:val="00DC7B8F"/>
    <w:rsid w:val="00DC7D46"/>
    <w:rsid w:val="00DD065D"/>
    <w:rsid w:val="00DD094B"/>
    <w:rsid w:val="00DD09EC"/>
    <w:rsid w:val="00DD0ADE"/>
    <w:rsid w:val="00DD17DA"/>
    <w:rsid w:val="00DD2023"/>
    <w:rsid w:val="00DD2365"/>
    <w:rsid w:val="00DD28C1"/>
    <w:rsid w:val="00DD2CF6"/>
    <w:rsid w:val="00DD30A3"/>
    <w:rsid w:val="00DD30FA"/>
    <w:rsid w:val="00DD33F2"/>
    <w:rsid w:val="00DD3462"/>
    <w:rsid w:val="00DD36B7"/>
    <w:rsid w:val="00DD3A85"/>
    <w:rsid w:val="00DD3C64"/>
    <w:rsid w:val="00DD3E91"/>
    <w:rsid w:val="00DD41EA"/>
    <w:rsid w:val="00DD46B6"/>
    <w:rsid w:val="00DD478E"/>
    <w:rsid w:val="00DD47F5"/>
    <w:rsid w:val="00DD48A2"/>
    <w:rsid w:val="00DD492D"/>
    <w:rsid w:val="00DD4BCB"/>
    <w:rsid w:val="00DD51D3"/>
    <w:rsid w:val="00DD5338"/>
    <w:rsid w:val="00DD5470"/>
    <w:rsid w:val="00DD54A5"/>
    <w:rsid w:val="00DD54EC"/>
    <w:rsid w:val="00DD55A5"/>
    <w:rsid w:val="00DD55E5"/>
    <w:rsid w:val="00DD5C33"/>
    <w:rsid w:val="00DD5D2F"/>
    <w:rsid w:val="00DD5EF1"/>
    <w:rsid w:val="00DD5FAD"/>
    <w:rsid w:val="00DD60BA"/>
    <w:rsid w:val="00DD67C9"/>
    <w:rsid w:val="00DD6945"/>
    <w:rsid w:val="00DD6949"/>
    <w:rsid w:val="00DD75AE"/>
    <w:rsid w:val="00DD76C9"/>
    <w:rsid w:val="00DD7BA7"/>
    <w:rsid w:val="00DD7F9F"/>
    <w:rsid w:val="00DE05C6"/>
    <w:rsid w:val="00DE09F0"/>
    <w:rsid w:val="00DE0B1A"/>
    <w:rsid w:val="00DE0BAB"/>
    <w:rsid w:val="00DE0D6A"/>
    <w:rsid w:val="00DE1572"/>
    <w:rsid w:val="00DE1D1C"/>
    <w:rsid w:val="00DE1D6C"/>
    <w:rsid w:val="00DE1D7D"/>
    <w:rsid w:val="00DE1E62"/>
    <w:rsid w:val="00DE1ED1"/>
    <w:rsid w:val="00DE1F12"/>
    <w:rsid w:val="00DE20F5"/>
    <w:rsid w:val="00DE2592"/>
    <w:rsid w:val="00DE284C"/>
    <w:rsid w:val="00DE2F28"/>
    <w:rsid w:val="00DE3067"/>
    <w:rsid w:val="00DE3572"/>
    <w:rsid w:val="00DE382E"/>
    <w:rsid w:val="00DE3C52"/>
    <w:rsid w:val="00DE3EF4"/>
    <w:rsid w:val="00DE3FE9"/>
    <w:rsid w:val="00DE3FFD"/>
    <w:rsid w:val="00DE43A1"/>
    <w:rsid w:val="00DE4532"/>
    <w:rsid w:val="00DE4E41"/>
    <w:rsid w:val="00DE4F54"/>
    <w:rsid w:val="00DE5154"/>
    <w:rsid w:val="00DE5409"/>
    <w:rsid w:val="00DE57D6"/>
    <w:rsid w:val="00DE583F"/>
    <w:rsid w:val="00DE5A4A"/>
    <w:rsid w:val="00DE5B42"/>
    <w:rsid w:val="00DE5F5F"/>
    <w:rsid w:val="00DE6178"/>
    <w:rsid w:val="00DE6184"/>
    <w:rsid w:val="00DE6B7E"/>
    <w:rsid w:val="00DE6DBA"/>
    <w:rsid w:val="00DE6E82"/>
    <w:rsid w:val="00DE7356"/>
    <w:rsid w:val="00DE76D1"/>
    <w:rsid w:val="00DE7A7E"/>
    <w:rsid w:val="00DF006C"/>
    <w:rsid w:val="00DF020C"/>
    <w:rsid w:val="00DF02E7"/>
    <w:rsid w:val="00DF0350"/>
    <w:rsid w:val="00DF04F9"/>
    <w:rsid w:val="00DF0565"/>
    <w:rsid w:val="00DF059D"/>
    <w:rsid w:val="00DF060C"/>
    <w:rsid w:val="00DF0652"/>
    <w:rsid w:val="00DF074E"/>
    <w:rsid w:val="00DF0AFA"/>
    <w:rsid w:val="00DF0EAC"/>
    <w:rsid w:val="00DF15C3"/>
    <w:rsid w:val="00DF15E7"/>
    <w:rsid w:val="00DF19FA"/>
    <w:rsid w:val="00DF20E5"/>
    <w:rsid w:val="00DF23DF"/>
    <w:rsid w:val="00DF24BD"/>
    <w:rsid w:val="00DF28BE"/>
    <w:rsid w:val="00DF2B25"/>
    <w:rsid w:val="00DF3169"/>
    <w:rsid w:val="00DF38AB"/>
    <w:rsid w:val="00DF3977"/>
    <w:rsid w:val="00DF3BE7"/>
    <w:rsid w:val="00DF3BFD"/>
    <w:rsid w:val="00DF5009"/>
    <w:rsid w:val="00DF56F8"/>
    <w:rsid w:val="00DF594A"/>
    <w:rsid w:val="00DF5CBC"/>
    <w:rsid w:val="00DF5F2B"/>
    <w:rsid w:val="00DF61F3"/>
    <w:rsid w:val="00DF6370"/>
    <w:rsid w:val="00DF644D"/>
    <w:rsid w:val="00DF64EF"/>
    <w:rsid w:val="00DF67FA"/>
    <w:rsid w:val="00DF6957"/>
    <w:rsid w:val="00DF6C2A"/>
    <w:rsid w:val="00DF6EEE"/>
    <w:rsid w:val="00DF72E1"/>
    <w:rsid w:val="00DF74F9"/>
    <w:rsid w:val="00DF74FA"/>
    <w:rsid w:val="00E0033A"/>
    <w:rsid w:val="00E00512"/>
    <w:rsid w:val="00E00706"/>
    <w:rsid w:val="00E00D5A"/>
    <w:rsid w:val="00E011B8"/>
    <w:rsid w:val="00E011DB"/>
    <w:rsid w:val="00E0168D"/>
    <w:rsid w:val="00E016E3"/>
    <w:rsid w:val="00E01826"/>
    <w:rsid w:val="00E01DDA"/>
    <w:rsid w:val="00E01ED8"/>
    <w:rsid w:val="00E02023"/>
    <w:rsid w:val="00E020A8"/>
    <w:rsid w:val="00E02163"/>
    <w:rsid w:val="00E02515"/>
    <w:rsid w:val="00E026B6"/>
    <w:rsid w:val="00E02F61"/>
    <w:rsid w:val="00E02FBC"/>
    <w:rsid w:val="00E034A1"/>
    <w:rsid w:val="00E034BC"/>
    <w:rsid w:val="00E03BF5"/>
    <w:rsid w:val="00E03DEE"/>
    <w:rsid w:val="00E03EF0"/>
    <w:rsid w:val="00E03FC7"/>
    <w:rsid w:val="00E0407A"/>
    <w:rsid w:val="00E04AD0"/>
    <w:rsid w:val="00E04B15"/>
    <w:rsid w:val="00E04CEC"/>
    <w:rsid w:val="00E050B3"/>
    <w:rsid w:val="00E0553E"/>
    <w:rsid w:val="00E05613"/>
    <w:rsid w:val="00E05BC8"/>
    <w:rsid w:val="00E05C4B"/>
    <w:rsid w:val="00E06426"/>
    <w:rsid w:val="00E066CB"/>
    <w:rsid w:val="00E06702"/>
    <w:rsid w:val="00E06AA4"/>
    <w:rsid w:val="00E07156"/>
    <w:rsid w:val="00E073B5"/>
    <w:rsid w:val="00E075A0"/>
    <w:rsid w:val="00E07B97"/>
    <w:rsid w:val="00E07CA9"/>
    <w:rsid w:val="00E07E6E"/>
    <w:rsid w:val="00E07FE1"/>
    <w:rsid w:val="00E10251"/>
    <w:rsid w:val="00E1025F"/>
    <w:rsid w:val="00E1035D"/>
    <w:rsid w:val="00E10549"/>
    <w:rsid w:val="00E106AE"/>
    <w:rsid w:val="00E108DD"/>
    <w:rsid w:val="00E10EB0"/>
    <w:rsid w:val="00E10FBE"/>
    <w:rsid w:val="00E113B6"/>
    <w:rsid w:val="00E11630"/>
    <w:rsid w:val="00E11BFC"/>
    <w:rsid w:val="00E11DC6"/>
    <w:rsid w:val="00E1219B"/>
    <w:rsid w:val="00E121C7"/>
    <w:rsid w:val="00E12476"/>
    <w:rsid w:val="00E1277B"/>
    <w:rsid w:val="00E12FBA"/>
    <w:rsid w:val="00E130A6"/>
    <w:rsid w:val="00E131FC"/>
    <w:rsid w:val="00E132B8"/>
    <w:rsid w:val="00E1339A"/>
    <w:rsid w:val="00E134C7"/>
    <w:rsid w:val="00E13616"/>
    <w:rsid w:val="00E13822"/>
    <w:rsid w:val="00E13D9F"/>
    <w:rsid w:val="00E13E33"/>
    <w:rsid w:val="00E13F49"/>
    <w:rsid w:val="00E142E4"/>
    <w:rsid w:val="00E1437B"/>
    <w:rsid w:val="00E1449E"/>
    <w:rsid w:val="00E14897"/>
    <w:rsid w:val="00E14A1C"/>
    <w:rsid w:val="00E14A88"/>
    <w:rsid w:val="00E14AA2"/>
    <w:rsid w:val="00E15693"/>
    <w:rsid w:val="00E15B6C"/>
    <w:rsid w:val="00E15BAF"/>
    <w:rsid w:val="00E15DE0"/>
    <w:rsid w:val="00E16241"/>
    <w:rsid w:val="00E16394"/>
    <w:rsid w:val="00E16465"/>
    <w:rsid w:val="00E169B7"/>
    <w:rsid w:val="00E169CB"/>
    <w:rsid w:val="00E16A88"/>
    <w:rsid w:val="00E17278"/>
    <w:rsid w:val="00E176DD"/>
    <w:rsid w:val="00E179A4"/>
    <w:rsid w:val="00E17D99"/>
    <w:rsid w:val="00E2037E"/>
    <w:rsid w:val="00E20F10"/>
    <w:rsid w:val="00E2100C"/>
    <w:rsid w:val="00E21286"/>
    <w:rsid w:val="00E212AB"/>
    <w:rsid w:val="00E212B8"/>
    <w:rsid w:val="00E21420"/>
    <w:rsid w:val="00E2185E"/>
    <w:rsid w:val="00E21BCF"/>
    <w:rsid w:val="00E22062"/>
    <w:rsid w:val="00E2209B"/>
    <w:rsid w:val="00E22319"/>
    <w:rsid w:val="00E2267E"/>
    <w:rsid w:val="00E22C96"/>
    <w:rsid w:val="00E22D93"/>
    <w:rsid w:val="00E22E11"/>
    <w:rsid w:val="00E22F0A"/>
    <w:rsid w:val="00E2394B"/>
    <w:rsid w:val="00E23E1C"/>
    <w:rsid w:val="00E23F34"/>
    <w:rsid w:val="00E2403D"/>
    <w:rsid w:val="00E2405A"/>
    <w:rsid w:val="00E240BC"/>
    <w:rsid w:val="00E242C0"/>
    <w:rsid w:val="00E2441A"/>
    <w:rsid w:val="00E24C9A"/>
    <w:rsid w:val="00E24E09"/>
    <w:rsid w:val="00E24E18"/>
    <w:rsid w:val="00E25A5C"/>
    <w:rsid w:val="00E25DF9"/>
    <w:rsid w:val="00E25E4A"/>
    <w:rsid w:val="00E25F3B"/>
    <w:rsid w:val="00E2622C"/>
    <w:rsid w:val="00E26247"/>
    <w:rsid w:val="00E26337"/>
    <w:rsid w:val="00E2647C"/>
    <w:rsid w:val="00E266C2"/>
    <w:rsid w:val="00E266DB"/>
    <w:rsid w:val="00E2671B"/>
    <w:rsid w:val="00E2680B"/>
    <w:rsid w:val="00E27005"/>
    <w:rsid w:val="00E270D0"/>
    <w:rsid w:val="00E2767A"/>
    <w:rsid w:val="00E276D9"/>
    <w:rsid w:val="00E27B8C"/>
    <w:rsid w:val="00E27BE2"/>
    <w:rsid w:val="00E27D5E"/>
    <w:rsid w:val="00E27E1A"/>
    <w:rsid w:val="00E300FB"/>
    <w:rsid w:val="00E3015D"/>
    <w:rsid w:val="00E30245"/>
    <w:rsid w:val="00E30496"/>
    <w:rsid w:val="00E30F47"/>
    <w:rsid w:val="00E31413"/>
    <w:rsid w:val="00E315B0"/>
    <w:rsid w:val="00E31C9A"/>
    <w:rsid w:val="00E31E90"/>
    <w:rsid w:val="00E31EC0"/>
    <w:rsid w:val="00E31ECD"/>
    <w:rsid w:val="00E32993"/>
    <w:rsid w:val="00E32B11"/>
    <w:rsid w:val="00E32B42"/>
    <w:rsid w:val="00E32DAC"/>
    <w:rsid w:val="00E332CA"/>
    <w:rsid w:val="00E335C1"/>
    <w:rsid w:val="00E33B74"/>
    <w:rsid w:val="00E33BE0"/>
    <w:rsid w:val="00E33BEF"/>
    <w:rsid w:val="00E33F48"/>
    <w:rsid w:val="00E34325"/>
    <w:rsid w:val="00E34614"/>
    <w:rsid w:val="00E34833"/>
    <w:rsid w:val="00E3497A"/>
    <w:rsid w:val="00E34B1E"/>
    <w:rsid w:val="00E34F5C"/>
    <w:rsid w:val="00E35095"/>
    <w:rsid w:val="00E350DC"/>
    <w:rsid w:val="00E35280"/>
    <w:rsid w:val="00E36314"/>
    <w:rsid w:val="00E3657B"/>
    <w:rsid w:val="00E368EC"/>
    <w:rsid w:val="00E36C0A"/>
    <w:rsid w:val="00E36CD5"/>
    <w:rsid w:val="00E36E00"/>
    <w:rsid w:val="00E3700F"/>
    <w:rsid w:val="00E3705D"/>
    <w:rsid w:val="00E3717F"/>
    <w:rsid w:val="00E37226"/>
    <w:rsid w:val="00E37682"/>
    <w:rsid w:val="00E37FEA"/>
    <w:rsid w:val="00E40242"/>
    <w:rsid w:val="00E403C8"/>
    <w:rsid w:val="00E406DE"/>
    <w:rsid w:val="00E40DC0"/>
    <w:rsid w:val="00E41C89"/>
    <w:rsid w:val="00E41CE0"/>
    <w:rsid w:val="00E426D3"/>
    <w:rsid w:val="00E426E5"/>
    <w:rsid w:val="00E428F2"/>
    <w:rsid w:val="00E42D9E"/>
    <w:rsid w:val="00E43032"/>
    <w:rsid w:val="00E4331B"/>
    <w:rsid w:val="00E4365B"/>
    <w:rsid w:val="00E43A49"/>
    <w:rsid w:val="00E4409D"/>
    <w:rsid w:val="00E4433A"/>
    <w:rsid w:val="00E44633"/>
    <w:rsid w:val="00E44CFB"/>
    <w:rsid w:val="00E4553A"/>
    <w:rsid w:val="00E45561"/>
    <w:rsid w:val="00E45A76"/>
    <w:rsid w:val="00E45B5E"/>
    <w:rsid w:val="00E4614F"/>
    <w:rsid w:val="00E46BFB"/>
    <w:rsid w:val="00E46FEE"/>
    <w:rsid w:val="00E4716E"/>
    <w:rsid w:val="00E472BF"/>
    <w:rsid w:val="00E4744C"/>
    <w:rsid w:val="00E476F2"/>
    <w:rsid w:val="00E477E1"/>
    <w:rsid w:val="00E47AAE"/>
    <w:rsid w:val="00E47AF1"/>
    <w:rsid w:val="00E47E32"/>
    <w:rsid w:val="00E50497"/>
    <w:rsid w:val="00E505C4"/>
    <w:rsid w:val="00E50686"/>
    <w:rsid w:val="00E50720"/>
    <w:rsid w:val="00E508E0"/>
    <w:rsid w:val="00E515F7"/>
    <w:rsid w:val="00E51891"/>
    <w:rsid w:val="00E51FE2"/>
    <w:rsid w:val="00E5262A"/>
    <w:rsid w:val="00E529E5"/>
    <w:rsid w:val="00E52CC7"/>
    <w:rsid w:val="00E5302A"/>
    <w:rsid w:val="00E53232"/>
    <w:rsid w:val="00E539AC"/>
    <w:rsid w:val="00E53A06"/>
    <w:rsid w:val="00E53BE9"/>
    <w:rsid w:val="00E5455F"/>
    <w:rsid w:val="00E546AC"/>
    <w:rsid w:val="00E54A54"/>
    <w:rsid w:val="00E54C39"/>
    <w:rsid w:val="00E54DE4"/>
    <w:rsid w:val="00E54E07"/>
    <w:rsid w:val="00E54E5F"/>
    <w:rsid w:val="00E550D8"/>
    <w:rsid w:val="00E55C84"/>
    <w:rsid w:val="00E55CB4"/>
    <w:rsid w:val="00E55E02"/>
    <w:rsid w:val="00E5635D"/>
    <w:rsid w:val="00E5663E"/>
    <w:rsid w:val="00E56702"/>
    <w:rsid w:val="00E569BB"/>
    <w:rsid w:val="00E57024"/>
    <w:rsid w:val="00E572AA"/>
    <w:rsid w:val="00E572EA"/>
    <w:rsid w:val="00E575DD"/>
    <w:rsid w:val="00E600FE"/>
    <w:rsid w:val="00E60421"/>
    <w:rsid w:val="00E606DE"/>
    <w:rsid w:val="00E60A43"/>
    <w:rsid w:val="00E6100E"/>
    <w:rsid w:val="00E61349"/>
    <w:rsid w:val="00E61522"/>
    <w:rsid w:val="00E61DF1"/>
    <w:rsid w:val="00E62255"/>
    <w:rsid w:val="00E6251A"/>
    <w:rsid w:val="00E62643"/>
    <w:rsid w:val="00E62B58"/>
    <w:rsid w:val="00E633FB"/>
    <w:rsid w:val="00E63741"/>
    <w:rsid w:val="00E63A70"/>
    <w:rsid w:val="00E63CD6"/>
    <w:rsid w:val="00E63D20"/>
    <w:rsid w:val="00E63EA0"/>
    <w:rsid w:val="00E63F08"/>
    <w:rsid w:val="00E645A3"/>
    <w:rsid w:val="00E64C1C"/>
    <w:rsid w:val="00E65369"/>
    <w:rsid w:val="00E65FAF"/>
    <w:rsid w:val="00E66635"/>
    <w:rsid w:val="00E666B2"/>
    <w:rsid w:val="00E66B73"/>
    <w:rsid w:val="00E66BE8"/>
    <w:rsid w:val="00E66C92"/>
    <w:rsid w:val="00E66F46"/>
    <w:rsid w:val="00E67145"/>
    <w:rsid w:val="00E67262"/>
    <w:rsid w:val="00E6757F"/>
    <w:rsid w:val="00E679BC"/>
    <w:rsid w:val="00E679D4"/>
    <w:rsid w:val="00E67A9E"/>
    <w:rsid w:val="00E704E9"/>
    <w:rsid w:val="00E70524"/>
    <w:rsid w:val="00E70588"/>
    <w:rsid w:val="00E70C31"/>
    <w:rsid w:val="00E71300"/>
    <w:rsid w:val="00E71DC8"/>
    <w:rsid w:val="00E720A7"/>
    <w:rsid w:val="00E72107"/>
    <w:rsid w:val="00E722CF"/>
    <w:rsid w:val="00E722FA"/>
    <w:rsid w:val="00E72357"/>
    <w:rsid w:val="00E72733"/>
    <w:rsid w:val="00E72C09"/>
    <w:rsid w:val="00E7317C"/>
    <w:rsid w:val="00E73393"/>
    <w:rsid w:val="00E736D6"/>
    <w:rsid w:val="00E73864"/>
    <w:rsid w:val="00E73CF5"/>
    <w:rsid w:val="00E73FD4"/>
    <w:rsid w:val="00E73FD8"/>
    <w:rsid w:val="00E743DE"/>
    <w:rsid w:val="00E74528"/>
    <w:rsid w:val="00E74CD0"/>
    <w:rsid w:val="00E74DCB"/>
    <w:rsid w:val="00E74ED3"/>
    <w:rsid w:val="00E75533"/>
    <w:rsid w:val="00E756AF"/>
    <w:rsid w:val="00E757F0"/>
    <w:rsid w:val="00E75815"/>
    <w:rsid w:val="00E75A6B"/>
    <w:rsid w:val="00E75C94"/>
    <w:rsid w:val="00E75EAE"/>
    <w:rsid w:val="00E7607F"/>
    <w:rsid w:val="00E7647D"/>
    <w:rsid w:val="00E76A59"/>
    <w:rsid w:val="00E76C5C"/>
    <w:rsid w:val="00E76E79"/>
    <w:rsid w:val="00E77425"/>
    <w:rsid w:val="00E77427"/>
    <w:rsid w:val="00E774AD"/>
    <w:rsid w:val="00E774DC"/>
    <w:rsid w:val="00E77BE6"/>
    <w:rsid w:val="00E77CFF"/>
    <w:rsid w:val="00E803F5"/>
    <w:rsid w:val="00E803FB"/>
    <w:rsid w:val="00E804B0"/>
    <w:rsid w:val="00E8063D"/>
    <w:rsid w:val="00E80A6B"/>
    <w:rsid w:val="00E80AAC"/>
    <w:rsid w:val="00E80C59"/>
    <w:rsid w:val="00E80C61"/>
    <w:rsid w:val="00E80D6C"/>
    <w:rsid w:val="00E80F21"/>
    <w:rsid w:val="00E812A9"/>
    <w:rsid w:val="00E81629"/>
    <w:rsid w:val="00E816D2"/>
    <w:rsid w:val="00E819D6"/>
    <w:rsid w:val="00E81D70"/>
    <w:rsid w:val="00E82006"/>
    <w:rsid w:val="00E8205F"/>
    <w:rsid w:val="00E82448"/>
    <w:rsid w:val="00E82A20"/>
    <w:rsid w:val="00E82D70"/>
    <w:rsid w:val="00E83212"/>
    <w:rsid w:val="00E83491"/>
    <w:rsid w:val="00E83AE9"/>
    <w:rsid w:val="00E83F32"/>
    <w:rsid w:val="00E844CB"/>
    <w:rsid w:val="00E845AA"/>
    <w:rsid w:val="00E847BE"/>
    <w:rsid w:val="00E8485A"/>
    <w:rsid w:val="00E848DA"/>
    <w:rsid w:val="00E853C5"/>
    <w:rsid w:val="00E85C4F"/>
    <w:rsid w:val="00E86358"/>
    <w:rsid w:val="00E86366"/>
    <w:rsid w:val="00E86A85"/>
    <w:rsid w:val="00E872F7"/>
    <w:rsid w:val="00E873DE"/>
    <w:rsid w:val="00E87491"/>
    <w:rsid w:val="00E8750A"/>
    <w:rsid w:val="00E87C83"/>
    <w:rsid w:val="00E87CD7"/>
    <w:rsid w:val="00E87D07"/>
    <w:rsid w:val="00E90372"/>
    <w:rsid w:val="00E9059A"/>
    <w:rsid w:val="00E906D2"/>
    <w:rsid w:val="00E90716"/>
    <w:rsid w:val="00E90AB2"/>
    <w:rsid w:val="00E90B7F"/>
    <w:rsid w:val="00E90CF1"/>
    <w:rsid w:val="00E91075"/>
    <w:rsid w:val="00E91174"/>
    <w:rsid w:val="00E91261"/>
    <w:rsid w:val="00E913EF"/>
    <w:rsid w:val="00E91A6F"/>
    <w:rsid w:val="00E91CC2"/>
    <w:rsid w:val="00E91EB2"/>
    <w:rsid w:val="00E920E6"/>
    <w:rsid w:val="00E92368"/>
    <w:rsid w:val="00E924A9"/>
    <w:rsid w:val="00E927F5"/>
    <w:rsid w:val="00E92E51"/>
    <w:rsid w:val="00E92EB9"/>
    <w:rsid w:val="00E933B4"/>
    <w:rsid w:val="00E935FE"/>
    <w:rsid w:val="00E93659"/>
    <w:rsid w:val="00E93F9E"/>
    <w:rsid w:val="00E94323"/>
    <w:rsid w:val="00E94374"/>
    <w:rsid w:val="00E94463"/>
    <w:rsid w:val="00E94464"/>
    <w:rsid w:val="00E944E2"/>
    <w:rsid w:val="00E9456F"/>
    <w:rsid w:val="00E946A9"/>
    <w:rsid w:val="00E94E5D"/>
    <w:rsid w:val="00E952FC"/>
    <w:rsid w:val="00E95321"/>
    <w:rsid w:val="00E955BD"/>
    <w:rsid w:val="00E955D6"/>
    <w:rsid w:val="00E9571F"/>
    <w:rsid w:val="00E95CAA"/>
    <w:rsid w:val="00E95DEB"/>
    <w:rsid w:val="00E95EBF"/>
    <w:rsid w:val="00E965B2"/>
    <w:rsid w:val="00E96732"/>
    <w:rsid w:val="00E972AE"/>
    <w:rsid w:val="00E97531"/>
    <w:rsid w:val="00E97C29"/>
    <w:rsid w:val="00E97F52"/>
    <w:rsid w:val="00EA01E7"/>
    <w:rsid w:val="00EA02D0"/>
    <w:rsid w:val="00EA0471"/>
    <w:rsid w:val="00EA063B"/>
    <w:rsid w:val="00EA074C"/>
    <w:rsid w:val="00EA0989"/>
    <w:rsid w:val="00EA0AF7"/>
    <w:rsid w:val="00EA0D51"/>
    <w:rsid w:val="00EA1710"/>
    <w:rsid w:val="00EA1A45"/>
    <w:rsid w:val="00EA1CFC"/>
    <w:rsid w:val="00EA2089"/>
    <w:rsid w:val="00EA28D6"/>
    <w:rsid w:val="00EA2B66"/>
    <w:rsid w:val="00EA2CF6"/>
    <w:rsid w:val="00EA2D00"/>
    <w:rsid w:val="00EA2DC2"/>
    <w:rsid w:val="00EA2EE3"/>
    <w:rsid w:val="00EA2FD0"/>
    <w:rsid w:val="00EA3192"/>
    <w:rsid w:val="00EA3C2C"/>
    <w:rsid w:val="00EA3EBE"/>
    <w:rsid w:val="00EA3F1C"/>
    <w:rsid w:val="00EA3FF1"/>
    <w:rsid w:val="00EA4099"/>
    <w:rsid w:val="00EA44DF"/>
    <w:rsid w:val="00EA4651"/>
    <w:rsid w:val="00EA4E0E"/>
    <w:rsid w:val="00EA52D8"/>
    <w:rsid w:val="00EA53CD"/>
    <w:rsid w:val="00EA5417"/>
    <w:rsid w:val="00EA55CF"/>
    <w:rsid w:val="00EA587A"/>
    <w:rsid w:val="00EA5BC9"/>
    <w:rsid w:val="00EA607F"/>
    <w:rsid w:val="00EA639F"/>
    <w:rsid w:val="00EA63CE"/>
    <w:rsid w:val="00EA6549"/>
    <w:rsid w:val="00EA66FA"/>
    <w:rsid w:val="00EA6A9A"/>
    <w:rsid w:val="00EA70B8"/>
    <w:rsid w:val="00EA70EB"/>
    <w:rsid w:val="00EA71C2"/>
    <w:rsid w:val="00EA789D"/>
    <w:rsid w:val="00EB00BE"/>
    <w:rsid w:val="00EB055C"/>
    <w:rsid w:val="00EB077D"/>
    <w:rsid w:val="00EB0848"/>
    <w:rsid w:val="00EB084D"/>
    <w:rsid w:val="00EB0BB4"/>
    <w:rsid w:val="00EB0FC9"/>
    <w:rsid w:val="00EB15CE"/>
    <w:rsid w:val="00EB15EE"/>
    <w:rsid w:val="00EB1E5D"/>
    <w:rsid w:val="00EB2301"/>
    <w:rsid w:val="00EB237F"/>
    <w:rsid w:val="00EB2717"/>
    <w:rsid w:val="00EB2BDC"/>
    <w:rsid w:val="00EB2D4C"/>
    <w:rsid w:val="00EB303C"/>
    <w:rsid w:val="00EB343E"/>
    <w:rsid w:val="00EB34CC"/>
    <w:rsid w:val="00EB38BB"/>
    <w:rsid w:val="00EB3C77"/>
    <w:rsid w:val="00EB3C94"/>
    <w:rsid w:val="00EB3E4B"/>
    <w:rsid w:val="00EB3E88"/>
    <w:rsid w:val="00EB3F11"/>
    <w:rsid w:val="00EB3FAC"/>
    <w:rsid w:val="00EB404E"/>
    <w:rsid w:val="00EB4D72"/>
    <w:rsid w:val="00EB4E13"/>
    <w:rsid w:val="00EB5491"/>
    <w:rsid w:val="00EB5594"/>
    <w:rsid w:val="00EB565C"/>
    <w:rsid w:val="00EB56A9"/>
    <w:rsid w:val="00EB5AA5"/>
    <w:rsid w:val="00EB5BEC"/>
    <w:rsid w:val="00EB5C05"/>
    <w:rsid w:val="00EB5FD7"/>
    <w:rsid w:val="00EB6021"/>
    <w:rsid w:val="00EB6147"/>
    <w:rsid w:val="00EB624E"/>
    <w:rsid w:val="00EB6805"/>
    <w:rsid w:val="00EB6A21"/>
    <w:rsid w:val="00EB6C4A"/>
    <w:rsid w:val="00EB6DF6"/>
    <w:rsid w:val="00EB72AC"/>
    <w:rsid w:val="00EB7389"/>
    <w:rsid w:val="00EB7A5F"/>
    <w:rsid w:val="00EB7AD0"/>
    <w:rsid w:val="00EB7EC3"/>
    <w:rsid w:val="00EC018E"/>
    <w:rsid w:val="00EC07EF"/>
    <w:rsid w:val="00EC0916"/>
    <w:rsid w:val="00EC092A"/>
    <w:rsid w:val="00EC0A9D"/>
    <w:rsid w:val="00EC0BB8"/>
    <w:rsid w:val="00EC0C70"/>
    <w:rsid w:val="00EC0D87"/>
    <w:rsid w:val="00EC0E2B"/>
    <w:rsid w:val="00EC10CE"/>
    <w:rsid w:val="00EC1534"/>
    <w:rsid w:val="00EC15AA"/>
    <w:rsid w:val="00EC1EED"/>
    <w:rsid w:val="00EC208B"/>
    <w:rsid w:val="00EC20C7"/>
    <w:rsid w:val="00EC27F1"/>
    <w:rsid w:val="00EC2A5E"/>
    <w:rsid w:val="00EC2C57"/>
    <w:rsid w:val="00EC2ECF"/>
    <w:rsid w:val="00EC31C3"/>
    <w:rsid w:val="00EC34D5"/>
    <w:rsid w:val="00EC35CC"/>
    <w:rsid w:val="00EC3691"/>
    <w:rsid w:val="00EC3A06"/>
    <w:rsid w:val="00EC3EC0"/>
    <w:rsid w:val="00EC4363"/>
    <w:rsid w:val="00EC4807"/>
    <w:rsid w:val="00EC481F"/>
    <w:rsid w:val="00EC4EA0"/>
    <w:rsid w:val="00EC5167"/>
    <w:rsid w:val="00EC539D"/>
    <w:rsid w:val="00EC555F"/>
    <w:rsid w:val="00EC567A"/>
    <w:rsid w:val="00EC5C8F"/>
    <w:rsid w:val="00EC5DD0"/>
    <w:rsid w:val="00EC5E7D"/>
    <w:rsid w:val="00EC6036"/>
    <w:rsid w:val="00EC61C4"/>
    <w:rsid w:val="00EC630A"/>
    <w:rsid w:val="00EC6764"/>
    <w:rsid w:val="00EC6765"/>
    <w:rsid w:val="00EC69C7"/>
    <w:rsid w:val="00EC7016"/>
    <w:rsid w:val="00EC724E"/>
    <w:rsid w:val="00EC7618"/>
    <w:rsid w:val="00EC7889"/>
    <w:rsid w:val="00EC7CFC"/>
    <w:rsid w:val="00EC7DC2"/>
    <w:rsid w:val="00ED03AD"/>
    <w:rsid w:val="00ED099B"/>
    <w:rsid w:val="00ED0A16"/>
    <w:rsid w:val="00ED0E3C"/>
    <w:rsid w:val="00ED0F69"/>
    <w:rsid w:val="00ED112D"/>
    <w:rsid w:val="00ED18AE"/>
    <w:rsid w:val="00ED190E"/>
    <w:rsid w:val="00ED196F"/>
    <w:rsid w:val="00ED1B89"/>
    <w:rsid w:val="00ED1F8E"/>
    <w:rsid w:val="00ED23A3"/>
    <w:rsid w:val="00ED251C"/>
    <w:rsid w:val="00ED273F"/>
    <w:rsid w:val="00ED2A33"/>
    <w:rsid w:val="00ED310C"/>
    <w:rsid w:val="00ED3315"/>
    <w:rsid w:val="00ED36A5"/>
    <w:rsid w:val="00ED3B94"/>
    <w:rsid w:val="00ED3C5C"/>
    <w:rsid w:val="00ED3D5F"/>
    <w:rsid w:val="00ED3E48"/>
    <w:rsid w:val="00ED4779"/>
    <w:rsid w:val="00ED4AD0"/>
    <w:rsid w:val="00ED4AD6"/>
    <w:rsid w:val="00ED4E10"/>
    <w:rsid w:val="00ED5288"/>
    <w:rsid w:val="00ED5673"/>
    <w:rsid w:val="00ED571C"/>
    <w:rsid w:val="00ED5A57"/>
    <w:rsid w:val="00ED5E2E"/>
    <w:rsid w:val="00ED60AA"/>
    <w:rsid w:val="00ED6913"/>
    <w:rsid w:val="00ED6AD4"/>
    <w:rsid w:val="00ED6B01"/>
    <w:rsid w:val="00ED6B71"/>
    <w:rsid w:val="00ED70A7"/>
    <w:rsid w:val="00ED7422"/>
    <w:rsid w:val="00ED76A5"/>
    <w:rsid w:val="00ED7CF9"/>
    <w:rsid w:val="00ED7F27"/>
    <w:rsid w:val="00ED7F62"/>
    <w:rsid w:val="00EE0264"/>
    <w:rsid w:val="00EE04FE"/>
    <w:rsid w:val="00EE08BD"/>
    <w:rsid w:val="00EE0932"/>
    <w:rsid w:val="00EE0BA9"/>
    <w:rsid w:val="00EE0D4D"/>
    <w:rsid w:val="00EE0EC2"/>
    <w:rsid w:val="00EE0FBE"/>
    <w:rsid w:val="00EE1F12"/>
    <w:rsid w:val="00EE24E5"/>
    <w:rsid w:val="00EE261B"/>
    <w:rsid w:val="00EE2757"/>
    <w:rsid w:val="00EE28DF"/>
    <w:rsid w:val="00EE39DB"/>
    <w:rsid w:val="00EE3ACC"/>
    <w:rsid w:val="00EE3E48"/>
    <w:rsid w:val="00EE40E5"/>
    <w:rsid w:val="00EE4327"/>
    <w:rsid w:val="00EE4A03"/>
    <w:rsid w:val="00EE4A96"/>
    <w:rsid w:val="00EE538F"/>
    <w:rsid w:val="00EE5D35"/>
    <w:rsid w:val="00EE6378"/>
    <w:rsid w:val="00EE66B3"/>
    <w:rsid w:val="00EE6799"/>
    <w:rsid w:val="00EE679D"/>
    <w:rsid w:val="00EE694B"/>
    <w:rsid w:val="00EE6C0C"/>
    <w:rsid w:val="00EE6E2E"/>
    <w:rsid w:val="00EE74B4"/>
    <w:rsid w:val="00EE74B6"/>
    <w:rsid w:val="00EE7EA4"/>
    <w:rsid w:val="00EF02ED"/>
    <w:rsid w:val="00EF03CE"/>
    <w:rsid w:val="00EF05BB"/>
    <w:rsid w:val="00EF10B7"/>
    <w:rsid w:val="00EF1206"/>
    <w:rsid w:val="00EF1244"/>
    <w:rsid w:val="00EF12C9"/>
    <w:rsid w:val="00EF1690"/>
    <w:rsid w:val="00EF17C9"/>
    <w:rsid w:val="00EF1842"/>
    <w:rsid w:val="00EF19BA"/>
    <w:rsid w:val="00EF27C2"/>
    <w:rsid w:val="00EF2AD0"/>
    <w:rsid w:val="00EF2B24"/>
    <w:rsid w:val="00EF2D9E"/>
    <w:rsid w:val="00EF2E78"/>
    <w:rsid w:val="00EF32DA"/>
    <w:rsid w:val="00EF3617"/>
    <w:rsid w:val="00EF3726"/>
    <w:rsid w:val="00EF3AAC"/>
    <w:rsid w:val="00EF3BD2"/>
    <w:rsid w:val="00EF3DB0"/>
    <w:rsid w:val="00EF41DB"/>
    <w:rsid w:val="00EF41DD"/>
    <w:rsid w:val="00EF4661"/>
    <w:rsid w:val="00EF4746"/>
    <w:rsid w:val="00EF4A5A"/>
    <w:rsid w:val="00EF4D8D"/>
    <w:rsid w:val="00EF4F31"/>
    <w:rsid w:val="00EF5061"/>
    <w:rsid w:val="00EF515F"/>
    <w:rsid w:val="00EF51D3"/>
    <w:rsid w:val="00EF5356"/>
    <w:rsid w:val="00EF53D0"/>
    <w:rsid w:val="00EF54DC"/>
    <w:rsid w:val="00EF5895"/>
    <w:rsid w:val="00EF5911"/>
    <w:rsid w:val="00EF59EC"/>
    <w:rsid w:val="00EF5A13"/>
    <w:rsid w:val="00EF5C76"/>
    <w:rsid w:val="00EF5E9A"/>
    <w:rsid w:val="00EF6026"/>
    <w:rsid w:val="00EF6238"/>
    <w:rsid w:val="00EF6559"/>
    <w:rsid w:val="00EF6AE2"/>
    <w:rsid w:val="00EF6F2D"/>
    <w:rsid w:val="00EF7479"/>
    <w:rsid w:val="00EF763E"/>
    <w:rsid w:val="00EF780D"/>
    <w:rsid w:val="00EF79D3"/>
    <w:rsid w:val="00EF7B46"/>
    <w:rsid w:val="00EF7B9B"/>
    <w:rsid w:val="00F0003F"/>
    <w:rsid w:val="00F002A8"/>
    <w:rsid w:val="00F00628"/>
    <w:rsid w:val="00F006D1"/>
    <w:rsid w:val="00F007A9"/>
    <w:rsid w:val="00F00897"/>
    <w:rsid w:val="00F009A7"/>
    <w:rsid w:val="00F0121D"/>
    <w:rsid w:val="00F012D9"/>
    <w:rsid w:val="00F01789"/>
    <w:rsid w:val="00F017E0"/>
    <w:rsid w:val="00F019CA"/>
    <w:rsid w:val="00F01A2B"/>
    <w:rsid w:val="00F0212B"/>
    <w:rsid w:val="00F02430"/>
    <w:rsid w:val="00F02559"/>
    <w:rsid w:val="00F02868"/>
    <w:rsid w:val="00F0292E"/>
    <w:rsid w:val="00F02B36"/>
    <w:rsid w:val="00F02B66"/>
    <w:rsid w:val="00F03271"/>
    <w:rsid w:val="00F035A5"/>
    <w:rsid w:val="00F03816"/>
    <w:rsid w:val="00F03A4D"/>
    <w:rsid w:val="00F03ACF"/>
    <w:rsid w:val="00F03D44"/>
    <w:rsid w:val="00F03E47"/>
    <w:rsid w:val="00F0418D"/>
    <w:rsid w:val="00F0445A"/>
    <w:rsid w:val="00F04A4D"/>
    <w:rsid w:val="00F04DC0"/>
    <w:rsid w:val="00F050E6"/>
    <w:rsid w:val="00F05329"/>
    <w:rsid w:val="00F057DE"/>
    <w:rsid w:val="00F058DD"/>
    <w:rsid w:val="00F0594A"/>
    <w:rsid w:val="00F0598E"/>
    <w:rsid w:val="00F05BD5"/>
    <w:rsid w:val="00F05F38"/>
    <w:rsid w:val="00F063D6"/>
    <w:rsid w:val="00F06486"/>
    <w:rsid w:val="00F06581"/>
    <w:rsid w:val="00F069D2"/>
    <w:rsid w:val="00F06A27"/>
    <w:rsid w:val="00F06A5D"/>
    <w:rsid w:val="00F06AF4"/>
    <w:rsid w:val="00F06D27"/>
    <w:rsid w:val="00F06E71"/>
    <w:rsid w:val="00F0739D"/>
    <w:rsid w:val="00F07AEA"/>
    <w:rsid w:val="00F07B44"/>
    <w:rsid w:val="00F07C39"/>
    <w:rsid w:val="00F07D06"/>
    <w:rsid w:val="00F07F6A"/>
    <w:rsid w:val="00F10217"/>
    <w:rsid w:val="00F10268"/>
    <w:rsid w:val="00F1119D"/>
    <w:rsid w:val="00F112A0"/>
    <w:rsid w:val="00F112C1"/>
    <w:rsid w:val="00F112D2"/>
    <w:rsid w:val="00F115B0"/>
    <w:rsid w:val="00F1160A"/>
    <w:rsid w:val="00F11736"/>
    <w:rsid w:val="00F117F1"/>
    <w:rsid w:val="00F121C7"/>
    <w:rsid w:val="00F122D4"/>
    <w:rsid w:val="00F1251A"/>
    <w:rsid w:val="00F129FC"/>
    <w:rsid w:val="00F12A62"/>
    <w:rsid w:val="00F12CDF"/>
    <w:rsid w:val="00F1375E"/>
    <w:rsid w:val="00F138B2"/>
    <w:rsid w:val="00F13DFC"/>
    <w:rsid w:val="00F13E87"/>
    <w:rsid w:val="00F14544"/>
    <w:rsid w:val="00F145EC"/>
    <w:rsid w:val="00F1460A"/>
    <w:rsid w:val="00F14B93"/>
    <w:rsid w:val="00F14C81"/>
    <w:rsid w:val="00F14FBF"/>
    <w:rsid w:val="00F15004"/>
    <w:rsid w:val="00F150CD"/>
    <w:rsid w:val="00F15294"/>
    <w:rsid w:val="00F1529D"/>
    <w:rsid w:val="00F1530E"/>
    <w:rsid w:val="00F1594D"/>
    <w:rsid w:val="00F15B86"/>
    <w:rsid w:val="00F15C73"/>
    <w:rsid w:val="00F15DA2"/>
    <w:rsid w:val="00F16BF4"/>
    <w:rsid w:val="00F16CF3"/>
    <w:rsid w:val="00F16EB7"/>
    <w:rsid w:val="00F17054"/>
    <w:rsid w:val="00F173DF"/>
    <w:rsid w:val="00F1752C"/>
    <w:rsid w:val="00F17D93"/>
    <w:rsid w:val="00F17EC4"/>
    <w:rsid w:val="00F20186"/>
    <w:rsid w:val="00F201B5"/>
    <w:rsid w:val="00F202F8"/>
    <w:rsid w:val="00F2056D"/>
    <w:rsid w:val="00F205CF"/>
    <w:rsid w:val="00F205E1"/>
    <w:rsid w:val="00F205FF"/>
    <w:rsid w:val="00F20600"/>
    <w:rsid w:val="00F20649"/>
    <w:rsid w:val="00F208C9"/>
    <w:rsid w:val="00F208CE"/>
    <w:rsid w:val="00F20BEC"/>
    <w:rsid w:val="00F20C55"/>
    <w:rsid w:val="00F20C7D"/>
    <w:rsid w:val="00F20D38"/>
    <w:rsid w:val="00F212A4"/>
    <w:rsid w:val="00F2131C"/>
    <w:rsid w:val="00F2173E"/>
    <w:rsid w:val="00F218FC"/>
    <w:rsid w:val="00F2212A"/>
    <w:rsid w:val="00F223E9"/>
    <w:rsid w:val="00F22494"/>
    <w:rsid w:val="00F22B2E"/>
    <w:rsid w:val="00F2334E"/>
    <w:rsid w:val="00F23413"/>
    <w:rsid w:val="00F234D6"/>
    <w:rsid w:val="00F235F5"/>
    <w:rsid w:val="00F2361E"/>
    <w:rsid w:val="00F23622"/>
    <w:rsid w:val="00F23805"/>
    <w:rsid w:val="00F23A2E"/>
    <w:rsid w:val="00F23A5C"/>
    <w:rsid w:val="00F23B1A"/>
    <w:rsid w:val="00F23BB8"/>
    <w:rsid w:val="00F241F7"/>
    <w:rsid w:val="00F24DE8"/>
    <w:rsid w:val="00F24E86"/>
    <w:rsid w:val="00F25605"/>
    <w:rsid w:val="00F258AE"/>
    <w:rsid w:val="00F25A9E"/>
    <w:rsid w:val="00F25C10"/>
    <w:rsid w:val="00F26161"/>
    <w:rsid w:val="00F2619F"/>
    <w:rsid w:val="00F26422"/>
    <w:rsid w:val="00F26846"/>
    <w:rsid w:val="00F26870"/>
    <w:rsid w:val="00F26951"/>
    <w:rsid w:val="00F269C8"/>
    <w:rsid w:val="00F26B79"/>
    <w:rsid w:val="00F26C4A"/>
    <w:rsid w:val="00F26CF1"/>
    <w:rsid w:val="00F2721C"/>
    <w:rsid w:val="00F272D8"/>
    <w:rsid w:val="00F27782"/>
    <w:rsid w:val="00F27DC7"/>
    <w:rsid w:val="00F27ECC"/>
    <w:rsid w:val="00F27F7A"/>
    <w:rsid w:val="00F30140"/>
    <w:rsid w:val="00F3017F"/>
    <w:rsid w:val="00F30277"/>
    <w:rsid w:val="00F3054B"/>
    <w:rsid w:val="00F30735"/>
    <w:rsid w:val="00F3085E"/>
    <w:rsid w:val="00F30A5F"/>
    <w:rsid w:val="00F30EAF"/>
    <w:rsid w:val="00F31282"/>
    <w:rsid w:val="00F31434"/>
    <w:rsid w:val="00F315E3"/>
    <w:rsid w:val="00F317C1"/>
    <w:rsid w:val="00F31AEC"/>
    <w:rsid w:val="00F31DDC"/>
    <w:rsid w:val="00F321E0"/>
    <w:rsid w:val="00F32A18"/>
    <w:rsid w:val="00F32BFC"/>
    <w:rsid w:val="00F32D22"/>
    <w:rsid w:val="00F32D2C"/>
    <w:rsid w:val="00F32D56"/>
    <w:rsid w:val="00F3336E"/>
    <w:rsid w:val="00F33650"/>
    <w:rsid w:val="00F33D51"/>
    <w:rsid w:val="00F33ED9"/>
    <w:rsid w:val="00F3407C"/>
    <w:rsid w:val="00F345A9"/>
    <w:rsid w:val="00F34619"/>
    <w:rsid w:val="00F347BA"/>
    <w:rsid w:val="00F34D18"/>
    <w:rsid w:val="00F34D42"/>
    <w:rsid w:val="00F35039"/>
    <w:rsid w:val="00F35086"/>
    <w:rsid w:val="00F35173"/>
    <w:rsid w:val="00F3537B"/>
    <w:rsid w:val="00F3567C"/>
    <w:rsid w:val="00F35CB2"/>
    <w:rsid w:val="00F35DFD"/>
    <w:rsid w:val="00F36189"/>
    <w:rsid w:val="00F36665"/>
    <w:rsid w:val="00F367A3"/>
    <w:rsid w:val="00F36A44"/>
    <w:rsid w:val="00F37234"/>
    <w:rsid w:val="00F37BA6"/>
    <w:rsid w:val="00F37EFD"/>
    <w:rsid w:val="00F404AF"/>
    <w:rsid w:val="00F40C06"/>
    <w:rsid w:val="00F411DF"/>
    <w:rsid w:val="00F413A5"/>
    <w:rsid w:val="00F413CC"/>
    <w:rsid w:val="00F4146E"/>
    <w:rsid w:val="00F41580"/>
    <w:rsid w:val="00F419F3"/>
    <w:rsid w:val="00F41C14"/>
    <w:rsid w:val="00F41CB5"/>
    <w:rsid w:val="00F41F18"/>
    <w:rsid w:val="00F42360"/>
    <w:rsid w:val="00F42453"/>
    <w:rsid w:val="00F425C2"/>
    <w:rsid w:val="00F42617"/>
    <w:rsid w:val="00F4267E"/>
    <w:rsid w:val="00F42A08"/>
    <w:rsid w:val="00F437F8"/>
    <w:rsid w:val="00F439EE"/>
    <w:rsid w:val="00F43C3C"/>
    <w:rsid w:val="00F43F51"/>
    <w:rsid w:val="00F4404E"/>
    <w:rsid w:val="00F4415B"/>
    <w:rsid w:val="00F442C1"/>
    <w:rsid w:val="00F44534"/>
    <w:rsid w:val="00F44643"/>
    <w:rsid w:val="00F4472B"/>
    <w:rsid w:val="00F44AB7"/>
    <w:rsid w:val="00F44BCF"/>
    <w:rsid w:val="00F44ED1"/>
    <w:rsid w:val="00F45C3F"/>
    <w:rsid w:val="00F45F70"/>
    <w:rsid w:val="00F462ED"/>
    <w:rsid w:val="00F46A4B"/>
    <w:rsid w:val="00F471D5"/>
    <w:rsid w:val="00F47333"/>
    <w:rsid w:val="00F474AB"/>
    <w:rsid w:val="00F47D16"/>
    <w:rsid w:val="00F47FE8"/>
    <w:rsid w:val="00F50807"/>
    <w:rsid w:val="00F508E5"/>
    <w:rsid w:val="00F50A65"/>
    <w:rsid w:val="00F50B6B"/>
    <w:rsid w:val="00F50BC0"/>
    <w:rsid w:val="00F50C53"/>
    <w:rsid w:val="00F50D89"/>
    <w:rsid w:val="00F50E54"/>
    <w:rsid w:val="00F512A4"/>
    <w:rsid w:val="00F51377"/>
    <w:rsid w:val="00F51494"/>
    <w:rsid w:val="00F51CCD"/>
    <w:rsid w:val="00F51DAF"/>
    <w:rsid w:val="00F51F60"/>
    <w:rsid w:val="00F52609"/>
    <w:rsid w:val="00F527EC"/>
    <w:rsid w:val="00F531DB"/>
    <w:rsid w:val="00F53802"/>
    <w:rsid w:val="00F53BE4"/>
    <w:rsid w:val="00F53BE5"/>
    <w:rsid w:val="00F53D1E"/>
    <w:rsid w:val="00F53D8F"/>
    <w:rsid w:val="00F5404C"/>
    <w:rsid w:val="00F541C8"/>
    <w:rsid w:val="00F54568"/>
    <w:rsid w:val="00F55352"/>
    <w:rsid w:val="00F55465"/>
    <w:rsid w:val="00F559EC"/>
    <w:rsid w:val="00F563EB"/>
    <w:rsid w:val="00F56863"/>
    <w:rsid w:val="00F56ABB"/>
    <w:rsid w:val="00F56ABC"/>
    <w:rsid w:val="00F56BBE"/>
    <w:rsid w:val="00F56F7E"/>
    <w:rsid w:val="00F57020"/>
    <w:rsid w:val="00F57D05"/>
    <w:rsid w:val="00F57DBF"/>
    <w:rsid w:val="00F57EBD"/>
    <w:rsid w:val="00F57F09"/>
    <w:rsid w:val="00F60281"/>
    <w:rsid w:val="00F6054F"/>
    <w:rsid w:val="00F606BD"/>
    <w:rsid w:val="00F607DE"/>
    <w:rsid w:val="00F60939"/>
    <w:rsid w:val="00F609D0"/>
    <w:rsid w:val="00F60CF3"/>
    <w:rsid w:val="00F61118"/>
    <w:rsid w:val="00F615E3"/>
    <w:rsid w:val="00F61ACD"/>
    <w:rsid w:val="00F61C07"/>
    <w:rsid w:val="00F61C41"/>
    <w:rsid w:val="00F61F51"/>
    <w:rsid w:val="00F6202E"/>
    <w:rsid w:val="00F6212E"/>
    <w:rsid w:val="00F624C2"/>
    <w:rsid w:val="00F627BB"/>
    <w:rsid w:val="00F62808"/>
    <w:rsid w:val="00F62B27"/>
    <w:rsid w:val="00F638E9"/>
    <w:rsid w:val="00F63F8F"/>
    <w:rsid w:val="00F647B4"/>
    <w:rsid w:val="00F647FD"/>
    <w:rsid w:val="00F6483E"/>
    <w:rsid w:val="00F65033"/>
    <w:rsid w:val="00F652DA"/>
    <w:rsid w:val="00F65454"/>
    <w:rsid w:val="00F656CC"/>
    <w:rsid w:val="00F656FE"/>
    <w:rsid w:val="00F65813"/>
    <w:rsid w:val="00F65A42"/>
    <w:rsid w:val="00F65E6C"/>
    <w:rsid w:val="00F65F6D"/>
    <w:rsid w:val="00F66328"/>
    <w:rsid w:val="00F66546"/>
    <w:rsid w:val="00F665B1"/>
    <w:rsid w:val="00F66732"/>
    <w:rsid w:val="00F66753"/>
    <w:rsid w:val="00F669F0"/>
    <w:rsid w:val="00F66BBB"/>
    <w:rsid w:val="00F66D20"/>
    <w:rsid w:val="00F66E65"/>
    <w:rsid w:val="00F66EAF"/>
    <w:rsid w:val="00F66F4C"/>
    <w:rsid w:val="00F67096"/>
    <w:rsid w:val="00F670B1"/>
    <w:rsid w:val="00F67535"/>
    <w:rsid w:val="00F676CD"/>
    <w:rsid w:val="00F67861"/>
    <w:rsid w:val="00F678FE"/>
    <w:rsid w:val="00F67980"/>
    <w:rsid w:val="00F67BED"/>
    <w:rsid w:val="00F67DC6"/>
    <w:rsid w:val="00F67FF9"/>
    <w:rsid w:val="00F706B0"/>
    <w:rsid w:val="00F70770"/>
    <w:rsid w:val="00F70922"/>
    <w:rsid w:val="00F7097F"/>
    <w:rsid w:val="00F70CFE"/>
    <w:rsid w:val="00F7152F"/>
    <w:rsid w:val="00F71769"/>
    <w:rsid w:val="00F718A8"/>
    <w:rsid w:val="00F71D78"/>
    <w:rsid w:val="00F72181"/>
    <w:rsid w:val="00F721C0"/>
    <w:rsid w:val="00F7249A"/>
    <w:rsid w:val="00F72A35"/>
    <w:rsid w:val="00F72AB1"/>
    <w:rsid w:val="00F73987"/>
    <w:rsid w:val="00F73B9E"/>
    <w:rsid w:val="00F74156"/>
    <w:rsid w:val="00F74312"/>
    <w:rsid w:val="00F743E3"/>
    <w:rsid w:val="00F74457"/>
    <w:rsid w:val="00F7448F"/>
    <w:rsid w:val="00F7462B"/>
    <w:rsid w:val="00F74883"/>
    <w:rsid w:val="00F74A41"/>
    <w:rsid w:val="00F74ACE"/>
    <w:rsid w:val="00F74BEC"/>
    <w:rsid w:val="00F74C4D"/>
    <w:rsid w:val="00F74D54"/>
    <w:rsid w:val="00F74FFC"/>
    <w:rsid w:val="00F7511F"/>
    <w:rsid w:val="00F75209"/>
    <w:rsid w:val="00F7544F"/>
    <w:rsid w:val="00F754F8"/>
    <w:rsid w:val="00F759E9"/>
    <w:rsid w:val="00F75A16"/>
    <w:rsid w:val="00F761F2"/>
    <w:rsid w:val="00F7665F"/>
    <w:rsid w:val="00F766E5"/>
    <w:rsid w:val="00F76A88"/>
    <w:rsid w:val="00F76EDB"/>
    <w:rsid w:val="00F774C1"/>
    <w:rsid w:val="00F7754E"/>
    <w:rsid w:val="00F77A1B"/>
    <w:rsid w:val="00F77A36"/>
    <w:rsid w:val="00F77E47"/>
    <w:rsid w:val="00F77F5B"/>
    <w:rsid w:val="00F80099"/>
    <w:rsid w:val="00F80A77"/>
    <w:rsid w:val="00F80E90"/>
    <w:rsid w:val="00F80F73"/>
    <w:rsid w:val="00F81121"/>
    <w:rsid w:val="00F81231"/>
    <w:rsid w:val="00F81FAB"/>
    <w:rsid w:val="00F820E4"/>
    <w:rsid w:val="00F8226E"/>
    <w:rsid w:val="00F82314"/>
    <w:rsid w:val="00F823E2"/>
    <w:rsid w:val="00F82B0B"/>
    <w:rsid w:val="00F82B94"/>
    <w:rsid w:val="00F82F66"/>
    <w:rsid w:val="00F82FDA"/>
    <w:rsid w:val="00F83404"/>
    <w:rsid w:val="00F834D4"/>
    <w:rsid w:val="00F835DC"/>
    <w:rsid w:val="00F83A04"/>
    <w:rsid w:val="00F83E61"/>
    <w:rsid w:val="00F84598"/>
    <w:rsid w:val="00F84636"/>
    <w:rsid w:val="00F846CB"/>
    <w:rsid w:val="00F84703"/>
    <w:rsid w:val="00F84CCC"/>
    <w:rsid w:val="00F8518A"/>
    <w:rsid w:val="00F85198"/>
    <w:rsid w:val="00F851B7"/>
    <w:rsid w:val="00F85418"/>
    <w:rsid w:val="00F85442"/>
    <w:rsid w:val="00F85B06"/>
    <w:rsid w:val="00F85CD0"/>
    <w:rsid w:val="00F86491"/>
    <w:rsid w:val="00F865AD"/>
    <w:rsid w:val="00F865BD"/>
    <w:rsid w:val="00F86781"/>
    <w:rsid w:val="00F86794"/>
    <w:rsid w:val="00F868C1"/>
    <w:rsid w:val="00F86C8F"/>
    <w:rsid w:val="00F86CCE"/>
    <w:rsid w:val="00F86D04"/>
    <w:rsid w:val="00F86DA1"/>
    <w:rsid w:val="00F87666"/>
    <w:rsid w:val="00F876AE"/>
    <w:rsid w:val="00F8790C"/>
    <w:rsid w:val="00F87B3A"/>
    <w:rsid w:val="00F87D6F"/>
    <w:rsid w:val="00F90621"/>
    <w:rsid w:val="00F90874"/>
    <w:rsid w:val="00F909AF"/>
    <w:rsid w:val="00F90DAE"/>
    <w:rsid w:val="00F90E7F"/>
    <w:rsid w:val="00F912D3"/>
    <w:rsid w:val="00F915DE"/>
    <w:rsid w:val="00F918D6"/>
    <w:rsid w:val="00F919C2"/>
    <w:rsid w:val="00F9210A"/>
    <w:rsid w:val="00F92110"/>
    <w:rsid w:val="00F9229D"/>
    <w:rsid w:val="00F924A9"/>
    <w:rsid w:val="00F924DB"/>
    <w:rsid w:val="00F92E77"/>
    <w:rsid w:val="00F92E9F"/>
    <w:rsid w:val="00F932F7"/>
    <w:rsid w:val="00F936ED"/>
    <w:rsid w:val="00F93782"/>
    <w:rsid w:val="00F937AB"/>
    <w:rsid w:val="00F9386F"/>
    <w:rsid w:val="00F93B87"/>
    <w:rsid w:val="00F93C0C"/>
    <w:rsid w:val="00F93C72"/>
    <w:rsid w:val="00F93C7B"/>
    <w:rsid w:val="00F94747"/>
    <w:rsid w:val="00F94912"/>
    <w:rsid w:val="00F94A2B"/>
    <w:rsid w:val="00F94A7B"/>
    <w:rsid w:val="00F94BFE"/>
    <w:rsid w:val="00F94C7F"/>
    <w:rsid w:val="00F94E11"/>
    <w:rsid w:val="00F951B7"/>
    <w:rsid w:val="00F955E8"/>
    <w:rsid w:val="00F96A9F"/>
    <w:rsid w:val="00F96FEC"/>
    <w:rsid w:val="00F97045"/>
    <w:rsid w:val="00F979B9"/>
    <w:rsid w:val="00F97C75"/>
    <w:rsid w:val="00F97FBD"/>
    <w:rsid w:val="00FA0347"/>
    <w:rsid w:val="00FA0702"/>
    <w:rsid w:val="00FA07F6"/>
    <w:rsid w:val="00FA0847"/>
    <w:rsid w:val="00FA08BF"/>
    <w:rsid w:val="00FA0A6E"/>
    <w:rsid w:val="00FA0C9A"/>
    <w:rsid w:val="00FA0DE1"/>
    <w:rsid w:val="00FA0FF0"/>
    <w:rsid w:val="00FA177D"/>
    <w:rsid w:val="00FA1869"/>
    <w:rsid w:val="00FA19A9"/>
    <w:rsid w:val="00FA211E"/>
    <w:rsid w:val="00FA25ED"/>
    <w:rsid w:val="00FA27C5"/>
    <w:rsid w:val="00FA28B2"/>
    <w:rsid w:val="00FA2E9D"/>
    <w:rsid w:val="00FA2EA6"/>
    <w:rsid w:val="00FA30C1"/>
    <w:rsid w:val="00FA30C4"/>
    <w:rsid w:val="00FA3714"/>
    <w:rsid w:val="00FA3B45"/>
    <w:rsid w:val="00FA3C25"/>
    <w:rsid w:val="00FA3D53"/>
    <w:rsid w:val="00FA3E81"/>
    <w:rsid w:val="00FA414A"/>
    <w:rsid w:val="00FA41A1"/>
    <w:rsid w:val="00FA4558"/>
    <w:rsid w:val="00FA482D"/>
    <w:rsid w:val="00FA48C6"/>
    <w:rsid w:val="00FA49F7"/>
    <w:rsid w:val="00FA4C84"/>
    <w:rsid w:val="00FA4FAF"/>
    <w:rsid w:val="00FA5415"/>
    <w:rsid w:val="00FA564A"/>
    <w:rsid w:val="00FA57AB"/>
    <w:rsid w:val="00FA5B68"/>
    <w:rsid w:val="00FA5F5E"/>
    <w:rsid w:val="00FA6245"/>
    <w:rsid w:val="00FA62E3"/>
    <w:rsid w:val="00FA633C"/>
    <w:rsid w:val="00FA6661"/>
    <w:rsid w:val="00FA6A31"/>
    <w:rsid w:val="00FA6D18"/>
    <w:rsid w:val="00FA6DC2"/>
    <w:rsid w:val="00FA725D"/>
    <w:rsid w:val="00FA7306"/>
    <w:rsid w:val="00FA7565"/>
    <w:rsid w:val="00FA7652"/>
    <w:rsid w:val="00FA76DC"/>
    <w:rsid w:val="00FA79FC"/>
    <w:rsid w:val="00FA7B7C"/>
    <w:rsid w:val="00FA7D22"/>
    <w:rsid w:val="00FA7E6A"/>
    <w:rsid w:val="00FB00A2"/>
    <w:rsid w:val="00FB00C9"/>
    <w:rsid w:val="00FB0160"/>
    <w:rsid w:val="00FB0284"/>
    <w:rsid w:val="00FB06B3"/>
    <w:rsid w:val="00FB073B"/>
    <w:rsid w:val="00FB0FA3"/>
    <w:rsid w:val="00FB1089"/>
    <w:rsid w:val="00FB156F"/>
    <w:rsid w:val="00FB1648"/>
    <w:rsid w:val="00FB167E"/>
    <w:rsid w:val="00FB18C7"/>
    <w:rsid w:val="00FB1AF2"/>
    <w:rsid w:val="00FB1C97"/>
    <w:rsid w:val="00FB1FA8"/>
    <w:rsid w:val="00FB2005"/>
    <w:rsid w:val="00FB2510"/>
    <w:rsid w:val="00FB28D1"/>
    <w:rsid w:val="00FB2C9F"/>
    <w:rsid w:val="00FB35E0"/>
    <w:rsid w:val="00FB388C"/>
    <w:rsid w:val="00FB3D05"/>
    <w:rsid w:val="00FB42CC"/>
    <w:rsid w:val="00FB43BF"/>
    <w:rsid w:val="00FB43F3"/>
    <w:rsid w:val="00FB4478"/>
    <w:rsid w:val="00FB45EE"/>
    <w:rsid w:val="00FB4C8F"/>
    <w:rsid w:val="00FB4CF6"/>
    <w:rsid w:val="00FB4FEF"/>
    <w:rsid w:val="00FB5190"/>
    <w:rsid w:val="00FB5293"/>
    <w:rsid w:val="00FB5295"/>
    <w:rsid w:val="00FB5682"/>
    <w:rsid w:val="00FB58ED"/>
    <w:rsid w:val="00FB5FCB"/>
    <w:rsid w:val="00FB6667"/>
    <w:rsid w:val="00FB6733"/>
    <w:rsid w:val="00FB67CA"/>
    <w:rsid w:val="00FB6C20"/>
    <w:rsid w:val="00FB6D4E"/>
    <w:rsid w:val="00FB7161"/>
    <w:rsid w:val="00FB7700"/>
    <w:rsid w:val="00FB777A"/>
    <w:rsid w:val="00FB78A9"/>
    <w:rsid w:val="00FB7CD4"/>
    <w:rsid w:val="00FB7E79"/>
    <w:rsid w:val="00FC015B"/>
    <w:rsid w:val="00FC0690"/>
    <w:rsid w:val="00FC0A9F"/>
    <w:rsid w:val="00FC0BB1"/>
    <w:rsid w:val="00FC0C0F"/>
    <w:rsid w:val="00FC0D35"/>
    <w:rsid w:val="00FC0E34"/>
    <w:rsid w:val="00FC11AE"/>
    <w:rsid w:val="00FC128F"/>
    <w:rsid w:val="00FC135E"/>
    <w:rsid w:val="00FC152B"/>
    <w:rsid w:val="00FC17D7"/>
    <w:rsid w:val="00FC1B96"/>
    <w:rsid w:val="00FC1BCD"/>
    <w:rsid w:val="00FC1DA9"/>
    <w:rsid w:val="00FC1DE4"/>
    <w:rsid w:val="00FC2719"/>
    <w:rsid w:val="00FC2D7D"/>
    <w:rsid w:val="00FC2E1A"/>
    <w:rsid w:val="00FC3781"/>
    <w:rsid w:val="00FC3846"/>
    <w:rsid w:val="00FC3E1D"/>
    <w:rsid w:val="00FC3FA4"/>
    <w:rsid w:val="00FC3FE0"/>
    <w:rsid w:val="00FC418A"/>
    <w:rsid w:val="00FC45A7"/>
    <w:rsid w:val="00FC4F39"/>
    <w:rsid w:val="00FC5113"/>
    <w:rsid w:val="00FC53AE"/>
    <w:rsid w:val="00FC5548"/>
    <w:rsid w:val="00FC5822"/>
    <w:rsid w:val="00FC587C"/>
    <w:rsid w:val="00FC589A"/>
    <w:rsid w:val="00FC5B61"/>
    <w:rsid w:val="00FC5B98"/>
    <w:rsid w:val="00FC5D48"/>
    <w:rsid w:val="00FC5E8C"/>
    <w:rsid w:val="00FC5F0A"/>
    <w:rsid w:val="00FC648B"/>
    <w:rsid w:val="00FC6B14"/>
    <w:rsid w:val="00FC6D4E"/>
    <w:rsid w:val="00FC7048"/>
    <w:rsid w:val="00FC728B"/>
    <w:rsid w:val="00FC7733"/>
    <w:rsid w:val="00FC783A"/>
    <w:rsid w:val="00FC799D"/>
    <w:rsid w:val="00FC7B48"/>
    <w:rsid w:val="00FC7E1B"/>
    <w:rsid w:val="00FD08B3"/>
    <w:rsid w:val="00FD0FEA"/>
    <w:rsid w:val="00FD109A"/>
    <w:rsid w:val="00FD122F"/>
    <w:rsid w:val="00FD1534"/>
    <w:rsid w:val="00FD1AEB"/>
    <w:rsid w:val="00FD1F2A"/>
    <w:rsid w:val="00FD1F8E"/>
    <w:rsid w:val="00FD209F"/>
    <w:rsid w:val="00FD222B"/>
    <w:rsid w:val="00FD2553"/>
    <w:rsid w:val="00FD26C4"/>
    <w:rsid w:val="00FD26D1"/>
    <w:rsid w:val="00FD26F9"/>
    <w:rsid w:val="00FD2C5F"/>
    <w:rsid w:val="00FD2CC5"/>
    <w:rsid w:val="00FD2DD4"/>
    <w:rsid w:val="00FD2F9A"/>
    <w:rsid w:val="00FD365A"/>
    <w:rsid w:val="00FD3A81"/>
    <w:rsid w:val="00FD3DAE"/>
    <w:rsid w:val="00FD3F64"/>
    <w:rsid w:val="00FD3F68"/>
    <w:rsid w:val="00FD4B44"/>
    <w:rsid w:val="00FD4BEF"/>
    <w:rsid w:val="00FD5276"/>
    <w:rsid w:val="00FD54EC"/>
    <w:rsid w:val="00FD58D4"/>
    <w:rsid w:val="00FD5A31"/>
    <w:rsid w:val="00FD616E"/>
    <w:rsid w:val="00FD62B5"/>
    <w:rsid w:val="00FD655E"/>
    <w:rsid w:val="00FD66F8"/>
    <w:rsid w:val="00FD677F"/>
    <w:rsid w:val="00FD67F0"/>
    <w:rsid w:val="00FD68D3"/>
    <w:rsid w:val="00FD7D78"/>
    <w:rsid w:val="00FD7E63"/>
    <w:rsid w:val="00FE0245"/>
    <w:rsid w:val="00FE094A"/>
    <w:rsid w:val="00FE09BA"/>
    <w:rsid w:val="00FE0F75"/>
    <w:rsid w:val="00FE0F8A"/>
    <w:rsid w:val="00FE11E6"/>
    <w:rsid w:val="00FE1546"/>
    <w:rsid w:val="00FE15EE"/>
    <w:rsid w:val="00FE1FE4"/>
    <w:rsid w:val="00FE238D"/>
    <w:rsid w:val="00FE2877"/>
    <w:rsid w:val="00FE325E"/>
    <w:rsid w:val="00FE3360"/>
    <w:rsid w:val="00FE3491"/>
    <w:rsid w:val="00FE3510"/>
    <w:rsid w:val="00FE354A"/>
    <w:rsid w:val="00FE397A"/>
    <w:rsid w:val="00FE39DB"/>
    <w:rsid w:val="00FE3DB7"/>
    <w:rsid w:val="00FE3F51"/>
    <w:rsid w:val="00FE3F97"/>
    <w:rsid w:val="00FE45CB"/>
    <w:rsid w:val="00FE476B"/>
    <w:rsid w:val="00FE4D87"/>
    <w:rsid w:val="00FE4E90"/>
    <w:rsid w:val="00FE4F45"/>
    <w:rsid w:val="00FE51FD"/>
    <w:rsid w:val="00FE5C65"/>
    <w:rsid w:val="00FE5D63"/>
    <w:rsid w:val="00FE60AD"/>
    <w:rsid w:val="00FE60BD"/>
    <w:rsid w:val="00FE6599"/>
    <w:rsid w:val="00FE65B6"/>
    <w:rsid w:val="00FE6885"/>
    <w:rsid w:val="00FE69B7"/>
    <w:rsid w:val="00FE753A"/>
    <w:rsid w:val="00FE75A2"/>
    <w:rsid w:val="00FE798E"/>
    <w:rsid w:val="00FE79E0"/>
    <w:rsid w:val="00FF077B"/>
    <w:rsid w:val="00FF0889"/>
    <w:rsid w:val="00FF1289"/>
    <w:rsid w:val="00FF12BA"/>
    <w:rsid w:val="00FF2049"/>
    <w:rsid w:val="00FF204B"/>
    <w:rsid w:val="00FF22AD"/>
    <w:rsid w:val="00FF235A"/>
    <w:rsid w:val="00FF2770"/>
    <w:rsid w:val="00FF28D1"/>
    <w:rsid w:val="00FF2995"/>
    <w:rsid w:val="00FF2C2D"/>
    <w:rsid w:val="00FF2D50"/>
    <w:rsid w:val="00FF2E4B"/>
    <w:rsid w:val="00FF3481"/>
    <w:rsid w:val="00FF3538"/>
    <w:rsid w:val="00FF3772"/>
    <w:rsid w:val="00FF38DC"/>
    <w:rsid w:val="00FF3BD3"/>
    <w:rsid w:val="00FF3C9D"/>
    <w:rsid w:val="00FF3CD6"/>
    <w:rsid w:val="00FF3EAC"/>
    <w:rsid w:val="00FF3ED8"/>
    <w:rsid w:val="00FF3FAD"/>
    <w:rsid w:val="00FF4386"/>
    <w:rsid w:val="00FF44BB"/>
    <w:rsid w:val="00FF47F5"/>
    <w:rsid w:val="00FF4AAB"/>
    <w:rsid w:val="00FF51C6"/>
    <w:rsid w:val="00FF521F"/>
    <w:rsid w:val="00FF5277"/>
    <w:rsid w:val="00FF53E4"/>
    <w:rsid w:val="00FF54C2"/>
    <w:rsid w:val="00FF5551"/>
    <w:rsid w:val="00FF565C"/>
    <w:rsid w:val="00FF56B8"/>
    <w:rsid w:val="00FF5731"/>
    <w:rsid w:val="00FF5CB9"/>
    <w:rsid w:val="00FF5DA8"/>
    <w:rsid w:val="00FF5F4F"/>
    <w:rsid w:val="00FF5FAD"/>
    <w:rsid w:val="00FF5FF9"/>
    <w:rsid w:val="00FF6099"/>
    <w:rsid w:val="00FF6146"/>
    <w:rsid w:val="00FF6521"/>
    <w:rsid w:val="00FF671C"/>
    <w:rsid w:val="00FF6965"/>
    <w:rsid w:val="00FF6B5F"/>
    <w:rsid w:val="00FF6BCD"/>
    <w:rsid w:val="00FF7584"/>
    <w:rsid w:val="00FF7811"/>
    <w:rsid w:val="00FF7848"/>
    <w:rsid w:val="00FF7B1D"/>
    <w:rsid w:val="00FF7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F606E8"/>
  <w15:docId w15:val="{9C7FC970-852F-4593-9916-3C59E19B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06114"/>
    <w:pPr>
      <w:widowControl w:val="0"/>
      <w:jc w:val="both"/>
    </w:pPr>
    <w:rPr>
      <w:rFonts w:ascii="Times New Roman" w:hAnsi="Times New Roman"/>
      <w:szCs w:val="24"/>
    </w:rPr>
  </w:style>
  <w:style w:type="paragraph" w:styleId="1">
    <w:name w:val="heading 1"/>
    <w:basedOn w:val="a0"/>
    <w:next w:val="a0"/>
    <w:link w:val="10"/>
    <w:uiPriority w:val="99"/>
    <w:qFormat/>
    <w:rsid w:val="00C55CB6"/>
    <w:pPr>
      <w:keepNext/>
      <w:outlineLvl w:val="0"/>
    </w:pPr>
    <w:rPr>
      <w:rFonts w:ascii="Arial" w:eastAsia="ＭＳ ゴシック" w:hAnsi="Arial"/>
      <w:b/>
      <w:sz w:val="24"/>
    </w:rPr>
  </w:style>
  <w:style w:type="paragraph" w:styleId="2">
    <w:name w:val="heading 2"/>
    <w:basedOn w:val="a0"/>
    <w:next w:val="a0"/>
    <w:link w:val="20"/>
    <w:uiPriority w:val="99"/>
    <w:qFormat/>
    <w:rsid w:val="006E1274"/>
    <w:pPr>
      <w:keepNext/>
      <w:outlineLvl w:val="1"/>
    </w:pPr>
    <w:rPr>
      <w:rFonts w:asciiTheme="majorHAnsi" w:eastAsiaTheme="majorEastAsia" w:hAnsiTheme="majorHAnsi" w:cstheme="majorHAnsi"/>
      <w:b/>
    </w:rPr>
  </w:style>
  <w:style w:type="paragraph" w:styleId="3">
    <w:name w:val="heading 3"/>
    <w:basedOn w:val="a0"/>
    <w:next w:val="a0"/>
    <w:link w:val="30"/>
    <w:uiPriority w:val="99"/>
    <w:qFormat/>
    <w:rsid w:val="00CF251E"/>
    <w:pPr>
      <w:keepNext/>
      <w:ind w:leftChars="100" w:left="210"/>
      <w:outlineLvl w:val="2"/>
    </w:pPr>
    <w:rPr>
      <w:rFonts w:ascii="Arial" w:eastAsia="ＭＳ ゴシック" w:hAnsi="Arial"/>
    </w:rPr>
  </w:style>
  <w:style w:type="paragraph" w:styleId="4">
    <w:name w:val="heading 4"/>
    <w:basedOn w:val="3"/>
    <w:next w:val="a0"/>
    <w:link w:val="40"/>
    <w:unhideWhenUsed/>
    <w:qFormat/>
    <w:locked/>
    <w:rsid w:val="00380367"/>
    <w:pPr>
      <w:ind w:leftChars="0" w:left="0"/>
      <w:outlineLvl w:val="3"/>
    </w:pPr>
  </w:style>
  <w:style w:type="paragraph" w:styleId="5">
    <w:name w:val="heading 5"/>
    <w:basedOn w:val="3"/>
    <w:next w:val="a0"/>
    <w:link w:val="50"/>
    <w:unhideWhenUsed/>
    <w:qFormat/>
    <w:locked/>
    <w:rsid w:val="005E6F1C"/>
    <w:pPr>
      <w:ind w:leftChars="0" w:left="0"/>
      <w:outlineLvl w:val="4"/>
    </w:pPr>
  </w:style>
  <w:style w:type="paragraph" w:styleId="7">
    <w:name w:val="heading 7"/>
    <w:basedOn w:val="a0"/>
    <w:next w:val="a0"/>
    <w:link w:val="70"/>
    <w:semiHidden/>
    <w:unhideWhenUsed/>
    <w:qFormat/>
    <w:locked/>
    <w:rsid w:val="00435B70"/>
    <w:pPr>
      <w:keepNext/>
      <w:ind w:leftChars="800" w:left="80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9"/>
    <w:locked/>
    <w:rsid w:val="00C55CB6"/>
    <w:rPr>
      <w:rFonts w:ascii="Arial" w:eastAsia="ＭＳ ゴシック" w:hAnsi="Arial"/>
      <w:b/>
      <w:sz w:val="24"/>
      <w:szCs w:val="24"/>
    </w:rPr>
  </w:style>
  <w:style w:type="character" w:customStyle="1" w:styleId="20">
    <w:name w:val="見出し 2 (文字)"/>
    <w:basedOn w:val="a1"/>
    <w:link w:val="2"/>
    <w:uiPriority w:val="99"/>
    <w:locked/>
    <w:rsid w:val="006E1274"/>
    <w:rPr>
      <w:rFonts w:asciiTheme="majorHAnsi" w:eastAsiaTheme="majorEastAsia" w:hAnsiTheme="majorHAnsi" w:cstheme="majorHAnsi"/>
      <w:b/>
      <w:szCs w:val="24"/>
    </w:rPr>
  </w:style>
  <w:style w:type="character" w:customStyle="1" w:styleId="30">
    <w:name w:val="見出し 3 (文字)"/>
    <w:basedOn w:val="a1"/>
    <w:link w:val="3"/>
    <w:uiPriority w:val="99"/>
    <w:locked/>
    <w:rsid w:val="00CF251E"/>
    <w:rPr>
      <w:rFonts w:ascii="Arial" w:eastAsia="ＭＳ ゴシック" w:hAnsi="Arial"/>
      <w:szCs w:val="24"/>
    </w:rPr>
  </w:style>
  <w:style w:type="paragraph" w:styleId="a4">
    <w:name w:val="header"/>
    <w:basedOn w:val="a0"/>
    <w:link w:val="a5"/>
    <w:uiPriority w:val="99"/>
    <w:rsid w:val="00540420"/>
    <w:pPr>
      <w:tabs>
        <w:tab w:val="center" w:pos="4252"/>
        <w:tab w:val="right" w:pos="8504"/>
      </w:tabs>
      <w:snapToGrid w:val="0"/>
    </w:pPr>
  </w:style>
  <w:style w:type="character" w:customStyle="1" w:styleId="a5">
    <w:name w:val="ヘッダー (文字)"/>
    <w:basedOn w:val="a1"/>
    <w:link w:val="a4"/>
    <w:uiPriority w:val="99"/>
    <w:locked/>
    <w:rsid w:val="00540420"/>
    <w:rPr>
      <w:rFonts w:ascii="Times New Roman" w:eastAsia="ＭＳ 明朝" w:hAnsi="Times New Roman" w:cs="Times New Roman"/>
      <w:sz w:val="24"/>
      <w:szCs w:val="24"/>
    </w:rPr>
  </w:style>
  <w:style w:type="paragraph" w:styleId="a6">
    <w:name w:val="footer"/>
    <w:basedOn w:val="a0"/>
    <w:link w:val="a7"/>
    <w:uiPriority w:val="99"/>
    <w:rsid w:val="00540420"/>
    <w:pPr>
      <w:tabs>
        <w:tab w:val="center" w:pos="4252"/>
        <w:tab w:val="right" w:pos="8504"/>
      </w:tabs>
      <w:snapToGrid w:val="0"/>
    </w:pPr>
  </w:style>
  <w:style w:type="character" w:customStyle="1" w:styleId="a7">
    <w:name w:val="フッター (文字)"/>
    <w:basedOn w:val="a1"/>
    <w:link w:val="a6"/>
    <w:uiPriority w:val="99"/>
    <w:locked/>
    <w:rsid w:val="00540420"/>
    <w:rPr>
      <w:rFonts w:ascii="Times New Roman" w:eastAsia="ＭＳ 明朝" w:hAnsi="Times New Roman" w:cs="Times New Roman"/>
      <w:sz w:val="24"/>
      <w:szCs w:val="24"/>
    </w:rPr>
  </w:style>
  <w:style w:type="paragraph" w:styleId="a8">
    <w:name w:val="Balloon Text"/>
    <w:basedOn w:val="a0"/>
    <w:link w:val="a9"/>
    <w:semiHidden/>
    <w:rsid w:val="00683502"/>
    <w:rPr>
      <w:rFonts w:ascii="Arial" w:eastAsia="ＭＳ ゴシック" w:hAnsi="Arial"/>
      <w:sz w:val="18"/>
      <w:szCs w:val="18"/>
    </w:rPr>
  </w:style>
  <w:style w:type="character" w:customStyle="1" w:styleId="a9">
    <w:name w:val="吹き出し (文字)"/>
    <w:basedOn w:val="a1"/>
    <w:link w:val="a8"/>
    <w:uiPriority w:val="99"/>
    <w:semiHidden/>
    <w:locked/>
    <w:rsid w:val="00683502"/>
    <w:rPr>
      <w:rFonts w:ascii="Arial" w:eastAsia="ＭＳ ゴシック" w:hAnsi="Arial" w:cs="Times New Roman"/>
      <w:sz w:val="18"/>
      <w:szCs w:val="18"/>
    </w:rPr>
  </w:style>
  <w:style w:type="paragraph" w:styleId="aa">
    <w:name w:val="caption"/>
    <w:aliases w:val="図表タイトル"/>
    <w:basedOn w:val="a0"/>
    <w:next w:val="a0"/>
    <w:uiPriority w:val="35"/>
    <w:qFormat/>
    <w:rsid w:val="007D5B11"/>
    <w:rPr>
      <w:b/>
      <w:bCs/>
      <w:szCs w:val="21"/>
    </w:rPr>
  </w:style>
  <w:style w:type="table" w:styleId="ab">
    <w:name w:val="Table Grid"/>
    <w:basedOn w:val="a2"/>
    <w:uiPriority w:val="39"/>
    <w:rsid w:val="00E31E9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0"/>
    <w:uiPriority w:val="34"/>
    <w:qFormat/>
    <w:rsid w:val="00202D0F"/>
    <w:pPr>
      <w:ind w:leftChars="400" w:left="840"/>
    </w:pPr>
  </w:style>
  <w:style w:type="character" w:customStyle="1" w:styleId="check-msg1">
    <w:name w:val="check-msg1"/>
    <w:basedOn w:val="a1"/>
    <w:uiPriority w:val="99"/>
    <w:rsid w:val="00BA74DD"/>
    <w:rPr>
      <w:rFonts w:cs="Times New Roman"/>
      <w:color w:val="FF0000"/>
      <w:sz w:val="17"/>
      <w:szCs w:val="17"/>
    </w:rPr>
  </w:style>
  <w:style w:type="paragraph" w:styleId="Web">
    <w:name w:val="Normal (Web)"/>
    <w:basedOn w:val="a0"/>
    <w:uiPriority w:val="99"/>
    <w:rsid w:val="00D2756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TOC Heading"/>
    <w:basedOn w:val="1"/>
    <w:next w:val="a0"/>
    <w:uiPriority w:val="99"/>
    <w:qFormat/>
    <w:rsid w:val="0058241A"/>
    <w:pPr>
      <w:keepLines/>
      <w:widowControl/>
      <w:spacing w:before="480" w:line="276" w:lineRule="auto"/>
      <w:jc w:val="left"/>
      <w:outlineLvl w:val="9"/>
    </w:pPr>
    <w:rPr>
      <w:b w:val="0"/>
      <w:bCs/>
      <w:color w:val="365F91"/>
      <w:kern w:val="0"/>
      <w:sz w:val="28"/>
      <w:szCs w:val="28"/>
    </w:rPr>
  </w:style>
  <w:style w:type="paragraph" w:styleId="11">
    <w:name w:val="toc 1"/>
    <w:basedOn w:val="a0"/>
    <w:next w:val="a0"/>
    <w:autoRedefine/>
    <w:uiPriority w:val="39"/>
    <w:rsid w:val="00F17EC4"/>
    <w:pPr>
      <w:tabs>
        <w:tab w:val="right" w:leader="dot" w:pos="9060"/>
      </w:tabs>
    </w:pPr>
  </w:style>
  <w:style w:type="paragraph" w:styleId="21">
    <w:name w:val="toc 2"/>
    <w:basedOn w:val="a0"/>
    <w:next w:val="a0"/>
    <w:autoRedefine/>
    <w:uiPriority w:val="39"/>
    <w:rsid w:val="00307B63"/>
    <w:pPr>
      <w:tabs>
        <w:tab w:val="right" w:leader="dot" w:pos="9061"/>
      </w:tabs>
      <w:ind w:leftChars="100" w:left="630" w:hangingChars="200" w:hanging="420"/>
    </w:pPr>
  </w:style>
  <w:style w:type="paragraph" w:styleId="31">
    <w:name w:val="toc 3"/>
    <w:basedOn w:val="a0"/>
    <w:next w:val="a0"/>
    <w:autoRedefine/>
    <w:uiPriority w:val="39"/>
    <w:rsid w:val="00005D7D"/>
    <w:pPr>
      <w:tabs>
        <w:tab w:val="right" w:leader="dot" w:pos="9061"/>
      </w:tabs>
      <w:ind w:leftChars="200" w:left="420"/>
    </w:pPr>
  </w:style>
  <w:style w:type="character" w:styleId="ae">
    <w:name w:val="Hyperlink"/>
    <w:basedOn w:val="a1"/>
    <w:uiPriority w:val="99"/>
    <w:rsid w:val="0058241A"/>
    <w:rPr>
      <w:rFonts w:cs="Times New Roman"/>
      <w:color w:val="0000FF"/>
      <w:u w:val="single"/>
    </w:rPr>
  </w:style>
  <w:style w:type="character" w:customStyle="1" w:styleId="invaff">
    <w:name w:val="inv_aff"/>
    <w:basedOn w:val="a1"/>
    <w:rsid w:val="002D01FC"/>
  </w:style>
  <w:style w:type="character" w:styleId="af">
    <w:name w:val="annotation reference"/>
    <w:basedOn w:val="a1"/>
    <w:semiHidden/>
    <w:unhideWhenUsed/>
    <w:rsid w:val="005541CE"/>
    <w:rPr>
      <w:sz w:val="18"/>
      <w:szCs w:val="18"/>
    </w:rPr>
  </w:style>
  <w:style w:type="paragraph" w:styleId="af0">
    <w:name w:val="annotation text"/>
    <w:basedOn w:val="a0"/>
    <w:link w:val="af1"/>
    <w:unhideWhenUsed/>
    <w:rsid w:val="005541CE"/>
    <w:pPr>
      <w:jc w:val="left"/>
    </w:pPr>
  </w:style>
  <w:style w:type="character" w:customStyle="1" w:styleId="af1">
    <w:name w:val="コメント文字列 (文字)"/>
    <w:basedOn w:val="a1"/>
    <w:link w:val="af0"/>
    <w:rsid w:val="005541CE"/>
    <w:rPr>
      <w:rFonts w:ascii="Times New Roman" w:hAnsi="Times New Roman"/>
      <w:szCs w:val="24"/>
    </w:rPr>
  </w:style>
  <w:style w:type="paragraph" w:styleId="af2">
    <w:name w:val="annotation subject"/>
    <w:basedOn w:val="af0"/>
    <w:next w:val="af0"/>
    <w:link w:val="af3"/>
    <w:semiHidden/>
    <w:unhideWhenUsed/>
    <w:rsid w:val="005541CE"/>
    <w:rPr>
      <w:b/>
      <w:bCs/>
    </w:rPr>
  </w:style>
  <w:style w:type="character" w:customStyle="1" w:styleId="af3">
    <w:name w:val="コメント内容 (文字)"/>
    <w:basedOn w:val="af1"/>
    <w:link w:val="af2"/>
    <w:semiHidden/>
    <w:rsid w:val="005541CE"/>
    <w:rPr>
      <w:rFonts w:ascii="Times New Roman" w:hAnsi="Times New Roman"/>
      <w:b/>
      <w:bCs/>
      <w:szCs w:val="24"/>
    </w:rPr>
  </w:style>
  <w:style w:type="paragraph" w:styleId="af4">
    <w:name w:val="footnote text"/>
    <w:basedOn w:val="a0"/>
    <w:link w:val="af5"/>
    <w:unhideWhenUsed/>
    <w:rsid w:val="00102BE5"/>
    <w:pPr>
      <w:snapToGrid w:val="0"/>
      <w:jc w:val="left"/>
    </w:pPr>
    <w:rPr>
      <w:rFonts w:ascii="Century" w:hAnsi="Century"/>
      <w:sz w:val="16"/>
      <w:szCs w:val="22"/>
    </w:rPr>
  </w:style>
  <w:style w:type="character" w:customStyle="1" w:styleId="af5">
    <w:name w:val="脚注文字列 (文字)"/>
    <w:basedOn w:val="a1"/>
    <w:link w:val="af4"/>
    <w:rsid w:val="00102BE5"/>
    <w:rPr>
      <w:sz w:val="16"/>
    </w:rPr>
  </w:style>
  <w:style w:type="character" w:styleId="af6">
    <w:name w:val="footnote reference"/>
    <w:basedOn w:val="a1"/>
    <w:semiHidden/>
    <w:unhideWhenUsed/>
    <w:rsid w:val="0074362B"/>
    <w:rPr>
      <w:vertAlign w:val="superscript"/>
    </w:rPr>
  </w:style>
  <w:style w:type="character" w:styleId="HTML">
    <w:name w:val="HTML Typewriter"/>
    <w:basedOn w:val="a1"/>
    <w:uiPriority w:val="99"/>
    <w:semiHidden/>
    <w:unhideWhenUsed/>
    <w:rsid w:val="005A6381"/>
    <w:rPr>
      <w:rFonts w:ascii="ＭＳ ゴシック" w:eastAsia="ＭＳ ゴシック" w:hAnsi="ＭＳ ゴシック" w:cs="ＭＳ ゴシック"/>
      <w:sz w:val="24"/>
      <w:szCs w:val="24"/>
    </w:rPr>
  </w:style>
  <w:style w:type="paragraph" w:styleId="af7">
    <w:name w:val="Revision"/>
    <w:hidden/>
    <w:uiPriority w:val="99"/>
    <w:semiHidden/>
    <w:rsid w:val="00970E3D"/>
    <w:rPr>
      <w:rFonts w:ascii="Times New Roman" w:hAnsi="Times New Roman"/>
      <w:szCs w:val="24"/>
    </w:rPr>
  </w:style>
  <w:style w:type="character" w:customStyle="1" w:styleId="40">
    <w:name w:val="見出し 4 (文字)"/>
    <w:basedOn w:val="a1"/>
    <w:link w:val="4"/>
    <w:rsid w:val="00380367"/>
    <w:rPr>
      <w:rFonts w:ascii="Arial" w:eastAsia="ＭＳ ゴシック" w:hAnsi="Arial"/>
      <w:szCs w:val="24"/>
    </w:rPr>
  </w:style>
  <w:style w:type="character" w:customStyle="1" w:styleId="50">
    <w:name w:val="見出し 5 (文字)"/>
    <w:basedOn w:val="a1"/>
    <w:link w:val="5"/>
    <w:rsid w:val="005E6F1C"/>
    <w:rPr>
      <w:rFonts w:ascii="Arial" w:eastAsia="ＭＳ ゴシック" w:hAnsi="Arial"/>
      <w:szCs w:val="24"/>
    </w:rPr>
  </w:style>
  <w:style w:type="paragraph" w:styleId="af8">
    <w:name w:val="Closing"/>
    <w:basedOn w:val="a0"/>
    <w:link w:val="af9"/>
    <w:uiPriority w:val="99"/>
    <w:unhideWhenUsed/>
    <w:rsid w:val="00E67A9E"/>
    <w:pPr>
      <w:jc w:val="right"/>
    </w:pPr>
  </w:style>
  <w:style w:type="character" w:customStyle="1" w:styleId="af9">
    <w:name w:val="結語 (文字)"/>
    <w:basedOn w:val="a1"/>
    <w:link w:val="af8"/>
    <w:uiPriority w:val="99"/>
    <w:rsid w:val="00E67A9E"/>
    <w:rPr>
      <w:rFonts w:ascii="Times New Roman" w:hAnsi="Times New Roman"/>
      <w:szCs w:val="24"/>
    </w:rPr>
  </w:style>
  <w:style w:type="paragraph" w:customStyle="1" w:styleId="a">
    <w:name w:val="ファクト（箇条書き）"/>
    <w:basedOn w:val="a0"/>
    <w:rsid w:val="000C4699"/>
    <w:pPr>
      <w:numPr>
        <w:ilvl w:val="1"/>
        <w:numId w:val="1"/>
      </w:numPr>
      <w:pBdr>
        <w:top w:val="single" w:sz="4" w:space="1" w:color="auto"/>
        <w:left w:val="single" w:sz="4" w:space="4" w:color="auto"/>
        <w:bottom w:val="single" w:sz="4" w:space="1" w:color="auto"/>
        <w:right w:val="single" w:sz="4" w:space="4" w:color="auto"/>
      </w:pBdr>
      <w:spacing w:beforeLines="30" w:before="108" w:afterLines="30" w:after="108" w:line="280" w:lineRule="exact"/>
    </w:pPr>
    <w:rPr>
      <w:rFonts w:ascii="Century" w:hAnsi="Century"/>
    </w:rPr>
  </w:style>
  <w:style w:type="character" w:styleId="22">
    <w:name w:val="Intense Emphasis"/>
    <w:basedOn w:val="a1"/>
    <w:uiPriority w:val="21"/>
    <w:qFormat/>
    <w:rsid w:val="002C4118"/>
    <w:rPr>
      <w:i/>
      <w:iCs/>
      <w:color w:val="4F81BD" w:themeColor="accent1"/>
    </w:rPr>
  </w:style>
  <w:style w:type="character" w:customStyle="1" w:styleId="12">
    <w:name w:val="未解決のメンション1"/>
    <w:basedOn w:val="a1"/>
    <w:uiPriority w:val="99"/>
    <w:semiHidden/>
    <w:unhideWhenUsed/>
    <w:rsid w:val="00394F29"/>
    <w:rPr>
      <w:color w:val="605E5C"/>
      <w:shd w:val="clear" w:color="auto" w:fill="E1DFDD"/>
    </w:rPr>
  </w:style>
  <w:style w:type="paragraph" w:styleId="afa">
    <w:name w:val="endnote text"/>
    <w:basedOn w:val="a0"/>
    <w:link w:val="afb"/>
    <w:uiPriority w:val="99"/>
    <w:semiHidden/>
    <w:unhideWhenUsed/>
    <w:rsid w:val="008C2B7C"/>
    <w:pPr>
      <w:snapToGrid w:val="0"/>
      <w:jc w:val="left"/>
    </w:pPr>
  </w:style>
  <w:style w:type="character" w:customStyle="1" w:styleId="afb">
    <w:name w:val="文末脚注文字列 (文字)"/>
    <w:basedOn w:val="a1"/>
    <w:link w:val="afa"/>
    <w:uiPriority w:val="99"/>
    <w:semiHidden/>
    <w:rsid w:val="008C2B7C"/>
    <w:rPr>
      <w:rFonts w:ascii="Times New Roman" w:hAnsi="Times New Roman"/>
      <w:szCs w:val="24"/>
    </w:rPr>
  </w:style>
  <w:style w:type="character" w:styleId="afc">
    <w:name w:val="endnote reference"/>
    <w:basedOn w:val="a1"/>
    <w:uiPriority w:val="99"/>
    <w:semiHidden/>
    <w:unhideWhenUsed/>
    <w:rsid w:val="008C2B7C"/>
    <w:rPr>
      <w:vertAlign w:val="superscript"/>
    </w:rPr>
  </w:style>
  <w:style w:type="character" w:customStyle="1" w:styleId="23">
    <w:name w:val="未解決のメンション2"/>
    <w:basedOn w:val="a1"/>
    <w:uiPriority w:val="99"/>
    <w:semiHidden/>
    <w:unhideWhenUsed/>
    <w:rsid w:val="00BA34E6"/>
    <w:rPr>
      <w:color w:val="605E5C"/>
      <w:shd w:val="clear" w:color="auto" w:fill="E1DFDD"/>
    </w:rPr>
  </w:style>
  <w:style w:type="character" w:customStyle="1" w:styleId="32">
    <w:name w:val="未解決のメンション3"/>
    <w:basedOn w:val="a1"/>
    <w:uiPriority w:val="99"/>
    <w:semiHidden/>
    <w:unhideWhenUsed/>
    <w:rsid w:val="008F2A68"/>
    <w:rPr>
      <w:color w:val="605E5C"/>
      <w:shd w:val="clear" w:color="auto" w:fill="E1DFDD"/>
    </w:rPr>
  </w:style>
  <w:style w:type="paragraph" w:styleId="afd">
    <w:name w:val="Plain Text"/>
    <w:basedOn w:val="a0"/>
    <w:link w:val="afe"/>
    <w:uiPriority w:val="99"/>
    <w:unhideWhenUsed/>
    <w:rsid w:val="00A874D8"/>
    <w:pPr>
      <w:jc w:val="left"/>
    </w:pPr>
    <w:rPr>
      <w:rFonts w:ascii="Yu Gothic" w:eastAsia="Yu Gothic" w:hAnsi="Courier New" w:cs="Courier New"/>
      <w:sz w:val="22"/>
      <w:szCs w:val="22"/>
    </w:rPr>
  </w:style>
  <w:style w:type="character" w:customStyle="1" w:styleId="afe">
    <w:name w:val="書式なし (文字)"/>
    <w:basedOn w:val="a1"/>
    <w:link w:val="afd"/>
    <w:uiPriority w:val="99"/>
    <w:rsid w:val="00A874D8"/>
    <w:rPr>
      <w:rFonts w:ascii="Yu Gothic" w:eastAsia="Yu Gothic" w:hAnsi="Courier New" w:cs="Courier New"/>
      <w:sz w:val="22"/>
    </w:rPr>
  </w:style>
  <w:style w:type="character" w:customStyle="1" w:styleId="70">
    <w:name w:val="見出し 7 (文字)"/>
    <w:basedOn w:val="a1"/>
    <w:link w:val="7"/>
    <w:semiHidden/>
    <w:rsid w:val="00435B70"/>
    <w:rPr>
      <w:rFonts w:ascii="Times New Roman" w:hAnsi="Times New Roman"/>
      <w:szCs w:val="24"/>
    </w:rPr>
  </w:style>
  <w:style w:type="paragraph" w:styleId="41">
    <w:name w:val="toc 4"/>
    <w:basedOn w:val="a0"/>
    <w:next w:val="a0"/>
    <w:autoRedefine/>
    <w:uiPriority w:val="39"/>
    <w:locked/>
    <w:rsid w:val="00F05BD5"/>
    <w:pPr>
      <w:tabs>
        <w:tab w:val="right" w:leader="dot" w:pos="9061"/>
      </w:tabs>
      <w:ind w:leftChars="300" w:left="630"/>
    </w:pPr>
  </w:style>
  <w:style w:type="paragraph" w:styleId="aff">
    <w:name w:val="Body Text"/>
    <w:basedOn w:val="a0"/>
    <w:link w:val="aff0"/>
    <w:rsid w:val="008F7B73"/>
    <w:rPr>
      <w:rFonts w:ascii="Century" w:hAnsi="Century"/>
      <w:color w:val="FF0000"/>
      <w:szCs w:val="21"/>
    </w:rPr>
  </w:style>
  <w:style w:type="character" w:customStyle="1" w:styleId="aff0">
    <w:name w:val="本文 (文字)"/>
    <w:basedOn w:val="a1"/>
    <w:link w:val="aff"/>
    <w:rsid w:val="008F7B73"/>
    <w:rPr>
      <w:color w:val="FF0000"/>
      <w:szCs w:val="21"/>
    </w:rPr>
  </w:style>
  <w:style w:type="character" w:styleId="aff1">
    <w:name w:val="Unresolved Mention"/>
    <w:basedOn w:val="a1"/>
    <w:uiPriority w:val="99"/>
    <w:semiHidden/>
    <w:unhideWhenUsed/>
    <w:rsid w:val="008F7B73"/>
    <w:rPr>
      <w:color w:val="605E5C"/>
      <w:shd w:val="clear" w:color="auto" w:fill="E1DFDD"/>
    </w:rPr>
  </w:style>
  <w:style w:type="character" w:styleId="aff2">
    <w:name w:val="FollowedHyperlink"/>
    <w:basedOn w:val="a1"/>
    <w:uiPriority w:val="99"/>
    <w:semiHidden/>
    <w:unhideWhenUsed/>
    <w:rsid w:val="008F7B73"/>
    <w:rPr>
      <w:color w:val="800080" w:themeColor="followedHyperlink"/>
      <w:u w:val="single"/>
    </w:rPr>
  </w:style>
  <w:style w:type="paragraph" w:customStyle="1" w:styleId="msonormal0">
    <w:name w:val="msonormal"/>
    <w:basedOn w:val="a0"/>
    <w:rsid w:val="00F9087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0"/>
    <w:rsid w:val="00F90874"/>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6">
    <w:name w:val="font6"/>
    <w:basedOn w:val="a0"/>
    <w:rsid w:val="00F90874"/>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0"/>
    <w:rsid w:val="00F90874"/>
    <w:pPr>
      <w:widowControl/>
      <w:spacing w:before="100" w:beforeAutospacing="1" w:after="100" w:afterAutospacing="1"/>
      <w:jc w:val="left"/>
    </w:pPr>
    <w:rPr>
      <w:rFonts w:ascii="Yu Gothic" w:eastAsia="Yu Gothic" w:hAnsi="Yu Gothic" w:cs="ＭＳ Ｐゴシック"/>
      <w:kern w:val="0"/>
      <w:sz w:val="24"/>
    </w:rPr>
  </w:style>
  <w:style w:type="paragraph" w:customStyle="1" w:styleId="xl66">
    <w:name w:val="xl66"/>
    <w:basedOn w:val="a0"/>
    <w:rsid w:val="00F90874"/>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67">
    <w:name w:val="xl67"/>
    <w:basedOn w:val="a0"/>
    <w:rsid w:val="00F9087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68">
    <w:name w:val="xl68"/>
    <w:basedOn w:val="a0"/>
    <w:rsid w:val="00F90874"/>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69">
    <w:name w:val="xl69"/>
    <w:basedOn w:val="a0"/>
    <w:rsid w:val="00F90874"/>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0">
    <w:name w:val="xl70"/>
    <w:basedOn w:val="a0"/>
    <w:rsid w:val="00F90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1">
    <w:name w:val="xl71"/>
    <w:basedOn w:val="a0"/>
    <w:rsid w:val="00F90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2">
    <w:name w:val="xl72"/>
    <w:basedOn w:val="a0"/>
    <w:rsid w:val="00F90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3">
    <w:name w:val="xl73"/>
    <w:basedOn w:val="a0"/>
    <w:rsid w:val="00F9087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4">
    <w:name w:val="xl74"/>
    <w:basedOn w:val="a0"/>
    <w:rsid w:val="00F90874"/>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5">
    <w:name w:val="xl75"/>
    <w:basedOn w:val="a0"/>
    <w:rsid w:val="00F908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6">
    <w:name w:val="xl76"/>
    <w:basedOn w:val="a0"/>
    <w:rsid w:val="00F908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7">
    <w:name w:val="xl77"/>
    <w:basedOn w:val="a0"/>
    <w:rsid w:val="00F908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8">
    <w:name w:val="xl78"/>
    <w:basedOn w:val="a0"/>
    <w:rsid w:val="00F90874"/>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9">
    <w:name w:val="xl79"/>
    <w:basedOn w:val="a0"/>
    <w:rsid w:val="00F90874"/>
    <w:pPr>
      <w:widowControl/>
      <w:spacing w:before="100" w:beforeAutospacing="1" w:after="100" w:afterAutospacing="1"/>
      <w:jc w:val="left"/>
      <w:textAlignment w:val="center"/>
    </w:pPr>
    <w:rPr>
      <w:rFonts w:ascii="Yu Gothic" w:eastAsia="Yu Gothic" w:hAnsi="Yu Gothic" w:cs="ＭＳ Ｐゴシック"/>
      <w:b/>
      <w:bCs/>
      <w:kern w:val="0"/>
      <w:sz w:val="18"/>
      <w:szCs w:val="18"/>
    </w:rPr>
  </w:style>
  <w:style w:type="paragraph" w:customStyle="1" w:styleId="xl80">
    <w:name w:val="xl80"/>
    <w:basedOn w:val="a0"/>
    <w:rsid w:val="00F90874"/>
    <w:pPr>
      <w:widowControl/>
      <w:spacing w:before="100" w:beforeAutospacing="1" w:after="100" w:afterAutospacing="1"/>
      <w:jc w:val="left"/>
      <w:textAlignment w:val="center"/>
    </w:pPr>
    <w:rPr>
      <w:rFonts w:ascii="Yu Gothic" w:eastAsia="Yu Gothic" w:hAnsi="Yu Gothic" w:cs="ＭＳ Ｐゴシック"/>
      <w:b/>
      <w:bCs/>
      <w:kern w:val="0"/>
      <w:sz w:val="18"/>
      <w:szCs w:val="18"/>
    </w:rPr>
  </w:style>
  <w:style w:type="paragraph" w:customStyle="1" w:styleId="xl81">
    <w:name w:val="xl81"/>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82">
    <w:name w:val="xl82"/>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83">
    <w:name w:val="xl83"/>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84">
    <w:name w:val="xl84"/>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styleId="aff3">
    <w:name w:val="Date"/>
    <w:basedOn w:val="a0"/>
    <w:next w:val="a0"/>
    <w:link w:val="aff4"/>
    <w:uiPriority w:val="99"/>
    <w:semiHidden/>
    <w:unhideWhenUsed/>
    <w:rsid w:val="00EC2A5E"/>
  </w:style>
  <w:style w:type="character" w:customStyle="1" w:styleId="aff4">
    <w:name w:val="日付 (文字)"/>
    <w:basedOn w:val="a1"/>
    <w:link w:val="aff3"/>
    <w:uiPriority w:val="99"/>
    <w:semiHidden/>
    <w:rsid w:val="00EC2A5E"/>
    <w:rPr>
      <w:rFonts w:ascii="Times New Roman" w:hAnsi="Times New Roman"/>
      <w:szCs w:val="24"/>
    </w:rPr>
  </w:style>
  <w:style w:type="paragraph" w:styleId="51">
    <w:name w:val="toc 5"/>
    <w:basedOn w:val="a0"/>
    <w:next w:val="a0"/>
    <w:autoRedefine/>
    <w:uiPriority w:val="39"/>
    <w:unhideWhenUsed/>
    <w:locked/>
    <w:rsid w:val="009016CC"/>
    <w:pPr>
      <w:ind w:leftChars="400" w:left="840"/>
      <w:jc w:val="left"/>
    </w:pPr>
    <w:rPr>
      <w:rFonts w:asciiTheme="minorHAnsi" w:eastAsiaTheme="minorEastAsia" w:hAnsiTheme="minorHAnsi" w:cstheme="minorBidi"/>
      <w14:ligatures w14:val="standardContextual"/>
    </w:rPr>
  </w:style>
  <w:style w:type="paragraph" w:styleId="6">
    <w:name w:val="toc 6"/>
    <w:basedOn w:val="a0"/>
    <w:next w:val="a0"/>
    <w:autoRedefine/>
    <w:uiPriority w:val="39"/>
    <w:unhideWhenUsed/>
    <w:locked/>
    <w:rsid w:val="009016CC"/>
    <w:pPr>
      <w:ind w:leftChars="500" w:left="1050"/>
      <w:jc w:val="left"/>
    </w:pPr>
    <w:rPr>
      <w:rFonts w:asciiTheme="minorHAnsi" w:eastAsiaTheme="minorEastAsia" w:hAnsiTheme="minorHAnsi" w:cstheme="minorBidi"/>
      <w14:ligatures w14:val="standardContextual"/>
    </w:rPr>
  </w:style>
  <w:style w:type="paragraph" w:styleId="71">
    <w:name w:val="toc 7"/>
    <w:basedOn w:val="a0"/>
    <w:next w:val="a0"/>
    <w:autoRedefine/>
    <w:uiPriority w:val="39"/>
    <w:unhideWhenUsed/>
    <w:locked/>
    <w:rsid w:val="009016CC"/>
    <w:pPr>
      <w:ind w:leftChars="600" w:left="1260"/>
      <w:jc w:val="left"/>
    </w:pPr>
    <w:rPr>
      <w:rFonts w:asciiTheme="minorHAnsi" w:eastAsiaTheme="minorEastAsia" w:hAnsiTheme="minorHAnsi" w:cstheme="minorBidi"/>
      <w14:ligatures w14:val="standardContextual"/>
    </w:rPr>
  </w:style>
  <w:style w:type="paragraph" w:styleId="8">
    <w:name w:val="toc 8"/>
    <w:basedOn w:val="a0"/>
    <w:next w:val="a0"/>
    <w:autoRedefine/>
    <w:uiPriority w:val="39"/>
    <w:unhideWhenUsed/>
    <w:locked/>
    <w:rsid w:val="009016CC"/>
    <w:pPr>
      <w:ind w:leftChars="700" w:left="1470"/>
      <w:jc w:val="left"/>
    </w:pPr>
    <w:rPr>
      <w:rFonts w:asciiTheme="minorHAnsi" w:eastAsiaTheme="minorEastAsia" w:hAnsiTheme="minorHAnsi" w:cstheme="minorBidi"/>
      <w14:ligatures w14:val="standardContextual"/>
    </w:rPr>
  </w:style>
  <w:style w:type="paragraph" w:styleId="9">
    <w:name w:val="toc 9"/>
    <w:basedOn w:val="a0"/>
    <w:next w:val="a0"/>
    <w:autoRedefine/>
    <w:uiPriority w:val="39"/>
    <w:unhideWhenUsed/>
    <w:locked/>
    <w:rsid w:val="009016CC"/>
    <w:pPr>
      <w:ind w:leftChars="800" w:left="1680"/>
      <w:jc w:val="left"/>
    </w:pPr>
    <w:rPr>
      <w:rFonts w:asciiTheme="minorHAnsi" w:eastAsiaTheme="minorEastAsia" w:hAnsiTheme="minorHAnsi" w:cstheme="minorBid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34">
      <w:bodyDiv w:val="1"/>
      <w:marLeft w:val="0"/>
      <w:marRight w:val="0"/>
      <w:marTop w:val="0"/>
      <w:marBottom w:val="0"/>
      <w:divBdr>
        <w:top w:val="none" w:sz="0" w:space="0" w:color="auto"/>
        <w:left w:val="none" w:sz="0" w:space="0" w:color="auto"/>
        <w:bottom w:val="none" w:sz="0" w:space="0" w:color="auto"/>
        <w:right w:val="none" w:sz="0" w:space="0" w:color="auto"/>
      </w:divBdr>
    </w:div>
    <w:div w:id="24066450">
      <w:bodyDiv w:val="1"/>
      <w:marLeft w:val="0"/>
      <w:marRight w:val="0"/>
      <w:marTop w:val="0"/>
      <w:marBottom w:val="0"/>
      <w:divBdr>
        <w:top w:val="none" w:sz="0" w:space="0" w:color="auto"/>
        <w:left w:val="none" w:sz="0" w:space="0" w:color="auto"/>
        <w:bottom w:val="none" w:sz="0" w:space="0" w:color="auto"/>
        <w:right w:val="none" w:sz="0" w:space="0" w:color="auto"/>
      </w:divBdr>
    </w:div>
    <w:div w:id="33508492">
      <w:bodyDiv w:val="1"/>
      <w:marLeft w:val="0"/>
      <w:marRight w:val="0"/>
      <w:marTop w:val="0"/>
      <w:marBottom w:val="0"/>
      <w:divBdr>
        <w:top w:val="none" w:sz="0" w:space="0" w:color="auto"/>
        <w:left w:val="none" w:sz="0" w:space="0" w:color="auto"/>
        <w:bottom w:val="none" w:sz="0" w:space="0" w:color="auto"/>
        <w:right w:val="none" w:sz="0" w:space="0" w:color="auto"/>
      </w:divBdr>
    </w:div>
    <w:div w:id="44530173">
      <w:bodyDiv w:val="1"/>
      <w:marLeft w:val="0"/>
      <w:marRight w:val="0"/>
      <w:marTop w:val="0"/>
      <w:marBottom w:val="0"/>
      <w:divBdr>
        <w:top w:val="none" w:sz="0" w:space="0" w:color="auto"/>
        <w:left w:val="none" w:sz="0" w:space="0" w:color="auto"/>
        <w:bottom w:val="none" w:sz="0" w:space="0" w:color="auto"/>
        <w:right w:val="none" w:sz="0" w:space="0" w:color="auto"/>
      </w:divBdr>
    </w:div>
    <w:div w:id="59062169">
      <w:bodyDiv w:val="1"/>
      <w:marLeft w:val="0"/>
      <w:marRight w:val="0"/>
      <w:marTop w:val="0"/>
      <w:marBottom w:val="0"/>
      <w:divBdr>
        <w:top w:val="none" w:sz="0" w:space="0" w:color="auto"/>
        <w:left w:val="none" w:sz="0" w:space="0" w:color="auto"/>
        <w:bottom w:val="none" w:sz="0" w:space="0" w:color="auto"/>
        <w:right w:val="none" w:sz="0" w:space="0" w:color="auto"/>
      </w:divBdr>
    </w:div>
    <w:div w:id="65610987">
      <w:bodyDiv w:val="1"/>
      <w:marLeft w:val="0"/>
      <w:marRight w:val="0"/>
      <w:marTop w:val="0"/>
      <w:marBottom w:val="0"/>
      <w:divBdr>
        <w:top w:val="none" w:sz="0" w:space="0" w:color="auto"/>
        <w:left w:val="none" w:sz="0" w:space="0" w:color="auto"/>
        <w:bottom w:val="none" w:sz="0" w:space="0" w:color="auto"/>
        <w:right w:val="none" w:sz="0" w:space="0" w:color="auto"/>
      </w:divBdr>
    </w:div>
    <w:div w:id="66222070">
      <w:bodyDiv w:val="1"/>
      <w:marLeft w:val="0"/>
      <w:marRight w:val="0"/>
      <w:marTop w:val="0"/>
      <w:marBottom w:val="0"/>
      <w:divBdr>
        <w:top w:val="none" w:sz="0" w:space="0" w:color="auto"/>
        <w:left w:val="none" w:sz="0" w:space="0" w:color="auto"/>
        <w:bottom w:val="none" w:sz="0" w:space="0" w:color="auto"/>
        <w:right w:val="none" w:sz="0" w:space="0" w:color="auto"/>
      </w:divBdr>
    </w:div>
    <w:div w:id="68311530">
      <w:bodyDiv w:val="1"/>
      <w:marLeft w:val="0"/>
      <w:marRight w:val="0"/>
      <w:marTop w:val="0"/>
      <w:marBottom w:val="0"/>
      <w:divBdr>
        <w:top w:val="none" w:sz="0" w:space="0" w:color="auto"/>
        <w:left w:val="none" w:sz="0" w:space="0" w:color="auto"/>
        <w:bottom w:val="none" w:sz="0" w:space="0" w:color="auto"/>
        <w:right w:val="none" w:sz="0" w:space="0" w:color="auto"/>
      </w:divBdr>
    </w:div>
    <w:div w:id="73405417">
      <w:bodyDiv w:val="1"/>
      <w:marLeft w:val="0"/>
      <w:marRight w:val="0"/>
      <w:marTop w:val="0"/>
      <w:marBottom w:val="0"/>
      <w:divBdr>
        <w:top w:val="none" w:sz="0" w:space="0" w:color="auto"/>
        <w:left w:val="none" w:sz="0" w:space="0" w:color="auto"/>
        <w:bottom w:val="none" w:sz="0" w:space="0" w:color="auto"/>
        <w:right w:val="none" w:sz="0" w:space="0" w:color="auto"/>
      </w:divBdr>
    </w:div>
    <w:div w:id="82804258">
      <w:bodyDiv w:val="1"/>
      <w:marLeft w:val="0"/>
      <w:marRight w:val="0"/>
      <w:marTop w:val="0"/>
      <w:marBottom w:val="0"/>
      <w:divBdr>
        <w:top w:val="none" w:sz="0" w:space="0" w:color="auto"/>
        <w:left w:val="none" w:sz="0" w:space="0" w:color="auto"/>
        <w:bottom w:val="none" w:sz="0" w:space="0" w:color="auto"/>
        <w:right w:val="none" w:sz="0" w:space="0" w:color="auto"/>
      </w:divBdr>
    </w:div>
    <w:div w:id="87582282">
      <w:bodyDiv w:val="1"/>
      <w:marLeft w:val="0"/>
      <w:marRight w:val="0"/>
      <w:marTop w:val="0"/>
      <w:marBottom w:val="0"/>
      <w:divBdr>
        <w:top w:val="none" w:sz="0" w:space="0" w:color="auto"/>
        <w:left w:val="none" w:sz="0" w:space="0" w:color="auto"/>
        <w:bottom w:val="none" w:sz="0" w:space="0" w:color="auto"/>
        <w:right w:val="none" w:sz="0" w:space="0" w:color="auto"/>
      </w:divBdr>
    </w:div>
    <w:div w:id="107821904">
      <w:bodyDiv w:val="1"/>
      <w:marLeft w:val="0"/>
      <w:marRight w:val="0"/>
      <w:marTop w:val="0"/>
      <w:marBottom w:val="0"/>
      <w:divBdr>
        <w:top w:val="none" w:sz="0" w:space="0" w:color="auto"/>
        <w:left w:val="none" w:sz="0" w:space="0" w:color="auto"/>
        <w:bottom w:val="none" w:sz="0" w:space="0" w:color="auto"/>
        <w:right w:val="none" w:sz="0" w:space="0" w:color="auto"/>
      </w:divBdr>
    </w:div>
    <w:div w:id="128128948">
      <w:bodyDiv w:val="1"/>
      <w:marLeft w:val="0"/>
      <w:marRight w:val="0"/>
      <w:marTop w:val="0"/>
      <w:marBottom w:val="0"/>
      <w:divBdr>
        <w:top w:val="none" w:sz="0" w:space="0" w:color="auto"/>
        <w:left w:val="none" w:sz="0" w:space="0" w:color="auto"/>
        <w:bottom w:val="none" w:sz="0" w:space="0" w:color="auto"/>
        <w:right w:val="none" w:sz="0" w:space="0" w:color="auto"/>
      </w:divBdr>
      <w:divsChild>
        <w:div w:id="370113925">
          <w:marLeft w:val="0"/>
          <w:marRight w:val="0"/>
          <w:marTop w:val="0"/>
          <w:marBottom w:val="75"/>
          <w:divBdr>
            <w:top w:val="none" w:sz="0" w:space="0" w:color="auto"/>
            <w:left w:val="none" w:sz="0" w:space="0" w:color="auto"/>
            <w:bottom w:val="none" w:sz="0" w:space="0" w:color="auto"/>
            <w:right w:val="none" w:sz="0" w:space="0" w:color="auto"/>
          </w:divBdr>
        </w:div>
        <w:div w:id="1958833717">
          <w:marLeft w:val="0"/>
          <w:marRight w:val="0"/>
          <w:marTop w:val="0"/>
          <w:marBottom w:val="225"/>
          <w:divBdr>
            <w:top w:val="none" w:sz="0" w:space="0" w:color="auto"/>
            <w:left w:val="none" w:sz="0" w:space="0" w:color="auto"/>
            <w:bottom w:val="none" w:sz="0" w:space="0" w:color="auto"/>
            <w:right w:val="none" w:sz="0" w:space="0" w:color="auto"/>
          </w:divBdr>
        </w:div>
      </w:divsChild>
    </w:div>
    <w:div w:id="134639526">
      <w:bodyDiv w:val="1"/>
      <w:marLeft w:val="0"/>
      <w:marRight w:val="0"/>
      <w:marTop w:val="0"/>
      <w:marBottom w:val="0"/>
      <w:divBdr>
        <w:top w:val="none" w:sz="0" w:space="0" w:color="auto"/>
        <w:left w:val="none" w:sz="0" w:space="0" w:color="auto"/>
        <w:bottom w:val="none" w:sz="0" w:space="0" w:color="auto"/>
        <w:right w:val="none" w:sz="0" w:space="0" w:color="auto"/>
      </w:divBdr>
    </w:div>
    <w:div w:id="134689779">
      <w:bodyDiv w:val="1"/>
      <w:marLeft w:val="0"/>
      <w:marRight w:val="0"/>
      <w:marTop w:val="0"/>
      <w:marBottom w:val="0"/>
      <w:divBdr>
        <w:top w:val="none" w:sz="0" w:space="0" w:color="auto"/>
        <w:left w:val="none" w:sz="0" w:space="0" w:color="auto"/>
        <w:bottom w:val="none" w:sz="0" w:space="0" w:color="auto"/>
        <w:right w:val="none" w:sz="0" w:space="0" w:color="auto"/>
      </w:divBdr>
    </w:div>
    <w:div w:id="170612498">
      <w:bodyDiv w:val="1"/>
      <w:marLeft w:val="0"/>
      <w:marRight w:val="0"/>
      <w:marTop w:val="0"/>
      <w:marBottom w:val="0"/>
      <w:divBdr>
        <w:top w:val="none" w:sz="0" w:space="0" w:color="auto"/>
        <w:left w:val="none" w:sz="0" w:space="0" w:color="auto"/>
        <w:bottom w:val="none" w:sz="0" w:space="0" w:color="auto"/>
        <w:right w:val="none" w:sz="0" w:space="0" w:color="auto"/>
      </w:divBdr>
    </w:div>
    <w:div w:id="173351313">
      <w:bodyDiv w:val="1"/>
      <w:marLeft w:val="0"/>
      <w:marRight w:val="0"/>
      <w:marTop w:val="0"/>
      <w:marBottom w:val="0"/>
      <w:divBdr>
        <w:top w:val="none" w:sz="0" w:space="0" w:color="auto"/>
        <w:left w:val="none" w:sz="0" w:space="0" w:color="auto"/>
        <w:bottom w:val="none" w:sz="0" w:space="0" w:color="auto"/>
        <w:right w:val="none" w:sz="0" w:space="0" w:color="auto"/>
      </w:divBdr>
    </w:div>
    <w:div w:id="183829468">
      <w:bodyDiv w:val="1"/>
      <w:marLeft w:val="0"/>
      <w:marRight w:val="0"/>
      <w:marTop w:val="0"/>
      <w:marBottom w:val="0"/>
      <w:divBdr>
        <w:top w:val="none" w:sz="0" w:space="0" w:color="auto"/>
        <w:left w:val="none" w:sz="0" w:space="0" w:color="auto"/>
        <w:bottom w:val="none" w:sz="0" w:space="0" w:color="auto"/>
        <w:right w:val="none" w:sz="0" w:space="0" w:color="auto"/>
      </w:divBdr>
    </w:div>
    <w:div w:id="202983620">
      <w:bodyDiv w:val="1"/>
      <w:marLeft w:val="0"/>
      <w:marRight w:val="0"/>
      <w:marTop w:val="0"/>
      <w:marBottom w:val="0"/>
      <w:divBdr>
        <w:top w:val="none" w:sz="0" w:space="0" w:color="auto"/>
        <w:left w:val="none" w:sz="0" w:space="0" w:color="auto"/>
        <w:bottom w:val="none" w:sz="0" w:space="0" w:color="auto"/>
        <w:right w:val="none" w:sz="0" w:space="0" w:color="auto"/>
      </w:divBdr>
    </w:div>
    <w:div w:id="225383070">
      <w:bodyDiv w:val="1"/>
      <w:marLeft w:val="0"/>
      <w:marRight w:val="0"/>
      <w:marTop w:val="0"/>
      <w:marBottom w:val="0"/>
      <w:divBdr>
        <w:top w:val="none" w:sz="0" w:space="0" w:color="auto"/>
        <w:left w:val="none" w:sz="0" w:space="0" w:color="auto"/>
        <w:bottom w:val="none" w:sz="0" w:space="0" w:color="auto"/>
        <w:right w:val="none" w:sz="0" w:space="0" w:color="auto"/>
      </w:divBdr>
    </w:div>
    <w:div w:id="234976992">
      <w:bodyDiv w:val="1"/>
      <w:marLeft w:val="0"/>
      <w:marRight w:val="0"/>
      <w:marTop w:val="0"/>
      <w:marBottom w:val="0"/>
      <w:divBdr>
        <w:top w:val="none" w:sz="0" w:space="0" w:color="auto"/>
        <w:left w:val="none" w:sz="0" w:space="0" w:color="auto"/>
        <w:bottom w:val="none" w:sz="0" w:space="0" w:color="auto"/>
        <w:right w:val="none" w:sz="0" w:space="0" w:color="auto"/>
      </w:divBdr>
    </w:div>
    <w:div w:id="235408478">
      <w:bodyDiv w:val="1"/>
      <w:marLeft w:val="0"/>
      <w:marRight w:val="0"/>
      <w:marTop w:val="0"/>
      <w:marBottom w:val="0"/>
      <w:divBdr>
        <w:top w:val="none" w:sz="0" w:space="0" w:color="auto"/>
        <w:left w:val="none" w:sz="0" w:space="0" w:color="auto"/>
        <w:bottom w:val="none" w:sz="0" w:space="0" w:color="auto"/>
        <w:right w:val="none" w:sz="0" w:space="0" w:color="auto"/>
      </w:divBdr>
    </w:div>
    <w:div w:id="242030232">
      <w:bodyDiv w:val="1"/>
      <w:marLeft w:val="0"/>
      <w:marRight w:val="0"/>
      <w:marTop w:val="0"/>
      <w:marBottom w:val="0"/>
      <w:divBdr>
        <w:top w:val="none" w:sz="0" w:space="0" w:color="auto"/>
        <w:left w:val="none" w:sz="0" w:space="0" w:color="auto"/>
        <w:bottom w:val="none" w:sz="0" w:space="0" w:color="auto"/>
        <w:right w:val="none" w:sz="0" w:space="0" w:color="auto"/>
      </w:divBdr>
    </w:div>
    <w:div w:id="245579625">
      <w:bodyDiv w:val="1"/>
      <w:marLeft w:val="0"/>
      <w:marRight w:val="0"/>
      <w:marTop w:val="0"/>
      <w:marBottom w:val="0"/>
      <w:divBdr>
        <w:top w:val="none" w:sz="0" w:space="0" w:color="auto"/>
        <w:left w:val="none" w:sz="0" w:space="0" w:color="auto"/>
        <w:bottom w:val="none" w:sz="0" w:space="0" w:color="auto"/>
        <w:right w:val="none" w:sz="0" w:space="0" w:color="auto"/>
      </w:divBdr>
    </w:div>
    <w:div w:id="271013733">
      <w:bodyDiv w:val="1"/>
      <w:marLeft w:val="0"/>
      <w:marRight w:val="0"/>
      <w:marTop w:val="0"/>
      <w:marBottom w:val="0"/>
      <w:divBdr>
        <w:top w:val="none" w:sz="0" w:space="0" w:color="auto"/>
        <w:left w:val="none" w:sz="0" w:space="0" w:color="auto"/>
        <w:bottom w:val="none" w:sz="0" w:space="0" w:color="auto"/>
        <w:right w:val="none" w:sz="0" w:space="0" w:color="auto"/>
      </w:divBdr>
    </w:div>
    <w:div w:id="294600333">
      <w:bodyDiv w:val="1"/>
      <w:marLeft w:val="0"/>
      <w:marRight w:val="0"/>
      <w:marTop w:val="0"/>
      <w:marBottom w:val="0"/>
      <w:divBdr>
        <w:top w:val="none" w:sz="0" w:space="0" w:color="auto"/>
        <w:left w:val="none" w:sz="0" w:space="0" w:color="auto"/>
        <w:bottom w:val="none" w:sz="0" w:space="0" w:color="auto"/>
        <w:right w:val="none" w:sz="0" w:space="0" w:color="auto"/>
      </w:divBdr>
    </w:div>
    <w:div w:id="357779163">
      <w:bodyDiv w:val="1"/>
      <w:marLeft w:val="0"/>
      <w:marRight w:val="0"/>
      <w:marTop w:val="0"/>
      <w:marBottom w:val="0"/>
      <w:divBdr>
        <w:top w:val="none" w:sz="0" w:space="0" w:color="auto"/>
        <w:left w:val="none" w:sz="0" w:space="0" w:color="auto"/>
        <w:bottom w:val="none" w:sz="0" w:space="0" w:color="auto"/>
        <w:right w:val="none" w:sz="0" w:space="0" w:color="auto"/>
      </w:divBdr>
    </w:div>
    <w:div w:id="360982693">
      <w:bodyDiv w:val="1"/>
      <w:marLeft w:val="0"/>
      <w:marRight w:val="0"/>
      <w:marTop w:val="0"/>
      <w:marBottom w:val="0"/>
      <w:divBdr>
        <w:top w:val="none" w:sz="0" w:space="0" w:color="auto"/>
        <w:left w:val="none" w:sz="0" w:space="0" w:color="auto"/>
        <w:bottom w:val="none" w:sz="0" w:space="0" w:color="auto"/>
        <w:right w:val="none" w:sz="0" w:space="0" w:color="auto"/>
      </w:divBdr>
    </w:div>
    <w:div w:id="361636467">
      <w:bodyDiv w:val="1"/>
      <w:marLeft w:val="0"/>
      <w:marRight w:val="0"/>
      <w:marTop w:val="0"/>
      <w:marBottom w:val="0"/>
      <w:divBdr>
        <w:top w:val="none" w:sz="0" w:space="0" w:color="auto"/>
        <w:left w:val="none" w:sz="0" w:space="0" w:color="auto"/>
        <w:bottom w:val="none" w:sz="0" w:space="0" w:color="auto"/>
        <w:right w:val="none" w:sz="0" w:space="0" w:color="auto"/>
      </w:divBdr>
    </w:div>
    <w:div w:id="375547314">
      <w:bodyDiv w:val="1"/>
      <w:marLeft w:val="0"/>
      <w:marRight w:val="0"/>
      <w:marTop w:val="0"/>
      <w:marBottom w:val="0"/>
      <w:divBdr>
        <w:top w:val="none" w:sz="0" w:space="0" w:color="auto"/>
        <w:left w:val="none" w:sz="0" w:space="0" w:color="auto"/>
        <w:bottom w:val="none" w:sz="0" w:space="0" w:color="auto"/>
        <w:right w:val="none" w:sz="0" w:space="0" w:color="auto"/>
      </w:divBdr>
    </w:div>
    <w:div w:id="377752903">
      <w:bodyDiv w:val="1"/>
      <w:marLeft w:val="0"/>
      <w:marRight w:val="0"/>
      <w:marTop w:val="0"/>
      <w:marBottom w:val="0"/>
      <w:divBdr>
        <w:top w:val="none" w:sz="0" w:space="0" w:color="auto"/>
        <w:left w:val="none" w:sz="0" w:space="0" w:color="auto"/>
        <w:bottom w:val="none" w:sz="0" w:space="0" w:color="auto"/>
        <w:right w:val="none" w:sz="0" w:space="0" w:color="auto"/>
      </w:divBdr>
    </w:div>
    <w:div w:id="383526006">
      <w:bodyDiv w:val="1"/>
      <w:marLeft w:val="0"/>
      <w:marRight w:val="0"/>
      <w:marTop w:val="0"/>
      <w:marBottom w:val="0"/>
      <w:divBdr>
        <w:top w:val="none" w:sz="0" w:space="0" w:color="auto"/>
        <w:left w:val="none" w:sz="0" w:space="0" w:color="auto"/>
        <w:bottom w:val="none" w:sz="0" w:space="0" w:color="auto"/>
        <w:right w:val="none" w:sz="0" w:space="0" w:color="auto"/>
      </w:divBdr>
    </w:div>
    <w:div w:id="384836209">
      <w:bodyDiv w:val="1"/>
      <w:marLeft w:val="0"/>
      <w:marRight w:val="0"/>
      <w:marTop w:val="0"/>
      <w:marBottom w:val="0"/>
      <w:divBdr>
        <w:top w:val="none" w:sz="0" w:space="0" w:color="auto"/>
        <w:left w:val="none" w:sz="0" w:space="0" w:color="auto"/>
        <w:bottom w:val="none" w:sz="0" w:space="0" w:color="auto"/>
        <w:right w:val="none" w:sz="0" w:space="0" w:color="auto"/>
      </w:divBdr>
    </w:div>
    <w:div w:id="401563451">
      <w:bodyDiv w:val="1"/>
      <w:marLeft w:val="0"/>
      <w:marRight w:val="0"/>
      <w:marTop w:val="0"/>
      <w:marBottom w:val="0"/>
      <w:divBdr>
        <w:top w:val="none" w:sz="0" w:space="0" w:color="auto"/>
        <w:left w:val="none" w:sz="0" w:space="0" w:color="auto"/>
        <w:bottom w:val="none" w:sz="0" w:space="0" w:color="auto"/>
        <w:right w:val="none" w:sz="0" w:space="0" w:color="auto"/>
      </w:divBdr>
    </w:div>
    <w:div w:id="416371278">
      <w:bodyDiv w:val="1"/>
      <w:marLeft w:val="0"/>
      <w:marRight w:val="0"/>
      <w:marTop w:val="0"/>
      <w:marBottom w:val="0"/>
      <w:divBdr>
        <w:top w:val="none" w:sz="0" w:space="0" w:color="auto"/>
        <w:left w:val="none" w:sz="0" w:space="0" w:color="auto"/>
        <w:bottom w:val="none" w:sz="0" w:space="0" w:color="auto"/>
        <w:right w:val="none" w:sz="0" w:space="0" w:color="auto"/>
      </w:divBdr>
    </w:div>
    <w:div w:id="426003239">
      <w:bodyDiv w:val="1"/>
      <w:marLeft w:val="0"/>
      <w:marRight w:val="0"/>
      <w:marTop w:val="0"/>
      <w:marBottom w:val="0"/>
      <w:divBdr>
        <w:top w:val="none" w:sz="0" w:space="0" w:color="auto"/>
        <w:left w:val="none" w:sz="0" w:space="0" w:color="auto"/>
        <w:bottom w:val="none" w:sz="0" w:space="0" w:color="auto"/>
        <w:right w:val="none" w:sz="0" w:space="0" w:color="auto"/>
      </w:divBdr>
    </w:div>
    <w:div w:id="438719609">
      <w:bodyDiv w:val="1"/>
      <w:marLeft w:val="0"/>
      <w:marRight w:val="0"/>
      <w:marTop w:val="0"/>
      <w:marBottom w:val="0"/>
      <w:divBdr>
        <w:top w:val="none" w:sz="0" w:space="0" w:color="auto"/>
        <w:left w:val="none" w:sz="0" w:space="0" w:color="auto"/>
        <w:bottom w:val="none" w:sz="0" w:space="0" w:color="auto"/>
        <w:right w:val="none" w:sz="0" w:space="0" w:color="auto"/>
      </w:divBdr>
    </w:div>
    <w:div w:id="445009752">
      <w:bodyDiv w:val="1"/>
      <w:marLeft w:val="0"/>
      <w:marRight w:val="0"/>
      <w:marTop w:val="0"/>
      <w:marBottom w:val="0"/>
      <w:divBdr>
        <w:top w:val="none" w:sz="0" w:space="0" w:color="auto"/>
        <w:left w:val="none" w:sz="0" w:space="0" w:color="auto"/>
        <w:bottom w:val="none" w:sz="0" w:space="0" w:color="auto"/>
        <w:right w:val="none" w:sz="0" w:space="0" w:color="auto"/>
      </w:divBdr>
    </w:div>
    <w:div w:id="475415727">
      <w:bodyDiv w:val="1"/>
      <w:marLeft w:val="0"/>
      <w:marRight w:val="0"/>
      <w:marTop w:val="0"/>
      <w:marBottom w:val="0"/>
      <w:divBdr>
        <w:top w:val="none" w:sz="0" w:space="0" w:color="auto"/>
        <w:left w:val="none" w:sz="0" w:space="0" w:color="auto"/>
        <w:bottom w:val="none" w:sz="0" w:space="0" w:color="auto"/>
        <w:right w:val="none" w:sz="0" w:space="0" w:color="auto"/>
      </w:divBdr>
    </w:div>
    <w:div w:id="491410394">
      <w:bodyDiv w:val="1"/>
      <w:marLeft w:val="0"/>
      <w:marRight w:val="0"/>
      <w:marTop w:val="0"/>
      <w:marBottom w:val="0"/>
      <w:divBdr>
        <w:top w:val="none" w:sz="0" w:space="0" w:color="auto"/>
        <w:left w:val="none" w:sz="0" w:space="0" w:color="auto"/>
        <w:bottom w:val="none" w:sz="0" w:space="0" w:color="auto"/>
        <w:right w:val="none" w:sz="0" w:space="0" w:color="auto"/>
      </w:divBdr>
    </w:div>
    <w:div w:id="501048074">
      <w:bodyDiv w:val="1"/>
      <w:marLeft w:val="0"/>
      <w:marRight w:val="0"/>
      <w:marTop w:val="0"/>
      <w:marBottom w:val="0"/>
      <w:divBdr>
        <w:top w:val="none" w:sz="0" w:space="0" w:color="auto"/>
        <w:left w:val="none" w:sz="0" w:space="0" w:color="auto"/>
        <w:bottom w:val="none" w:sz="0" w:space="0" w:color="auto"/>
        <w:right w:val="none" w:sz="0" w:space="0" w:color="auto"/>
      </w:divBdr>
    </w:div>
    <w:div w:id="502355401">
      <w:bodyDiv w:val="1"/>
      <w:marLeft w:val="0"/>
      <w:marRight w:val="0"/>
      <w:marTop w:val="0"/>
      <w:marBottom w:val="0"/>
      <w:divBdr>
        <w:top w:val="none" w:sz="0" w:space="0" w:color="auto"/>
        <w:left w:val="none" w:sz="0" w:space="0" w:color="auto"/>
        <w:bottom w:val="none" w:sz="0" w:space="0" w:color="auto"/>
        <w:right w:val="none" w:sz="0" w:space="0" w:color="auto"/>
      </w:divBdr>
    </w:div>
    <w:div w:id="525868582">
      <w:bodyDiv w:val="1"/>
      <w:marLeft w:val="0"/>
      <w:marRight w:val="0"/>
      <w:marTop w:val="0"/>
      <w:marBottom w:val="0"/>
      <w:divBdr>
        <w:top w:val="none" w:sz="0" w:space="0" w:color="auto"/>
        <w:left w:val="none" w:sz="0" w:space="0" w:color="auto"/>
        <w:bottom w:val="none" w:sz="0" w:space="0" w:color="auto"/>
        <w:right w:val="none" w:sz="0" w:space="0" w:color="auto"/>
      </w:divBdr>
    </w:div>
    <w:div w:id="554200008">
      <w:bodyDiv w:val="1"/>
      <w:marLeft w:val="0"/>
      <w:marRight w:val="0"/>
      <w:marTop w:val="0"/>
      <w:marBottom w:val="0"/>
      <w:divBdr>
        <w:top w:val="none" w:sz="0" w:space="0" w:color="auto"/>
        <w:left w:val="none" w:sz="0" w:space="0" w:color="auto"/>
        <w:bottom w:val="none" w:sz="0" w:space="0" w:color="auto"/>
        <w:right w:val="none" w:sz="0" w:space="0" w:color="auto"/>
      </w:divBdr>
    </w:div>
    <w:div w:id="577251514">
      <w:bodyDiv w:val="1"/>
      <w:marLeft w:val="0"/>
      <w:marRight w:val="0"/>
      <w:marTop w:val="0"/>
      <w:marBottom w:val="0"/>
      <w:divBdr>
        <w:top w:val="none" w:sz="0" w:space="0" w:color="auto"/>
        <w:left w:val="none" w:sz="0" w:space="0" w:color="auto"/>
        <w:bottom w:val="none" w:sz="0" w:space="0" w:color="auto"/>
        <w:right w:val="none" w:sz="0" w:space="0" w:color="auto"/>
      </w:divBdr>
    </w:div>
    <w:div w:id="593637304">
      <w:bodyDiv w:val="1"/>
      <w:marLeft w:val="0"/>
      <w:marRight w:val="0"/>
      <w:marTop w:val="0"/>
      <w:marBottom w:val="0"/>
      <w:divBdr>
        <w:top w:val="none" w:sz="0" w:space="0" w:color="auto"/>
        <w:left w:val="none" w:sz="0" w:space="0" w:color="auto"/>
        <w:bottom w:val="none" w:sz="0" w:space="0" w:color="auto"/>
        <w:right w:val="none" w:sz="0" w:space="0" w:color="auto"/>
      </w:divBdr>
    </w:div>
    <w:div w:id="598026140">
      <w:bodyDiv w:val="1"/>
      <w:marLeft w:val="0"/>
      <w:marRight w:val="0"/>
      <w:marTop w:val="0"/>
      <w:marBottom w:val="0"/>
      <w:divBdr>
        <w:top w:val="none" w:sz="0" w:space="0" w:color="auto"/>
        <w:left w:val="none" w:sz="0" w:space="0" w:color="auto"/>
        <w:bottom w:val="none" w:sz="0" w:space="0" w:color="auto"/>
        <w:right w:val="none" w:sz="0" w:space="0" w:color="auto"/>
      </w:divBdr>
    </w:div>
    <w:div w:id="607080780">
      <w:bodyDiv w:val="1"/>
      <w:marLeft w:val="0"/>
      <w:marRight w:val="0"/>
      <w:marTop w:val="0"/>
      <w:marBottom w:val="0"/>
      <w:divBdr>
        <w:top w:val="none" w:sz="0" w:space="0" w:color="auto"/>
        <w:left w:val="none" w:sz="0" w:space="0" w:color="auto"/>
        <w:bottom w:val="none" w:sz="0" w:space="0" w:color="auto"/>
        <w:right w:val="none" w:sz="0" w:space="0" w:color="auto"/>
      </w:divBdr>
    </w:div>
    <w:div w:id="618952105">
      <w:bodyDiv w:val="1"/>
      <w:marLeft w:val="0"/>
      <w:marRight w:val="0"/>
      <w:marTop w:val="0"/>
      <w:marBottom w:val="0"/>
      <w:divBdr>
        <w:top w:val="none" w:sz="0" w:space="0" w:color="auto"/>
        <w:left w:val="none" w:sz="0" w:space="0" w:color="auto"/>
        <w:bottom w:val="none" w:sz="0" w:space="0" w:color="auto"/>
        <w:right w:val="none" w:sz="0" w:space="0" w:color="auto"/>
      </w:divBdr>
    </w:div>
    <w:div w:id="639726132">
      <w:bodyDiv w:val="1"/>
      <w:marLeft w:val="0"/>
      <w:marRight w:val="0"/>
      <w:marTop w:val="0"/>
      <w:marBottom w:val="0"/>
      <w:divBdr>
        <w:top w:val="none" w:sz="0" w:space="0" w:color="auto"/>
        <w:left w:val="none" w:sz="0" w:space="0" w:color="auto"/>
        <w:bottom w:val="none" w:sz="0" w:space="0" w:color="auto"/>
        <w:right w:val="none" w:sz="0" w:space="0" w:color="auto"/>
      </w:divBdr>
    </w:div>
    <w:div w:id="640422304">
      <w:bodyDiv w:val="1"/>
      <w:marLeft w:val="0"/>
      <w:marRight w:val="0"/>
      <w:marTop w:val="0"/>
      <w:marBottom w:val="0"/>
      <w:divBdr>
        <w:top w:val="none" w:sz="0" w:space="0" w:color="auto"/>
        <w:left w:val="none" w:sz="0" w:space="0" w:color="auto"/>
        <w:bottom w:val="none" w:sz="0" w:space="0" w:color="auto"/>
        <w:right w:val="none" w:sz="0" w:space="0" w:color="auto"/>
      </w:divBdr>
    </w:div>
    <w:div w:id="658579482">
      <w:bodyDiv w:val="1"/>
      <w:marLeft w:val="0"/>
      <w:marRight w:val="0"/>
      <w:marTop w:val="0"/>
      <w:marBottom w:val="0"/>
      <w:divBdr>
        <w:top w:val="none" w:sz="0" w:space="0" w:color="auto"/>
        <w:left w:val="none" w:sz="0" w:space="0" w:color="auto"/>
        <w:bottom w:val="none" w:sz="0" w:space="0" w:color="auto"/>
        <w:right w:val="none" w:sz="0" w:space="0" w:color="auto"/>
      </w:divBdr>
    </w:div>
    <w:div w:id="670106517">
      <w:bodyDiv w:val="1"/>
      <w:marLeft w:val="0"/>
      <w:marRight w:val="0"/>
      <w:marTop w:val="0"/>
      <w:marBottom w:val="0"/>
      <w:divBdr>
        <w:top w:val="none" w:sz="0" w:space="0" w:color="auto"/>
        <w:left w:val="none" w:sz="0" w:space="0" w:color="auto"/>
        <w:bottom w:val="none" w:sz="0" w:space="0" w:color="auto"/>
        <w:right w:val="none" w:sz="0" w:space="0" w:color="auto"/>
      </w:divBdr>
    </w:div>
    <w:div w:id="675889559">
      <w:bodyDiv w:val="1"/>
      <w:marLeft w:val="0"/>
      <w:marRight w:val="0"/>
      <w:marTop w:val="0"/>
      <w:marBottom w:val="0"/>
      <w:divBdr>
        <w:top w:val="none" w:sz="0" w:space="0" w:color="auto"/>
        <w:left w:val="none" w:sz="0" w:space="0" w:color="auto"/>
        <w:bottom w:val="none" w:sz="0" w:space="0" w:color="auto"/>
        <w:right w:val="none" w:sz="0" w:space="0" w:color="auto"/>
      </w:divBdr>
    </w:div>
    <w:div w:id="680010662">
      <w:bodyDiv w:val="1"/>
      <w:marLeft w:val="0"/>
      <w:marRight w:val="0"/>
      <w:marTop w:val="0"/>
      <w:marBottom w:val="0"/>
      <w:divBdr>
        <w:top w:val="none" w:sz="0" w:space="0" w:color="auto"/>
        <w:left w:val="none" w:sz="0" w:space="0" w:color="auto"/>
        <w:bottom w:val="none" w:sz="0" w:space="0" w:color="auto"/>
        <w:right w:val="none" w:sz="0" w:space="0" w:color="auto"/>
      </w:divBdr>
    </w:div>
    <w:div w:id="714238253">
      <w:bodyDiv w:val="1"/>
      <w:marLeft w:val="0"/>
      <w:marRight w:val="0"/>
      <w:marTop w:val="0"/>
      <w:marBottom w:val="0"/>
      <w:divBdr>
        <w:top w:val="none" w:sz="0" w:space="0" w:color="auto"/>
        <w:left w:val="none" w:sz="0" w:space="0" w:color="auto"/>
        <w:bottom w:val="none" w:sz="0" w:space="0" w:color="auto"/>
        <w:right w:val="none" w:sz="0" w:space="0" w:color="auto"/>
      </w:divBdr>
    </w:div>
    <w:div w:id="737477477">
      <w:bodyDiv w:val="1"/>
      <w:marLeft w:val="0"/>
      <w:marRight w:val="0"/>
      <w:marTop w:val="0"/>
      <w:marBottom w:val="0"/>
      <w:divBdr>
        <w:top w:val="none" w:sz="0" w:space="0" w:color="auto"/>
        <w:left w:val="none" w:sz="0" w:space="0" w:color="auto"/>
        <w:bottom w:val="none" w:sz="0" w:space="0" w:color="auto"/>
        <w:right w:val="none" w:sz="0" w:space="0" w:color="auto"/>
      </w:divBdr>
    </w:div>
    <w:div w:id="746149616">
      <w:bodyDiv w:val="1"/>
      <w:marLeft w:val="0"/>
      <w:marRight w:val="0"/>
      <w:marTop w:val="0"/>
      <w:marBottom w:val="0"/>
      <w:divBdr>
        <w:top w:val="none" w:sz="0" w:space="0" w:color="auto"/>
        <w:left w:val="none" w:sz="0" w:space="0" w:color="auto"/>
        <w:bottom w:val="none" w:sz="0" w:space="0" w:color="auto"/>
        <w:right w:val="none" w:sz="0" w:space="0" w:color="auto"/>
      </w:divBdr>
    </w:div>
    <w:div w:id="761531872">
      <w:bodyDiv w:val="1"/>
      <w:marLeft w:val="0"/>
      <w:marRight w:val="0"/>
      <w:marTop w:val="0"/>
      <w:marBottom w:val="0"/>
      <w:divBdr>
        <w:top w:val="none" w:sz="0" w:space="0" w:color="auto"/>
        <w:left w:val="none" w:sz="0" w:space="0" w:color="auto"/>
        <w:bottom w:val="none" w:sz="0" w:space="0" w:color="auto"/>
        <w:right w:val="none" w:sz="0" w:space="0" w:color="auto"/>
      </w:divBdr>
    </w:div>
    <w:div w:id="766006098">
      <w:bodyDiv w:val="1"/>
      <w:marLeft w:val="0"/>
      <w:marRight w:val="0"/>
      <w:marTop w:val="0"/>
      <w:marBottom w:val="0"/>
      <w:divBdr>
        <w:top w:val="none" w:sz="0" w:space="0" w:color="auto"/>
        <w:left w:val="none" w:sz="0" w:space="0" w:color="auto"/>
        <w:bottom w:val="none" w:sz="0" w:space="0" w:color="auto"/>
        <w:right w:val="none" w:sz="0" w:space="0" w:color="auto"/>
      </w:divBdr>
    </w:div>
    <w:div w:id="768545799">
      <w:bodyDiv w:val="1"/>
      <w:marLeft w:val="0"/>
      <w:marRight w:val="0"/>
      <w:marTop w:val="0"/>
      <w:marBottom w:val="0"/>
      <w:divBdr>
        <w:top w:val="none" w:sz="0" w:space="0" w:color="auto"/>
        <w:left w:val="none" w:sz="0" w:space="0" w:color="auto"/>
        <w:bottom w:val="none" w:sz="0" w:space="0" w:color="auto"/>
        <w:right w:val="none" w:sz="0" w:space="0" w:color="auto"/>
      </w:divBdr>
    </w:div>
    <w:div w:id="779840219">
      <w:bodyDiv w:val="1"/>
      <w:marLeft w:val="0"/>
      <w:marRight w:val="0"/>
      <w:marTop w:val="0"/>
      <w:marBottom w:val="0"/>
      <w:divBdr>
        <w:top w:val="none" w:sz="0" w:space="0" w:color="auto"/>
        <w:left w:val="none" w:sz="0" w:space="0" w:color="auto"/>
        <w:bottom w:val="none" w:sz="0" w:space="0" w:color="auto"/>
        <w:right w:val="none" w:sz="0" w:space="0" w:color="auto"/>
      </w:divBdr>
    </w:div>
    <w:div w:id="785658240">
      <w:bodyDiv w:val="1"/>
      <w:marLeft w:val="0"/>
      <w:marRight w:val="0"/>
      <w:marTop w:val="0"/>
      <w:marBottom w:val="0"/>
      <w:divBdr>
        <w:top w:val="none" w:sz="0" w:space="0" w:color="auto"/>
        <w:left w:val="none" w:sz="0" w:space="0" w:color="auto"/>
        <w:bottom w:val="none" w:sz="0" w:space="0" w:color="auto"/>
        <w:right w:val="none" w:sz="0" w:space="0" w:color="auto"/>
      </w:divBdr>
    </w:div>
    <w:div w:id="789008267">
      <w:bodyDiv w:val="1"/>
      <w:marLeft w:val="0"/>
      <w:marRight w:val="0"/>
      <w:marTop w:val="0"/>
      <w:marBottom w:val="0"/>
      <w:divBdr>
        <w:top w:val="none" w:sz="0" w:space="0" w:color="auto"/>
        <w:left w:val="none" w:sz="0" w:space="0" w:color="auto"/>
        <w:bottom w:val="none" w:sz="0" w:space="0" w:color="auto"/>
        <w:right w:val="none" w:sz="0" w:space="0" w:color="auto"/>
      </w:divBdr>
    </w:div>
    <w:div w:id="790788510">
      <w:bodyDiv w:val="1"/>
      <w:marLeft w:val="0"/>
      <w:marRight w:val="0"/>
      <w:marTop w:val="0"/>
      <w:marBottom w:val="0"/>
      <w:divBdr>
        <w:top w:val="none" w:sz="0" w:space="0" w:color="auto"/>
        <w:left w:val="none" w:sz="0" w:space="0" w:color="auto"/>
        <w:bottom w:val="none" w:sz="0" w:space="0" w:color="auto"/>
        <w:right w:val="none" w:sz="0" w:space="0" w:color="auto"/>
      </w:divBdr>
    </w:div>
    <w:div w:id="796678195">
      <w:bodyDiv w:val="1"/>
      <w:marLeft w:val="0"/>
      <w:marRight w:val="0"/>
      <w:marTop w:val="0"/>
      <w:marBottom w:val="0"/>
      <w:divBdr>
        <w:top w:val="none" w:sz="0" w:space="0" w:color="auto"/>
        <w:left w:val="none" w:sz="0" w:space="0" w:color="auto"/>
        <w:bottom w:val="none" w:sz="0" w:space="0" w:color="auto"/>
        <w:right w:val="none" w:sz="0" w:space="0" w:color="auto"/>
      </w:divBdr>
    </w:div>
    <w:div w:id="806970052">
      <w:bodyDiv w:val="1"/>
      <w:marLeft w:val="0"/>
      <w:marRight w:val="0"/>
      <w:marTop w:val="0"/>
      <w:marBottom w:val="0"/>
      <w:divBdr>
        <w:top w:val="none" w:sz="0" w:space="0" w:color="auto"/>
        <w:left w:val="none" w:sz="0" w:space="0" w:color="auto"/>
        <w:bottom w:val="none" w:sz="0" w:space="0" w:color="auto"/>
        <w:right w:val="none" w:sz="0" w:space="0" w:color="auto"/>
      </w:divBdr>
    </w:div>
    <w:div w:id="807894822">
      <w:bodyDiv w:val="1"/>
      <w:marLeft w:val="0"/>
      <w:marRight w:val="0"/>
      <w:marTop w:val="0"/>
      <w:marBottom w:val="0"/>
      <w:divBdr>
        <w:top w:val="none" w:sz="0" w:space="0" w:color="auto"/>
        <w:left w:val="none" w:sz="0" w:space="0" w:color="auto"/>
        <w:bottom w:val="none" w:sz="0" w:space="0" w:color="auto"/>
        <w:right w:val="none" w:sz="0" w:space="0" w:color="auto"/>
      </w:divBdr>
    </w:div>
    <w:div w:id="810949002">
      <w:bodyDiv w:val="1"/>
      <w:marLeft w:val="0"/>
      <w:marRight w:val="0"/>
      <w:marTop w:val="0"/>
      <w:marBottom w:val="0"/>
      <w:divBdr>
        <w:top w:val="none" w:sz="0" w:space="0" w:color="auto"/>
        <w:left w:val="none" w:sz="0" w:space="0" w:color="auto"/>
        <w:bottom w:val="none" w:sz="0" w:space="0" w:color="auto"/>
        <w:right w:val="none" w:sz="0" w:space="0" w:color="auto"/>
      </w:divBdr>
    </w:div>
    <w:div w:id="827281483">
      <w:bodyDiv w:val="1"/>
      <w:marLeft w:val="0"/>
      <w:marRight w:val="0"/>
      <w:marTop w:val="0"/>
      <w:marBottom w:val="0"/>
      <w:divBdr>
        <w:top w:val="none" w:sz="0" w:space="0" w:color="auto"/>
        <w:left w:val="none" w:sz="0" w:space="0" w:color="auto"/>
        <w:bottom w:val="none" w:sz="0" w:space="0" w:color="auto"/>
        <w:right w:val="none" w:sz="0" w:space="0" w:color="auto"/>
      </w:divBdr>
    </w:div>
    <w:div w:id="832910351">
      <w:bodyDiv w:val="1"/>
      <w:marLeft w:val="0"/>
      <w:marRight w:val="0"/>
      <w:marTop w:val="0"/>
      <w:marBottom w:val="0"/>
      <w:divBdr>
        <w:top w:val="none" w:sz="0" w:space="0" w:color="auto"/>
        <w:left w:val="none" w:sz="0" w:space="0" w:color="auto"/>
        <w:bottom w:val="none" w:sz="0" w:space="0" w:color="auto"/>
        <w:right w:val="none" w:sz="0" w:space="0" w:color="auto"/>
      </w:divBdr>
    </w:div>
    <w:div w:id="837621440">
      <w:bodyDiv w:val="1"/>
      <w:marLeft w:val="0"/>
      <w:marRight w:val="0"/>
      <w:marTop w:val="0"/>
      <w:marBottom w:val="0"/>
      <w:divBdr>
        <w:top w:val="none" w:sz="0" w:space="0" w:color="auto"/>
        <w:left w:val="none" w:sz="0" w:space="0" w:color="auto"/>
        <w:bottom w:val="none" w:sz="0" w:space="0" w:color="auto"/>
        <w:right w:val="none" w:sz="0" w:space="0" w:color="auto"/>
      </w:divBdr>
    </w:div>
    <w:div w:id="849444099">
      <w:bodyDiv w:val="1"/>
      <w:marLeft w:val="0"/>
      <w:marRight w:val="0"/>
      <w:marTop w:val="0"/>
      <w:marBottom w:val="0"/>
      <w:divBdr>
        <w:top w:val="none" w:sz="0" w:space="0" w:color="auto"/>
        <w:left w:val="none" w:sz="0" w:space="0" w:color="auto"/>
        <w:bottom w:val="none" w:sz="0" w:space="0" w:color="auto"/>
        <w:right w:val="none" w:sz="0" w:space="0" w:color="auto"/>
      </w:divBdr>
    </w:div>
    <w:div w:id="865020446">
      <w:bodyDiv w:val="1"/>
      <w:marLeft w:val="0"/>
      <w:marRight w:val="0"/>
      <w:marTop w:val="0"/>
      <w:marBottom w:val="0"/>
      <w:divBdr>
        <w:top w:val="none" w:sz="0" w:space="0" w:color="auto"/>
        <w:left w:val="none" w:sz="0" w:space="0" w:color="auto"/>
        <w:bottom w:val="none" w:sz="0" w:space="0" w:color="auto"/>
        <w:right w:val="none" w:sz="0" w:space="0" w:color="auto"/>
      </w:divBdr>
    </w:div>
    <w:div w:id="866141703">
      <w:bodyDiv w:val="1"/>
      <w:marLeft w:val="0"/>
      <w:marRight w:val="0"/>
      <w:marTop w:val="0"/>
      <w:marBottom w:val="0"/>
      <w:divBdr>
        <w:top w:val="none" w:sz="0" w:space="0" w:color="auto"/>
        <w:left w:val="none" w:sz="0" w:space="0" w:color="auto"/>
        <w:bottom w:val="none" w:sz="0" w:space="0" w:color="auto"/>
        <w:right w:val="none" w:sz="0" w:space="0" w:color="auto"/>
      </w:divBdr>
    </w:div>
    <w:div w:id="887035801">
      <w:bodyDiv w:val="1"/>
      <w:marLeft w:val="0"/>
      <w:marRight w:val="0"/>
      <w:marTop w:val="0"/>
      <w:marBottom w:val="0"/>
      <w:divBdr>
        <w:top w:val="none" w:sz="0" w:space="0" w:color="auto"/>
        <w:left w:val="none" w:sz="0" w:space="0" w:color="auto"/>
        <w:bottom w:val="none" w:sz="0" w:space="0" w:color="auto"/>
        <w:right w:val="none" w:sz="0" w:space="0" w:color="auto"/>
      </w:divBdr>
    </w:div>
    <w:div w:id="901527496">
      <w:bodyDiv w:val="1"/>
      <w:marLeft w:val="0"/>
      <w:marRight w:val="0"/>
      <w:marTop w:val="0"/>
      <w:marBottom w:val="0"/>
      <w:divBdr>
        <w:top w:val="none" w:sz="0" w:space="0" w:color="auto"/>
        <w:left w:val="none" w:sz="0" w:space="0" w:color="auto"/>
        <w:bottom w:val="none" w:sz="0" w:space="0" w:color="auto"/>
        <w:right w:val="none" w:sz="0" w:space="0" w:color="auto"/>
      </w:divBdr>
    </w:div>
    <w:div w:id="917055908">
      <w:bodyDiv w:val="1"/>
      <w:marLeft w:val="0"/>
      <w:marRight w:val="0"/>
      <w:marTop w:val="0"/>
      <w:marBottom w:val="0"/>
      <w:divBdr>
        <w:top w:val="none" w:sz="0" w:space="0" w:color="auto"/>
        <w:left w:val="none" w:sz="0" w:space="0" w:color="auto"/>
        <w:bottom w:val="none" w:sz="0" w:space="0" w:color="auto"/>
        <w:right w:val="none" w:sz="0" w:space="0" w:color="auto"/>
      </w:divBdr>
    </w:div>
    <w:div w:id="924845248">
      <w:bodyDiv w:val="1"/>
      <w:marLeft w:val="0"/>
      <w:marRight w:val="0"/>
      <w:marTop w:val="0"/>
      <w:marBottom w:val="0"/>
      <w:divBdr>
        <w:top w:val="none" w:sz="0" w:space="0" w:color="auto"/>
        <w:left w:val="none" w:sz="0" w:space="0" w:color="auto"/>
        <w:bottom w:val="none" w:sz="0" w:space="0" w:color="auto"/>
        <w:right w:val="none" w:sz="0" w:space="0" w:color="auto"/>
      </w:divBdr>
    </w:div>
    <w:div w:id="946737110">
      <w:bodyDiv w:val="1"/>
      <w:marLeft w:val="0"/>
      <w:marRight w:val="0"/>
      <w:marTop w:val="0"/>
      <w:marBottom w:val="0"/>
      <w:divBdr>
        <w:top w:val="none" w:sz="0" w:space="0" w:color="auto"/>
        <w:left w:val="none" w:sz="0" w:space="0" w:color="auto"/>
        <w:bottom w:val="none" w:sz="0" w:space="0" w:color="auto"/>
        <w:right w:val="none" w:sz="0" w:space="0" w:color="auto"/>
      </w:divBdr>
    </w:div>
    <w:div w:id="948469520">
      <w:bodyDiv w:val="1"/>
      <w:marLeft w:val="0"/>
      <w:marRight w:val="0"/>
      <w:marTop w:val="0"/>
      <w:marBottom w:val="0"/>
      <w:divBdr>
        <w:top w:val="none" w:sz="0" w:space="0" w:color="auto"/>
        <w:left w:val="none" w:sz="0" w:space="0" w:color="auto"/>
        <w:bottom w:val="none" w:sz="0" w:space="0" w:color="auto"/>
        <w:right w:val="none" w:sz="0" w:space="0" w:color="auto"/>
      </w:divBdr>
    </w:div>
    <w:div w:id="949358603">
      <w:bodyDiv w:val="1"/>
      <w:marLeft w:val="0"/>
      <w:marRight w:val="0"/>
      <w:marTop w:val="0"/>
      <w:marBottom w:val="0"/>
      <w:divBdr>
        <w:top w:val="none" w:sz="0" w:space="0" w:color="auto"/>
        <w:left w:val="none" w:sz="0" w:space="0" w:color="auto"/>
        <w:bottom w:val="none" w:sz="0" w:space="0" w:color="auto"/>
        <w:right w:val="none" w:sz="0" w:space="0" w:color="auto"/>
      </w:divBdr>
    </w:div>
    <w:div w:id="952790647">
      <w:bodyDiv w:val="1"/>
      <w:marLeft w:val="0"/>
      <w:marRight w:val="0"/>
      <w:marTop w:val="0"/>
      <w:marBottom w:val="0"/>
      <w:divBdr>
        <w:top w:val="none" w:sz="0" w:space="0" w:color="auto"/>
        <w:left w:val="none" w:sz="0" w:space="0" w:color="auto"/>
        <w:bottom w:val="none" w:sz="0" w:space="0" w:color="auto"/>
        <w:right w:val="none" w:sz="0" w:space="0" w:color="auto"/>
      </w:divBdr>
    </w:div>
    <w:div w:id="959917492">
      <w:bodyDiv w:val="1"/>
      <w:marLeft w:val="0"/>
      <w:marRight w:val="0"/>
      <w:marTop w:val="0"/>
      <w:marBottom w:val="0"/>
      <w:divBdr>
        <w:top w:val="none" w:sz="0" w:space="0" w:color="auto"/>
        <w:left w:val="none" w:sz="0" w:space="0" w:color="auto"/>
        <w:bottom w:val="none" w:sz="0" w:space="0" w:color="auto"/>
        <w:right w:val="none" w:sz="0" w:space="0" w:color="auto"/>
      </w:divBdr>
    </w:div>
    <w:div w:id="976303737">
      <w:bodyDiv w:val="1"/>
      <w:marLeft w:val="0"/>
      <w:marRight w:val="0"/>
      <w:marTop w:val="0"/>
      <w:marBottom w:val="0"/>
      <w:divBdr>
        <w:top w:val="none" w:sz="0" w:space="0" w:color="auto"/>
        <w:left w:val="none" w:sz="0" w:space="0" w:color="auto"/>
        <w:bottom w:val="none" w:sz="0" w:space="0" w:color="auto"/>
        <w:right w:val="none" w:sz="0" w:space="0" w:color="auto"/>
      </w:divBdr>
    </w:div>
    <w:div w:id="981275372">
      <w:bodyDiv w:val="1"/>
      <w:marLeft w:val="0"/>
      <w:marRight w:val="0"/>
      <w:marTop w:val="0"/>
      <w:marBottom w:val="0"/>
      <w:divBdr>
        <w:top w:val="none" w:sz="0" w:space="0" w:color="auto"/>
        <w:left w:val="none" w:sz="0" w:space="0" w:color="auto"/>
        <w:bottom w:val="none" w:sz="0" w:space="0" w:color="auto"/>
        <w:right w:val="none" w:sz="0" w:space="0" w:color="auto"/>
      </w:divBdr>
    </w:div>
    <w:div w:id="995958203">
      <w:bodyDiv w:val="1"/>
      <w:marLeft w:val="0"/>
      <w:marRight w:val="0"/>
      <w:marTop w:val="0"/>
      <w:marBottom w:val="0"/>
      <w:divBdr>
        <w:top w:val="none" w:sz="0" w:space="0" w:color="auto"/>
        <w:left w:val="none" w:sz="0" w:space="0" w:color="auto"/>
        <w:bottom w:val="none" w:sz="0" w:space="0" w:color="auto"/>
        <w:right w:val="none" w:sz="0" w:space="0" w:color="auto"/>
      </w:divBdr>
    </w:div>
    <w:div w:id="997540070">
      <w:bodyDiv w:val="1"/>
      <w:marLeft w:val="0"/>
      <w:marRight w:val="0"/>
      <w:marTop w:val="0"/>
      <w:marBottom w:val="0"/>
      <w:divBdr>
        <w:top w:val="none" w:sz="0" w:space="0" w:color="auto"/>
        <w:left w:val="none" w:sz="0" w:space="0" w:color="auto"/>
        <w:bottom w:val="none" w:sz="0" w:space="0" w:color="auto"/>
        <w:right w:val="none" w:sz="0" w:space="0" w:color="auto"/>
      </w:divBdr>
    </w:div>
    <w:div w:id="1003506266">
      <w:bodyDiv w:val="1"/>
      <w:marLeft w:val="0"/>
      <w:marRight w:val="0"/>
      <w:marTop w:val="0"/>
      <w:marBottom w:val="0"/>
      <w:divBdr>
        <w:top w:val="none" w:sz="0" w:space="0" w:color="auto"/>
        <w:left w:val="none" w:sz="0" w:space="0" w:color="auto"/>
        <w:bottom w:val="none" w:sz="0" w:space="0" w:color="auto"/>
        <w:right w:val="none" w:sz="0" w:space="0" w:color="auto"/>
      </w:divBdr>
    </w:div>
    <w:div w:id="1005740054">
      <w:bodyDiv w:val="1"/>
      <w:marLeft w:val="0"/>
      <w:marRight w:val="0"/>
      <w:marTop w:val="0"/>
      <w:marBottom w:val="0"/>
      <w:divBdr>
        <w:top w:val="none" w:sz="0" w:space="0" w:color="auto"/>
        <w:left w:val="none" w:sz="0" w:space="0" w:color="auto"/>
        <w:bottom w:val="none" w:sz="0" w:space="0" w:color="auto"/>
        <w:right w:val="none" w:sz="0" w:space="0" w:color="auto"/>
      </w:divBdr>
    </w:div>
    <w:div w:id="1013383192">
      <w:bodyDiv w:val="1"/>
      <w:marLeft w:val="0"/>
      <w:marRight w:val="0"/>
      <w:marTop w:val="0"/>
      <w:marBottom w:val="0"/>
      <w:divBdr>
        <w:top w:val="none" w:sz="0" w:space="0" w:color="auto"/>
        <w:left w:val="none" w:sz="0" w:space="0" w:color="auto"/>
        <w:bottom w:val="none" w:sz="0" w:space="0" w:color="auto"/>
        <w:right w:val="none" w:sz="0" w:space="0" w:color="auto"/>
      </w:divBdr>
    </w:div>
    <w:div w:id="1039859799">
      <w:bodyDiv w:val="1"/>
      <w:marLeft w:val="0"/>
      <w:marRight w:val="0"/>
      <w:marTop w:val="0"/>
      <w:marBottom w:val="0"/>
      <w:divBdr>
        <w:top w:val="none" w:sz="0" w:space="0" w:color="auto"/>
        <w:left w:val="none" w:sz="0" w:space="0" w:color="auto"/>
        <w:bottom w:val="none" w:sz="0" w:space="0" w:color="auto"/>
        <w:right w:val="none" w:sz="0" w:space="0" w:color="auto"/>
      </w:divBdr>
    </w:div>
    <w:div w:id="1043406750">
      <w:bodyDiv w:val="1"/>
      <w:marLeft w:val="0"/>
      <w:marRight w:val="0"/>
      <w:marTop w:val="0"/>
      <w:marBottom w:val="0"/>
      <w:divBdr>
        <w:top w:val="none" w:sz="0" w:space="0" w:color="auto"/>
        <w:left w:val="none" w:sz="0" w:space="0" w:color="auto"/>
        <w:bottom w:val="none" w:sz="0" w:space="0" w:color="auto"/>
        <w:right w:val="none" w:sz="0" w:space="0" w:color="auto"/>
      </w:divBdr>
    </w:div>
    <w:div w:id="1046829257">
      <w:bodyDiv w:val="1"/>
      <w:marLeft w:val="0"/>
      <w:marRight w:val="0"/>
      <w:marTop w:val="0"/>
      <w:marBottom w:val="0"/>
      <w:divBdr>
        <w:top w:val="none" w:sz="0" w:space="0" w:color="auto"/>
        <w:left w:val="none" w:sz="0" w:space="0" w:color="auto"/>
        <w:bottom w:val="none" w:sz="0" w:space="0" w:color="auto"/>
        <w:right w:val="none" w:sz="0" w:space="0" w:color="auto"/>
      </w:divBdr>
    </w:div>
    <w:div w:id="1060516004">
      <w:bodyDiv w:val="1"/>
      <w:marLeft w:val="0"/>
      <w:marRight w:val="0"/>
      <w:marTop w:val="0"/>
      <w:marBottom w:val="0"/>
      <w:divBdr>
        <w:top w:val="none" w:sz="0" w:space="0" w:color="auto"/>
        <w:left w:val="none" w:sz="0" w:space="0" w:color="auto"/>
        <w:bottom w:val="none" w:sz="0" w:space="0" w:color="auto"/>
        <w:right w:val="none" w:sz="0" w:space="0" w:color="auto"/>
      </w:divBdr>
    </w:div>
    <w:div w:id="1063136417">
      <w:bodyDiv w:val="1"/>
      <w:marLeft w:val="0"/>
      <w:marRight w:val="0"/>
      <w:marTop w:val="0"/>
      <w:marBottom w:val="0"/>
      <w:divBdr>
        <w:top w:val="none" w:sz="0" w:space="0" w:color="auto"/>
        <w:left w:val="none" w:sz="0" w:space="0" w:color="auto"/>
        <w:bottom w:val="none" w:sz="0" w:space="0" w:color="auto"/>
        <w:right w:val="none" w:sz="0" w:space="0" w:color="auto"/>
      </w:divBdr>
    </w:div>
    <w:div w:id="1145046374">
      <w:bodyDiv w:val="1"/>
      <w:marLeft w:val="0"/>
      <w:marRight w:val="0"/>
      <w:marTop w:val="0"/>
      <w:marBottom w:val="0"/>
      <w:divBdr>
        <w:top w:val="none" w:sz="0" w:space="0" w:color="auto"/>
        <w:left w:val="none" w:sz="0" w:space="0" w:color="auto"/>
        <w:bottom w:val="none" w:sz="0" w:space="0" w:color="auto"/>
        <w:right w:val="none" w:sz="0" w:space="0" w:color="auto"/>
      </w:divBdr>
    </w:div>
    <w:div w:id="1147237821">
      <w:bodyDiv w:val="1"/>
      <w:marLeft w:val="0"/>
      <w:marRight w:val="0"/>
      <w:marTop w:val="0"/>
      <w:marBottom w:val="0"/>
      <w:divBdr>
        <w:top w:val="none" w:sz="0" w:space="0" w:color="auto"/>
        <w:left w:val="none" w:sz="0" w:space="0" w:color="auto"/>
        <w:bottom w:val="none" w:sz="0" w:space="0" w:color="auto"/>
        <w:right w:val="none" w:sz="0" w:space="0" w:color="auto"/>
      </w:divBdr>
    </w:div>
    <w:div w:id="1153135377">
      <w:bodyDiv w:val="1"/>
      <w:marLeft w:val="0"/>
      <w:marRight w:val="0"/>
      <w:marTop w:val="0"/>
      <w:marBottom w:val="0"/>
      <w:divBdr>
        <w:top w:val="none" w:sz="0" w:space="0" w:color="auto"/>
        <w:left w:val="none" w:sz="0" w:space="0" w:color="auto"/>
        <w:bottom w:val="none" w:sz="0" w:space="0" w:color="auto"/>
        <w:right w:val="none" w:sz="0" w:space="0" w:color="auto"/>
      </w:divBdr>
    </w:div>
    <w:div w:id="1153833025">
      <w:bodyDiv w:val="1"/>
      <w:marLeft w:val="0"/>
      <w:marRight w:val="0"/>
      <w:marTop w:val="0"/>
      <w:marBottom w:val="0"/>
      <w:divBdr>
        <w:top w:val="none" w:sz="0" w:space="0" w:color="auto"/>
        <w:left w:val="none" w:sz="0" w:space="0" w:color="auto"/>
        <w:bottom w:val="none" w:sz="0" w:space="0" w:color="auto"/>
        <w:right w:val="none" w:sz="0" w:space="0" w:color="auto"/>
      </w:divBdr>
    </w:div>
    <w:div w:id="1167862473">
      <w:bodyDiv w:val="1"/>
      <w:marLeft w:val="0"/>
      <w:marRight w:val="0"/>
      <w:marTop w:val="0"/>
      <w:marBottom w:val="0"/>
      <w:divBdr>
        <w:top w:val="none" w:sz="0" w:space="0" w:color="auto"/>
        <w:left w:val="none" w:sz="0" w:space="0" w:color="auto"/>
        <w:bottom w:val="none" w:sz="0" w:space="0" w:color="auto"/>
        <w:right w:val="none" w:sz="0" w:space="0" w:color="auto"/>
      </w:divBdr>
    </w:div>
    <w:div w:id="1170413262">
      <w:bodyDiv w:val="1"/>
      <w:marLeft w:val="0"/>
      <w:marRight w:val="0"/>
      <w:marTop w:val="0"/>
      <w:marBottom w:val="0"/>
      <w:divBdr>
        <w:top w:val="none" w:sz="0" w:space="0" w:color="auto"/>
        <w:left w:val="none" w:sz="0" w:space="0" w:color="auto"/>
        <w:bottom w:val="none" w:sz="0" w:space="0" w:color="auto"/>
        <w:right w:val="none" w:sz="0" w:space="0" w:color="auto"/>
      </w:divBdr>
    </w:div>
    <w:div w:id="1174029823">
      <w:bodyDiv w:val="1"/>
      <w:marLeft w:val="0"/>
      <w:marRight w:val="0"/>
      <w:marTop w:val="0"/>
      <w:marBottom w:val="0"/>
      <w:divBdr>
        <w:top w:val="none" w:sz="0" w:space="0" w:color="auto"/>
        <w:left w:val="none" w:sz="0" w:space="0" w:color="auto"/>
        <w:bottom w:val="none" w:sz="0" w:space="0" w:color="auto"/>
        <w:right w:val="none" w:sz="0" w:space="0" w:color="auto"/>
      </w:divBdr>
    </w:div>
    <w:div w:id="1190291401">
      <w:bodyDiv w:val="1"/>
      <w:marLeft w:val="0"/>
      <w:marRight w:val="0"/>
      <w:marTop w:val="0"/>
      <w:marBottom w:val="0"/>
      <w:divBdr>
        <w:top w:val="none" w:sz="0" w:space="0" w:color="auto"/>
        <w:left w:val="none" w:sz="0" w:space="0" w:color="auto"/>
        <w:bottom w:val="none" w:sz="0" w:space="0" w:color="auto"/>
        <w:right w:val="none" w:sz="0" w:space="0" w:color="auto"/>
      </w:divBdr>
    </w:div>
    <w:div w:id="1195539929">
      <w:bodyDiv w:val="1"/>
      <w:marLeft w:val="0"/>
      <w:marRight w:val="0"/>
      <w:marTop w:val="0"/>
      <w:marBottom w:val="0"/>
      <w:divBdr>
        <w:top w:val="none" w:sz="0" w:space="0" w:color="auto"/>
        <w:left w:val="none" w:sz="0" w:space="0" w:color="auto"/>
        <w:bottom w:val="none" w:sz="0" w:space="0" w:color="auto"/>
        <w:right w:val="none" w:sz="0" w:space="0" w:color="auto"/>
      </w:divBdr>
    </w:div>
    <w:div w:id="1211306964">
      <w:bodyDiv w:val="1"/>
      <w:marLeft w:val="0"/>
      <w:marRight w:val="0"/>
      <w:marTop w:val="0"/>
      <w:marBottom w:val="0"/>
      <w:divBdr>
        <w:top w:val="none" w:sz="0" w:space="0" w:color="auto"/>
        <w:left w:val="none" w:sz="0" w:space="0" w:color="auto"/>
        <w:bottom w:val="none" w:sz="0" w:space="0" w:color="auto"/>
        <w:right w:val="none" w:sz="0" w:space="0" w:color="auto"/>
      </w:divBdr>
      <w:divsChild>
        <w:div w:id="1606424613">
          <w:marLeft w:val="720"/>
          <w:marRight w:val="0"/>
          <w:marTop w:val="0"/>
          <w:marBottom w:val="0"/>
          <w:divBdr>
            <w:top w:val="none" w:sz="0" w:space="0" w:color="auto"/>
            <w:left w:val="none" w:sz="0" w:space="0" w:color="auto"/>
            <w:bottom w:val="none" w:sz="0" w:space="0" w:color="auto"/>
            <w:right w:val="none" w:sz="0" w:space="0" w:color="auto"/>
          </w:divBdr>
        </w:div>
      </w:divsChild>
    </w:div>
    <w:div w:id="1218861877">
      <w:bodyDiv w:val="1"/>
      <w:marLeft w:val="0"/>
      <w:marRight w:val="0"/>
      <w:marTop w:val="0"/>
      <w:marBottom w:val="0"/>
      <w:divBdr>
        <w:top w:val="none" w:sz="0" w:space="0" w:color="auto"/>
        <w:left w:val="none" w:sz="0" w:space="0" w:color="auto"/>
        <w:bottom w:val="none" w:sz="0" w:space="0" w:color="auto"/>
        <w:right w:val="none" w:sz="0" w:space="0" w:color="auto"/>
      </w:divBdr>
    </w:div>
    <w:div w:id="1218975047">
      <w:bodyDiv w:val="1"/>
      <w:marLeft w:val="0"/>
      <w:marRight w:val="0"/>
      <w:marTop w:val="0"/>
      <w:marBottom w:val="0"/>
      <w:divBdr>
        <w:top w:val="none" w:sz="0" w:space="0" w:color="auto"/>
        <w:left w:val="none" w:sz="0" w:space="0" w:color="auto"/>
        <w:bottom w:val="none" w:sz="0" w:space="0" w:color="auto"/>
        <w:right w:val="none" w:sz="0" w:space="0" w:color="auto"/>
      </w:divBdr>
    </w:div>
    <w:div w:id="1223516599">
      <w:bodyDiv w:val="1"/>
      <w:marLeft w:val="0"/>
      <w:marRight w:val="0"/>
      <w:marTop w:val="0"/>
      <w:marBottom w:val="0"/>
      <w:divBdr>
        <w:top w:val="none" w:sz="0" w:space="0" w:color="auto"/>
        <w:left w:val="none" w:sz="0" w:space="0" w:color="auto"/>
        <w:bottom w:val="none" w:sz="0" w:space="0" w:color="auto"/>
        <w:right w:val="none" w:sz="0" w:space="0" w:color="auto"/>
      </w:divBdr>
    </w:div>
    <w:div w:id="1249844368">
      <w:bodyDiv w:val="1"/>
      <w:marLeft w:val="0"/>
      <w:marRight w:val="0"/>
      <w:marTop w:val="0"/>
      <w:marBottom w:val="0"/>
      <w:divBdr>
        <w:top w:val="none" w:sz="0" w:space="0" w:color="auto"/>
        <w:left w:val="none" w:sz="0" w:space="0" w:color="auto"/>
        <w:bottom w:val="none" w:sz="0" w:space="0" w:color="auto"/>
        <w:right w:val="none" w:sz="0" w:space="0" w:color="auto"/>
      </w:divBdr>
    </w:div>
    <w:div w:id="1258948318">
      <w:bodyDiv w:val="1"/>
      <w:marLeft w:val="0"/>
      <w:marRight w:val="0"/>
      <w:marTop w:val="0"/>
      <w:marBottom w:val="0"/>
      <w:divBdr>
        <w:top w:val="none" w:sz="0" w:space="0" w:color="auto"/>
        <w:left w:val="none" w:sz="0" w:space="0" w:color="auto"/>
        <w:bottom w:val="none" w:sz="0" w:space="0" w:color="auto"/>
        <w:right w:val="none" w:sz="0" w:space="0" w:color="auto"/>
      </w:divBdr>
    </w:div>
    <w:div w:id="1260144696">
      <w:bodyDiv w:val="1"/>
      <w:marLeft w:val="0"/>
      <w:marRight w:val="0"/>
      <w:marTop w:val="0"/>
      <w:marBottom w:val="0"/>
      <w:divBdr>
        <w:top w:val="none" w:sz="0" w:space="0" w:color="auto"/>
        <w:left w:val="none" w:sz="0" w:space="0" w:color="auto"/>
        <w:bottom w:val="none" w:sz="0" w:space="0" w:color="auto"/>
        <w:right w:val="none" w:sz="0" w:space="0" w:color="auto"/>
      </w:divBdr>
    </w:div>
    <w:div w:id="1260942855">
      <w:bodyDiv w:val="1"/>
      <w:marLeft w:val="0"/>
      <w:marRight w:val="0"/>
      <w:marTop w:val="0"/>
      <w:marBottom w:val="0"/>
      <w:divBdr>
        <w:top w:val="none" w:sz="0" w:space="0" w:color="auto"/>
        <w:left w:val="none" w:sz="0" w:space="0" w:color="auto"/>
        <w:bottom w:val="none" w:sz="0" w:space="0" w:color="auto"/>
        <w:right w:val="none" w:sz="0" w:space="0" w:color="auto"/>
      </w:divBdr>
    </w:div>
    <w:div w:id="1262689551">
      <w:marLeft w:val="0"/>
      <w:marRight w:val="0"/>
      <w:marTop w:val="0"/>
      <w:marBottom w:val="0"/>
      <w:divBdr>
        <w:top w:val="none" w:sz="0" w:space="0" w:color="auto"/>
        <w:left w:val="none" w:sz="0" w:space="0" w:color="auto"/>
        <w:bottom w:val="none" w:sz="0" w:space="0" w:color="auto"/>
        <w:right w:val="none" w:sz="0" w:space="0" w:color="auto"/>
      </w:divBdr>
      <w:divsChild>
        <w:div w:id="1262689784">
          <w:marLeft w:val="850"/>
          <w:marRight w:val="0"/>
          <w:marTop w:val="67"/>
          <w:marBottom w:val="0"/>
          <w:divBdr>
            <w:top w:val="none" w:sz="0" w:space="0" w:color="auto"/>
            <w:left w:val="none" w:sz="0" w:space="0" w:color="auto"/>
            <w:bottom w:val="none" w:sz="0" w:space="0" w:color="auto"/>
            <w:right w:val="none" w:sz="0" w:space="0" w:color="auto"/>
          </w:divBdr>
        </w:div>
      </w:divsChild>
    </w:div>
    <w:div w:id="1262689554">
      <w:marLeft w:val="0"/>
      <w:marRight w:val="0"/>
      <w:marTop w:val="0"/>
      <w:marBottom w:val="0"/>
      <w:divBdr>
        <w:top w:val="none" w:sz="0" w:space="0" w:color="auto"/>
        <w:left w:val="none" w:sz="0" w:space="0" w:color="auto"/>
        <w:bottom w:val="none" w:sz="0" w:space="0" w:color="auto"/>
        <w:right w:val="none" w:sz="0" w:space="0" w:color="auto"/>
      </w:divBdr>
      <w:divsChild>
        <w:div w:id="1262689619">
          <w:marLeft w:val="850"/>
          <w:marRight w:val="0"/>
          <w:marTop w:val="67"/>
          <w:marBottom w:val="0"/>
          <w:divBdr>
            <w:top w:val="none" w:sz="0" w:space="0" w:color="auto"/>
            <w:left w:val="none" w:sz="0" w:space="0" w:color="auto"/>
            <w:bottom w:val="none" w:sz="0" w:space="0" w:color="auto"/>
            <w:right w:val="none" w:sz="0" w:space="0" w:color="auto"/>
          </w:divBdr>
        </w:div>
        <w:div w:id="1262689669">
          <w:marLeft w:val="850"/>
          <w:marRight w:val="0"/>
          <w:marTop w:val="67"/>
          <w:marBottom w:val="0"/>
          <w:divBdr>
            <w:top w:val="none" w:sz="0" w:space="0" w:color="auto"/>
            <w:left w:val="none" w:sz="0" w:space="0" w:color="auto"/>
            <w:bottom w:val="none" w:sz="0" w:space="0" w:color="auto"/>
            <w:right w:val="none" w:sz="0" w:space="0" w:color="auto"/>
          </w:divBdr>
        </w:div>
      </w:divsChild>
    </w:div>
    <w:div w:id="1262689555">
      <w:marLeft w:val="0"/>
      <w:marRight w:val="0"/>
      <w:marTop w:val="0"/>
      <w:marBottom w:val="0"/>
      <w:divBdr>
        <w:top w:val="none" w:sz="0" w:space="0" w:color="auto"/>
        <w:left w:val="none" w:sz="0" w:space="0" w:color="auto"/>
        <w:bottom w:val="none" w:sz="0" w:space="0" w:color="auto"/>
        <w:right w:val="none" w:sz="0" w:space="0" w:color="auto"/>
      </w:divBdr>
      <w:divsChild>
        <w:div w:id="1262689740">
          <w:marLeft w:val="850"/>
          <w:marRight w:val="0"/>
          <w:marTop w:val="67"/>
          <w:marBottom w:val="0"/>
          <w:divBdr>
            <w:top w:val="none" w:sz="0" w:space="0" w:color="auto"/>
            <w:left w:val="none" w:sz="0" w:space="0" w:color="auto"/>
            <w:bottom w:val="none" w:sz="0" w:space="0" w:color="auto"/>
            <w:right w:val="none" w:sz="0" w:space="0" w:color="auto"/>
          </w:divBdr>
        </w:div>
      </w:divsChild>
    </w:div>
    <w:div w:id="1262689556">
      <w:marLeft w:val="0"/>
      <w:marRight w:val="0"/>
      <w:marTop w:val="0"/>
      <w:marBottom w:val="0"/>
      <w:divBdr>
        <w:top w:val="none" w:sz="0" w:space="0" w:color="auto"/>
        <w:left w:val="none" w:sz="0" w:space="0" w:color="auto"/>
        <w:bottom w:val="none" w:sz="0" w:space="0" w:color="auto"/>
        <w:right w:val="none" w:sz="0" w:space="0" w:color="auto"/>
      </w:divBdr>
      <w:divsChild>
        <w:div w:id="1262689663">
          <w:marLeft w:val="850"/>
          <w:marRight w:val="0"/>
          <w:marTop w:val="58"/>
          <w:marBottom w:val="0"/>
          <w:divBdr>
            <w:top w:val="none" w:sz="0" w:space="0" w:color="auto"/>
            <w:left w:val="none" w:sz="0" w:space="0" w:color="auto"/>
            <w:bottom w:val="none" w:sz="0" w:space="0" w:color="auto"/>
            <w:right w:val="none" w:sz="0" w:space="0" w:color="auto"/>
          </w:divBdr>
        </w:div>
        <w:div w:id="1262689671">
          <w:marLeft w:val="850"/>
          <w:marRight w:val="0"/>
          <w:marTop w:val="58"/>
          <w:marBottom w:val="0"/>
          <w:divBdr>
            <w:top w:val="none" w:sz="0" w:space="0" w:color="auto"/>
            <w:left w:val="none" w:sz="0" w:space="0" w:color="auto"/>
            <w:bottom w:val="none" w:sz="0" w:space="0" w:color="auto"/>
            <w:right w:val="none" w:sz="0" w:space="0" w:color="auto"/>
          </w:divBdr>
        </w:div>
      </w:divsChild>
    </w:div>
    <w:div w:id="1262689558">
      <w:marLeft w:val="0"/>
      <w:marRight w:val="0"/>
      <w:marTop w:val="0"/>
      <w:marBottom w:val="0"/>
      <w:divBdr>
        <w:top w:val="none" w:sz="0" w:space="0" w:color="auto"/>
        <w:left w:val="none" w:sz="0" w:space="0" w:color="auto"/>
        <w:bottom w:val="none" w:sz="0" w:space="0" w:color="auto"/>
        <w:right w:val="none" w:sz="0" w:space="0" w:color="auto"/>
      </w:divBdr>
      <w:divsChild>
        <w:div w:id="1262689654">
          <w:marLeft w:val="1411"/>
          <w:marRight w:val="0"/>
          <w:marTop w:val="58"/>
          <w:marBottom w:val="0"/>
          <w:divBdr>
            <w:top w:val="none" w:sz="0" w:space="0" w:color="auto"/>
            <w:left w:val="none" w:sz="0" w:space="0" w:color="auto"/>
            <w:bottom w:val="none" w:sz="0" w:space="0" w:color="auto"/>
            <w:right w:val="none" w:sz="0" w:space="0" w:color="auto"/>
          </w:divBdr>
        </w:div>
      </w:divsChild>
    </w:div>
    <w:div w:id="1262689559">
      <w:marLeft w:val="0"/>
      <w:marRight w:val="0"/>
      <w:marTop w:val="0"/>
      <w:marBottom w:val="0"/>
      <w:divBdr>
        <w:top w:val="none" w:sz="0" w:space="0" w:color="auto"/>
        <w:left w:val="none" w:sz="0" w:space="0" w:color="auto"/>
        <w:bottom w:val="none" w:sz="0" w:space="0" w:color="auto"/>
        <w:right w:val="none" w:sz="0" w:space="0" w:color="auto"/>
      </w:divBdr>
      <w:divsChild>
        <w:div w:id="1262689703">
          <w:marLeft w:val="850"/>
          <w:marRight w:val="0"/>
          <w:marTop w:val="67"/>
          <w:marBottom w:val="0"/>
          <w:divBdr>
            <w:top w:val="none" w:sz="0" w:space="0" w:color="auto"/>
            <w:left w:val="none" w:sz="0" w:space="0" w:color="auto"/>
            <w:bottom w:val="none" w:sz="0" w:space="0" w:color="auto"/>
            <w:right w:val="none" w:sz="0" w:space="0" w:color="auto"/>
          </w:divBdr>
        </w:div>
      </w:divsChild>
    </w:div>
    <w:div w:id="1262689563">
      <w:marLeft w:val="0"/>
      <w:marRight w:val="0"/>
      <w:marTop w:val="0"/>
      <w:marBottom w:val="0"/>
      <w:divBdr>
        <w:top w:val="none" w:sz="0" w:space="0" w:color="auto"/>
        <w:left w:val="none" w:sz="0" w:space="0" w:color="auto"/>
        <w:bottom w:val="none" w:sz="0" w:space="0" w:color="auto"/>
        <w:right w:val="none" w:sz="0" w:space="0" w:color="auto"/>
      </w:divBdr>
      <w:divsChild>
        <w:div w:id="1262689572">
          <w:marLeft w:val="850"/>
          <w:marRight w:val="0"/>
          <w:marTop w:val="67"/>
          <w:marBottom w:val="0"/>
          <w:divBdr>
            <w:top w:val="none" w:sz="0" w:space="0" w:color="auto"/>
            <w:left w:val="none" w:sz="0" w:space="0" w:color="auto"/>
            <w:bottom w:val="none" w:sz="0" w:space="0" w:color="auto"/>
            <w:right w:val="none" w:sz="0" w:space="0" w:color="auto"/>
          </w:divBdr>
        </w:div>
      </w:divsChild>
    </w:div>
    <w:div w:id="1262689568">
      <w:marLeft w:val="0"/>
      <w:marRight w:val="0"/>
      <w:marTop w:val="0"/>
      <w:marBottom w:val="0"/>
      <w:divBdr>
        <w:top w:val="none" w:sz="0" w:space="0" w:color="auto"/>
        <w:left w:val="none" w:sz="0" w:space="0" w:color="auto"/>
        <w:bottom w:val="none" w:sz="0" w:space="0" w:color="auto"/>
        <w:right w:val="none" w:sz="0" w:space="0" w:color="auto"/>
      </w:divBdr>
      <w:divsChild>
        <w:div w:id="1262689583">
          <w:marLeft w:val="850"/>
          <w:marRight w:val="0"/>
          <w:marTop w:val="58"/>
          <w:marBottom w:val="0"/>
          <w:divBdr>
            <w:top w:val="none" w:sz="0" w:space="0" w:color="auto"/>
            <w:left w:val="none" w:sz="0" w:space="0" w:color="auto"/>
            <w:bottom w:val="none" w:sz="0" w:space="0" w:color="auto"/>
            <w:right w:val="none" w:sz="0" w:space="0" w:color="auto"/>
          </w:divBdr>
        </w:div>
        <w:div w:id="1262689595">
          <w:marLeft w:val="850"/>
          <w:marRight w:val="0"/>
          <w:marTop w:val="58"/>
          <w:marBottom w:val="0"/>
          <w:divBdr>
            <w:top w:val="none" w:sz="0" w:space="0" w:color="auto"/>
            <w:left w:val="none" w:sz="0" w:space="0" w:color="auto"/>
            <w:bottom w:val="none" w:sz="0" w:space="0" w:color="auto"/>
            <w:right w:val="none" w:sz="0" w:space="0" w:color="auto"/>
          </w:divBdr>
        </w:div>
        <w:div w:id="1262689737">
          <w:marLeft w:val="850"/>
          <w:marRight w:val="0"/>
          <w:marTop w:val="58"/>
          <w:marBottom w:val="0"/>
          <w:divBdr>
            <w:top w:val="none" w:sz="0" w:space="0" w:color="auto"/>
            <w:left w:val="none" w:sz="0" w:space="0" w:color="auto"/>
            <w:bottom w:val="none" w:sz="0" w:space="0" w:color="auto"/>
            <w:right w:val="none" w:sz="0" w:space="0" w:color="auto"/>
          </w:divBdr>
        </w:div>
      </w:divsChild>
    </w:div>
    <w:div w:id="1262689571">
      <w:marLeft w:val="0"/>
      <w:marRight w:val="0"/>
      <w:marTop w:val="0"/>
      <w:marBottom w:val="0"/>
      <w:divBdr>
        <w:top w:val="none" w:sz="0" w:space="0" w:color="auto"/>
        <w:left w:val="none" w:sz="0" w:space="0" w:color="auto"/>
        <w:bottom w:val="none" w:sz="0" w:space="0" w:color="auto"/>
        <w:right w:val="none" w:sz="0" w:space="0" w:color="auto"/>
      </w:divBdr>
      <w:divsChild>
        <w:div w:id="1262689647">
          <w:marLeft w:val="850"/>
          <w:marRight w:val="0"/>
          <w:marTop w:val="58"/>
          <w:marBottom w:val="0"/>
          <w:divBdr>
            <w:top w:val="none" w:sz="0" w:space="0" w:color="auto"/>
            <w:left w:val="none" w:sz="0" w:space="0" w:color="auto"/>
            <w:bottom w:val="none" w:sz="0" w:space="0" w:color="auto"/>
            <w:right w:val="none" w:sz="0" w:space="0" w:color="auto"/>
          </w:divBdr>
        </w:div>
        <w:div w:id="1262689783">
          <w:marLeft w:val="850"/>
          <w:marRight w:val="0"/>
          <w:marTop w:val="58"/>
          <w:marBottom w:val="0"/>
          <w:divBdr>
            <w:top w:val="none" w:sz="0" w:space="0" w:color="auto"/>
            <w:left w:val="none" w:sz="0" w:space="0" w:color="auto"/>
            <w:bottom w:val="none" w:sz="0" w:space="0" w:color="auto"/>
            <w:right w:val="none" w:sz="0" w:space="0" w:color="auto"/>
          </w:divBdr>
        </w:div>
      </w:divsChild>
    </w:div>
    <w:div w:id="1262689578">
      <w:marLeft w:val="0"/>
      <w:marRight w:val="0"/>
      <w:marTop w:val="0"/>
      <w:marBottom w:val="0"/>
      <w:divBdr>
        <w:top w:val="none" w:sz="0" w:space="0" w:color="auto"/>
        <w:left w:val="none" w:sz="0" w:space="0" w:color="auto"/>
        <w:bottom w:val="none" w:sz="0" w:space="0" w:color="auto"/>
        <w:right w:val="none" w:sz="0" w:space="0" w:color="auto"/>
      </w:divBdr>
    </w:div>
    <w:div w:id="1262689580">
      <w:marLeft w:val="0"/>
      <w:marRight w:val="0"/>
      <w:marTop w:val="0"/>
      <w:marBottom w:val="0"/>
      <w:divBdr>
        <w:top w:val="none" w:sz="0" w:space="0" w:color="auto"/>
        <w:left w:val="none" w:sz="0" w:space="0" w:color="auto"/>
        <w:bottom w:val="none" w:sz="0" w:space="0" w:color="auto"/>
        <w:right w:val="none" w:sz="0" w:space="0" w:color="auto"/>
      </w:divBdr>
      <w:divsChild>
        <w:div w:id="1262689569">
          <w:marLeft w:val="1440"/>
          <w:marRight w:val="0"/>
          <w:marTop w:val="67"/>
          <w:marBottom w:val="0"/>
          <w:divBdr>
            <w:top w:val="none" w:sz="0" w:space="0" w:color="auto"/>
            <w:left w:val="none" w:sz="0" w:space="0" w:color="auto"/>
            <w:bottom w:val="none" w:sz="0" w:space="0" w:color="auto"/>
            <w:right w:val="none" w:sz="0" w:space="0" w:color="auto"/>
          </w:divBdr>
        </w:div>
        <w:div w:id="1262689581">
          <w:marLeft w:val="1440"/>
          <w:marRight w:val="0"/>
          <w:marTop w:val="67"/>
          <w:marBottom w:val="0"/>
          <w:divBdr>
            <w:top w:val="none" w:sz="0" w:space="0" w:color="auto"/>
            <w:left w:val="none" w:sz="0" w:space="0" w:color="auto"/>
            <w:bottom w:val="none" w:sz="0" w:space="0" w:color="auto"/>
            <w:right w:val="none" w:sz="0" w:space="0" w:color="auto"/>
          </w:divBdr>
        </w:div>
        <w:div w:id="1262689592">
          <w:marLeft w:val="1440"/>
          <w:marRight w:val="0"/>
          <w:marTop w:val="67"/>
          <w:marBottom w:val="0"/>
          <w:divBdr>
            <w:top w:val="none" w:sz="0" w:space="0" w:color="auto"/>
            <w:left w:val="none" w:sz="0" w:space="0" w:color="auto"/>
            <w:bottom w:val="none" w:sz="0" w:space="0" w:color="auto"/>
            <w:right w:val="none" w:sz="0" w:space="0" w:color="auto"/>
          </w:divBdr>
        </w:div>
        <w:div w:id="1262689609">
          <w:marLeft w:val="720"/>
          <w:marRight w:val="0"/>
          <w:marTop w:val="77"/>
          <w:marBottom w:val="0"/>
          <w:divBdr>
            <w:top w:val="none" w:sz="0" w:space="0" w:color="auto"/>
            <w:left w:val="none" w:sz="0" w:space="0" w:color="auto"/>
            <w:bottom w:val="none" w:sz="0" w:space="0" w:color="auto"/>
            <w:right w:val="none" w:sz="0" w:space="0" w:color="auto"/>
          </w:divBdr>
        </w:div>
        <w:div w:id="1262689652">
          <w:marLeft w:val="1440"/>
          <w:marRight w:val="0"/>
          <w:marTop w:val="67"/>
          <w:marBottom w:val="0"/>
          <w:divBdr>
            <w:top w:val="none" w:sz="0" w:space="0" w:color="auto"/>
            <w:left w:val="none" w:sz="0" w:space="0" w:color="auto"/>
            <w:bottom w:val="none" w:sz="0" w:space="0" w:color="auto"/>
            <w:right w:val="none" w:sz="0" w:space="0" w:color="auto"/>
          </w:divBdr>
        </w:div>
        <w:div w:id="1262689686">
          <w:marLeft w:val="1440"/>
          <w:marRight w:val="0"/>
          <w:marTop w:val="67"/>
          <w:marBottom w:val="0"/>
          <w:divBdr>
            <w:top w:val="none" w:sz="0" w:space="0" w:color="auto"/>
            <w:left w:val="none" w:sz="0" w:space="0" w:color="auto"/>
            <w:bottom w:val="none" w:sz="0" w:space="0" w:color="auto"/>
            <w:right w:val="none" w:sz="0" w:space="0" w:color="auto"/>
          </w:divBdr>
        </w:div>
        <w:div w:id="1262689716">
          <w:marLeft w:val="1440"/>
          <w:marRight w:val="0"/>
          <w:marTop w:val="67"/>
          <w:marBottom w:val="0"/>
          <w:divBdr>
            <w:top w:val="none" w:sz="0" w:space="0" w:color="auto"/>
            <w:left w:val="none" w:sz="0" w:space="0" w:color="auto"/>
            <w:bottom w:val="none" w:sz="0" w:space="0" w:color="auto"/>
            <w:right w:val="none" w:sz="0" w:space="0" w:color="auto"/>
          </w:divBdr>
        </w:div>
        <w:div w:id="1262689734">
          <w:marLeft w:val="1440"/>
          <w:marRight w:val="0"/>
          <w:marTop w:val="67"/>
          <w:marBottom w:val="0"/>
          <w:divBdr>
            <w:top w:val="none" w:sz="0" w:space="0" w:color="auto"/>
            <w:left w:val="none" w:sz="0" w:space="0" w:color="auto"/>
            <w:bottom w:val="none" w:sz="0" w:space="0" w:color="auto"/>
            <w:right w:val="none" w:sz="0" w:space="0" w:color="auto"/>
          </w:divBdr>
        </w:div>
        <w:div w:id="1262689760">
          <w:marLeft w:val="1440"/>
          <w:marRight w:val="0"/>
          <w:marTop w:val="67"/>
          <w:marBottom w:val="0"/>
          <w:divBdr>
            <w:top w:val="none" w:sz="0" w:space="0" w:color="auto"/>
            <w:left w:val="none" w:sz="0" w:space="0" w:color="auto"/>
            <w:bottom w:val="none" w:sz="0" w:space="0" w:color="auto"/>
            <w:right w:val="none" w:sz="0" w:space="0" w:color="auto"/>
          </w:divBdr>
        </w:div>
      </w:divsChild>
    </w:div>
    <w:div w:id="1262689586">
      <w:marLeft w:val="0"/>
      <w:marRight w:val="0"/>
      <w:marTop w:val="0"/>
      <w:marBottom w:val="0"/>
      <w:divBdr>
        <w:top w:val="none" w:sz="0" w:space="0" w:color="auto"/>
        <w:left w:val="none" w:sz="0" w:space="0" w:color="auto"/>
        <w:bottom w:val="none" w:sz="0" w:space="0" w:color="auto"/>
        <w:right w:val="none" w:sz="0" w:space="0" w:color="auto"/>
      </w:divBdr>
      <w:divsChild>
        <w:div w:id="1262689702">
          <w:marLeft w:val="850"/>
          <w:marRight w:val="0"/>
          <w:marTop w:val="58"/>
          <w:marBottom w:val="0"/>
          <w:divBdr>
            <w:top w:val="none" w:sz="0" w:space="0" w:color="auto"/>
            <w:left w:val="none" w:sz="0" w:space="0" w:color="auto"/>
            <w:bottom w:val="none" w:sz="0" w:space="0" w:color="auto"/>
            <w:right w:val="none" w:sz="0" w:space="0" w:color="auto"/>
          </w:divBdr>
        </w:div>
        <w:div w:id="1262689729">
          <w:marLeft w:val="850"/>
          <w:marRight w:val="0"/>
          <w:marTop w:val="58"/>
          <w:marBottom w:val="0"/>
          <w:divBdr>
            <w:top w:val="none" w:sz="0" w:space="0" w:color="auto"/>
            <w:left w:val="none" w:sz="0" w:space="0" w:color="auto"/>
            <w:bottom w:val="none" w:sz="0" w:space="0" w:color="auto"/>
            <w:right w:val="none" w:sz="0" w:space="0" w:color="auto"/>
          </w:divBdr>
        </w:div>
      </w:divsChild>
    </w:div>
    <w:div w:id="1262689587">
      <w:marLeft w:val="0"/>
      <w:marRight w:val="0"/>
      <w:marTop w:val="0"/>
      <w:marBottom w:val="0"/>
      <w:divBdr>
        <w:top w:val="none" w:sz="0" w:space="0" w:color="auto"/>
        <w:left w:val="none" w:sz="0" w:space="0" w:color="auto"/>
        <w:bottom w:val="none" w:sz="0" w:space="0" w:color="auto"/>
        <w:right w:val="none" w:sz="0" w:space="0" w:color="auto"/>
      </w:divBdr>
      <w:divsChild>
        <w:div w:id="1262689591">
          <w:marLeft w:val="1440"/>
          <w:marRight w:val="0"/>
          <w:marTop w:val="67"/>
          <w:marBottom w:val="0"/>
          <w:divBdr>
            <w:top w:val="none" w:sz="0" w:space="0" w:color="auto"/>
            <w:left w:val="none" w:sz="0" w:space="0" w:color="auto"/>
            <w:bottom w:val="none" w:sz="0" w:space="0" w:color="auto"/>
            <w:right w:val="none" w:sz="0" w:space="0" w:color="auto"/>
          </w:divBdr>
        </w:div>
        <w:div w:id="1262689625">
          <w:marLeft w:val="1440"/>
          <w:marRight w:val="0"/>
          <w:marTop w:val="67"/>
          <w:marBottom w:val="0"/>
          <w:divBdr>
            <w:top w:val="none" w:sz="0" w:space="0" w:color="auto"/>
            <w:left w:val="none" w:sz="0" w:space="0" w:color="auto"/>
            <w:bottom w:val="none" w:sz="0" w:space="0" w:color="auto"/>
            <w:right w:val="none" w:sz="0" w:space="0" w:color="auto"/>
          </w:divBdr>
        </w:div>
        <w:div w:id="1262689639">
          <w:marLeft w:val="1440"/>
          <w:marRight w:val="0"/>
          <w:marTop w:val="67"/>
          <w:marBottom w:val="0"/>
          <w:divBdr>
            <w:top w:val="none" w:sz="0" w:space="0" w:color="auto"/>
            <w:left w:val="none" w:sz="0" w:space="0" w:color="auto"/>
            <w:bottom w:val="none" w:sz="0" w:space="0" w:color="auto"/>
            <w:right w:val="none" w:sz="0" w:space="0" w:color="auto"/>
          </w:divBdr>
        </w:div>
        <w:div w:id="1262689690">
          <w:marLeft w:val="1440"/>
          <w:marRight w:val="0"/>
          <w:marTop w:val="67"/>
          <w:marBottom w:val="0"/>
          <w:divBdr>
            <w:top w:val="none" w:sz="0" w:space="0" w:color="auto"/>
            <w:left w:val="none" w:sz="0" w:space="0" w:color="auto"/>
            <w:bottom w:val="none" w:sz="0" w:space="0" w:color="auto"/>
            <w:right w:val="none" w:sz="0" w:space="0" w:color="auto"/>
          </w:divBdr>
        </w:div>
        <w:div w:id="1262689761">
          <w:marLeft w:val="1440"/>
          <w:marRight w:val="0"/>
          <w:marTop w:val="67"/>
          <w:marBottom w:val="0"/>
          <w:divBdr>
            <w:top w:val="none" w:sz="0" w:space="0" w:color="auto"/>
            <w:left w:val="none" w:sz="0" w:space="0" w:color="auto"/>
            <w:bottom w:val="none" w:sz="0" w:space="0" w:color="auto"/>
            <w:right w:val="none" w:sz="0" w:space="0" w:color="auto"/>
          </w:divBdr>
        </w:div>
        <w:div w:id="1262689772">
          <w:marLeft w:val="1440"/>
          <w:marRight w:val="0"/>
          <w:marTop w:val="67"/>
          <w:marBottom w:val="0"/>
          <w:divBdr>
            <w:top w:val="none" w:sz="0" w:space="0" w:color="auto"/>
            <w:left w:val="none" w:sz="0" w:space="0" w:color="auto"/>
            <w:bottom w:val="none" w:sz="0" w:space="0" w:color="auto"/>
            <w:right w:val="none" w:sz="0" w:space="0" w:color="auto"/>
          </w:divBdr>
        </w:div>
        <w:div w:id="1262689782">
          <w:marLeft w:val="720"/>
          <w:marRight w:val="0"/>
          <w:marTop w:val="77"/>
          <w:marBottom w:val="0"/>
          <w:divBdr>
            <w:top w:val="none" w:sz="0" w:space="0" w:color="auto"/>
            <w:left w:val="none" w:sz="0" w:space="0" w:color="auto"/>
            <w:bottom w:val="none" w:sz="0" w:space="0" w:color="auto"/>
            <w:right w:val="none" w:sz="0" w:space="0" w:color="auto"/>
          </w:divBdr>
        </w:div>
      </w:divsChild>
    </w:div>
    <w:div w:id="1262689588">
      <w:marLeft w:val="0"/>
      <w:marRight w:val="0"/>
      <w:marTop w:val="0"/>
      <w:marBottom w:val="0"/>
      <w:divBdr>
        <w:top w:val="none" w:sz="0" w:space="0" w:color="auto"/>
        <w:left w:val="none" w:sz="0" w:space="0" w:color="auto"/>
        <w:bottom w:val="none" w:sz="0" w:space="0" w:color="auto"/>
        <w:right w:val="none" w:sz="0" w:space="0" w:color="auto"/>
      </w:divBdr>
      <w:divsChild>
        <w:div w:id="1262689562">
          <w:marLeft w:val="1440"/>
          <w:marRight w:val="0"/>
          <w:marTop w:val="67"/>
          <w:marBottom w:val="0"/>
          <w:divBdr>
            <w:top w:val="none" w:sz="0" w:space="0" w:color="auto"/>
            <w:left w:val="none" w:sz="0" w:space="0" w:color="auto"/>
            <w:bottom w:val="none" w:sz="0" w:space="0" w:color="auto"/>
            <w:right w:val="none" w:sz="0" w:space="0" w:color="auto"/>
          </w:divBdr>
        </w:div>
        <w:div w:id="1262689565">
          <w:marLeft w:val="720"/>
          <w:marRight w:val="0"/>
          <w:marTop w:val="77"/>
          <w:marBottom w:val="0"/>
          <w:divBdr>
            <w:top w:val="none" w:sz="0" w:space="0" w:color="auto"/>
            <w:left w:val="none" w:sz="0" w:space="0" w:color="auto"/>
            <w:bottom w:val="none" w:sz="0" w:space="0" w:color="auto"/>
            <w:right w:val="none" w:sz="0" w:space="0" w:color="auto"/>
          </w:divBdr>
        </w:div>
        <w:div w:id="1262689590">
          <w:marLeft w:val="1440"/>
          <w:marRight w:val="0"/>
          <w:marTop w:val="67"/>
          <w:marBottom w:val="0"/>
          <w:divBdr>
            <w:top w:val="none" w:sz="0" w:space="0" w:color="auto"/>
            <w:left w:val="none" w:sz="0" w:space="0" w:color="auto"/>
            <w:bottom w:val="none" w:sz="0" w:space="0" w:color="auto"/>
            <w:right w:val="none" w:sz="0" w:space="0" w:color="auto"/>
          </w:divBdr>
        </w:div>
        <w:div w:id="1262689655">
          <w:marLeft w:val="1440"/>
          <w:marRight w:val="0"/>
          <w:marTop w:val="67"/>
          <w:marBottom w:val="0"/>
          <w:divBdr>
            <w:top w:val="none" w:sz="0" w:space="0" w:color="auto"/>
            <w:left w:val="none" w:sz="0" w:space="0" w:color="auto"/>
            <w:bottom w:val="none" w:sz="0" w:space="0" w:color="auto"/>
            <w:right w:val="none" w:sz="0" w:space="0" w:color="auto"/>
          </w:divBdr>
        </w:div>
        <w:div w:id="1262689665">
          <w:marLeft w:val="1440"/>
          <w:marRight w:val="0"/>
          <w:marTop w:val="67"/>
          <w:marBottom w:val="0"/>
          <w:divBdr>
            <w:top w:val="none" w:sz="0" w:space="0" w:color="auto"/>
            <w:left w:val="none" w:sz="0" w:space="0" w:color="auto"/>
            <w:bottom w:val="none" w:sz="0" w:space="0" w:color="auto"/>
            <w:right w:val="none" w:sz="0" w:space="0" w:color="auto"/>
          </w:divBdr>
        </w:div>
        <w:div w:id="1262689739">
          <w:marLeft w:val="1440"/>
          <w:marRight w:val="0"/>
          <w:marTop w:val="67"/>
          <w:marBottom w:val="0"/>
          <w:divBdr>
            <w:top w:val="none" w:sz="0" w:space="0" w:color="auto"/>
            <w:left w:val="none" w:sz="0" w:space="0" w:color="auto"/>
            <w:bottom w:val="none" w:sz="0" w:space="0" w:color="auto"/>
            <w:right w:val="none" w:sz="0" w:space="0" w:color="auto"/>
          </w:divBdr>
        </w:div>
        <w:div w:id="1262689745">
          <w:marLeft w:val="1440"/>
          <w:marRight w:val="0"/>
          <w:marTop w:val="67"/>
          <w:marBottom w:val="0"/>
          <w:divBdr>
            <w:top w:val="none" w:sz="0" w:space="0" w:color="auto"/>
            <w:left w:val="none" w:sz="0" w:space="0" w:color="auto"/>
            <w:bottom w:val="none" w:sz="0" w:space="0" w:color="auto"/>
            <w:right w:val="none" w:sz="0" w:space="0" w:color="auto"/>
          </w:divBdr>
        </w:div>
        <w:div w:id="1262689787">
          <w:marLeft w:val="1440"/>
          <w:marRight w:val="0"/>
          <w:marTop w:val="67"/>
          <w:marBottom w:val="0"/>
          <w:divBdr>
            <w:top w:val="none" w:sz="0" w:space="0" w:color="auto"/>
            <w:left w:val="none" w:sz="0" w:space="0" w:color="auto"/>
            <w:bottom w:val="none" w:sz="0" w:space="0" w:color="auto"/>
            <w:right w:val="none" w:sz="0" w:space="0" w:color="auto"/>
          </w:divBdr>
        </w:div>
      </w:divsChild>
    </w:div>
    <w:div w:id="1262689594">
      <w:marLeft w:val="0"/>
      <w:marRight w:val="0"/>
      <w:marTop w:val="0"/>
      <w:marBottom w:val="0"/>
      <w:divBdr>
        <w:top w:val="none" w:sz="0" w:space="0" w:color="auto"/>
        <w:left w:val="none" w:sz="0" w:space="0" w:color="auto"/>
        <w:bottom w:val="none" w:sz="0" w:space="0" w:color="auto"/>
        <w:right w:val="none" w:sz="0" w:space="0" w:color="auto"/>
      </w:divBdr>
    </w:div>
    <w:div w:id="1262689600">
      <w:marLeft w:val="0"/>
      <w:marRight w:val="0"/>
      <w:marTop w:val="0"/>
      <w:marBottom w:val="0"/>
      <w:divBdr>
        <w:top w:val="none" w:sz="0" w:space="0" w:color="auto"/>
        <w:left w:val="none" w:sz="0" w:space="0" w:color="auto"/>
        <w:bottom w:val="none" w:sz="0" w:space="0" w:color="auto"/>
        <w:right w:val="none" w:sz="0" w:space="0" w:color="auto"/>
      </w:divBdr>
      <w:divsChild>
        <w:div w:id="1262689576">
          <w:marLeft w:val="850"/>
          <w:marRight w:val="0"/>
          <w:marTop w:val="67"/>
          <w:marBottom w:val="0"/>
          <w:divBdr>
            <w:top w:val="none" w:sz="0" w:space="0" w:color="auto"/>
            <w:left w:val="none" w:sz="0" w:space="0" w:color="auto"/>
            <w:bottom w:val="none" w:sz="0" w:space="0" w:color="auto"/>
            <w:right w:val="none" w:sz="0" w:space="0" w:color="auto"/>
          </w:divBdr>
        </w:div>
        <w:div w:id="1262689661">
          <w:marLeft w:val="850"/>
          <w:marRight w:val="0"/>
          <w:marTop w:val="67"/>
          <w:marBottom w:val="0"/>
          <w:divBdr>
            <w:top w:val="none" w:sz="0" w:space="0" w:color="auto"/>
            <w:left w:val="none" w:sz="0" w:space="0" w:color="auto"/>
            <w:bottom w:val="none" w:sz="0" w:space="0" w:color="auto"/>
            <w:right w:val="none" w:sz="0" w:space="0" w:color="auto"/>
          </w:divBdr>
        </w:div>
        <w:div w:id="1262689725">
          <w:marLeft w:val="850"/>
          <w:marRight w:val="0"/>
          <w:marTop w:val="67"/>
          <w:marBottom w:val="0"/>
          <w:divBdr>
            <w:top w:val="none" w:sz="0" w:space="0" w:color="auto"/>
            <w:left w:val="none" w:sz="0" w:space="0" w:color="auto"/>
            <w:bottom w:val="none" w:sz="0" w:space="0" w:color="auto"/>
            <w:right w:val="none" w:sz="0" w:space="0" w:color="auto"/>
          </w:divBdr>
        </w:div>
      </w:divsChild>
    </w:div>
    <w:div w:id="1262689604">
      <w:marLeft w:val="0"/>
      <w:marRight w:val="0"/>
      <w:marTop w:val="0"/>
      <w:marBottom w:val="0"/>
      <w:divBdr>
        <w:top w:val="none" w:sz="0" w:space="0" w:color="auto"/>
        <w:left w:val="none" w:sz="0" w:space="0" w:color="auto"/>
        <w:bottom w:val="none" w:sz="0" w:space="0" w:color="auto"/>
        <w:right w:val="none" w:sz="0" w:space="0" w:color="auto"/>
      </w:divBdr>
      <w:divsChild>
        <w:div w:id="1262689585">
          <w:marLeft w:val="850"/>
          <w:marRight w:val="0"/>
          <w:marTop w:val="58"/>
          <w:marBottom w:val="0"/>
          <w:divBdr>
            <w:top w:val="none" w:sz="0" w:space="0" w:color="auto"/>
            <w:left w:val="none" w:sz="0" w:space="0" w:color="auto"/>
            <w:bottom w:val="none" w:sz="0" w:space="0" w:color="auto"/>
            <w:right w:val="none" w:sz="0" w:space="0" w:color="auto"/>
          </w:divBdr>
        </w:div>
        <w:div w:id="1262689632">
          <w:marLeft w:val="850"/>
          <w:marRight w:val="0"/>
          <w:marTop w:val="58"/>
          <w:marBottom w:val="0"/>
          <w:divBdr>
            <w:top w:val="none" w:sz="0" w:space="0" w:color="auto"/>
            <w:left w:val="none" w:sz="0" w:space="0" w:color="auto"/>
            <w:bottom w:val="none" w:sz="0" w:space="0" w:color="auto"/>
            <w:right w:val="none" w:sz="0" w:space="0" w:color="auto"/>
          </w:divBdr>
        </w:div>
        <w:div w:id="1262689693">
          <w:marLeft w:val="850"/>
          <w:marRight w:val="0"/>
          <w:marTop w:val="58"/>
          <w:marBottom w:val="0"/>
          <w:divBdr>
            <w:top w:val="none" w:sz="0" w:space="0" w:color="auto"/>
            <w:left w:val="none" w:sz="0" w:space="0" w:color="auto"/>
            <w:bottom w:val="none" w:sz="0" w:space="0" w:color="auto"/>
            <w:right w:val="none" w:sz="0" w:space="0" w:color="auto"/>
          </w:divBdr>
        </w:div>
        <w:div w:id="1262689697">
          <w:marLeft w:val="850"/>
          <w:marRight w:val="0"/>
          <w:marTop w:val="58"/>
          <w:marBottom w:val="0"/>
          <w:divBdr>
            <w:top w:val="none" w:sz="0" w:space="0" w:color="auto"/>
            <w:left w:val="none" w:sz="0" w:space="0" w:color="auto"/>
            <w:bottom w:val="none" w:sz="0" w:space="0" w:color="auto"/>
            <w:right w:val="none" w:sz="0" w:space="0" w:color="auto"/>
          </w:divBdr>
        </w:div>
        <w:div w:id="1262689714">
          <w:marLeft w:val="850"/>
          <w:marRight w:val="0"/>
          <w:marTop w:val="58"/>
          <w:marBottom w:val="0"/>
          <w:divBdr>
            <w:top w:val="none" w:sz="0" w:space="0" w:color="auto"/>
            <w:left w:val="none" w:sz="0" w:space="0" w:color="auto"/>
            <w:bottom w:val="none" w:sz="0" w:space="0" w:color="auto"/>
            <w:right w:val="none" w:sz="0" w:space="0" w:color="auto"/>
          </w:divBdr>
        </w:div>
        <w:div w:id="1262689759">
          <w:marLeft w:val="850"/>
          <w:marRight w:val="0"/>
          <w:marTop w:val="58"/>
          <w:marBottom w:val="0"/>
          <w:divBdr>
            <w:top w:val="none" w:sz="0" w:space="0" w:color="auto"/>
            <w:left w:val="none" w:sz="0" w:space="0" w:color="auto"/>
            <w:bottom w:val="none" w:sz="0" w:space="0" w:color="auto"/>
            <w:right w:val="none" w:sz="0" w:space="0" w:color="auto"/>
          </w:divBdr>
        </w:div>
        <w:div w:id="1262689790">
          <w:marLeft w:val="850"/>
          <w:marRight w:val="0"/>
          <w:marTop w:val="58"/>
          <w:marBottom w:val="0"/>
          <w:divBdr>
            <w:top w:val="none" w:sz="0" w:space="0" w:color="auto"/>
            <w:left w:val="none" w:sz="0" w:space="0" w:color="auto"/>
            <w:bottom w:val="none" w:sz="0" w:space="0" w:color="auto"/>
            <w:right w:val="none" w:sz="0" w:space="0" w:color="auto"/>
          </w:divBdr>
        </w:div>
      </w:divsChild>
    </w:div>
    <w:div w:id="1262689613">
      <w:marLeft w:val="0"/>
      <w:marRight w:val="0"/>
      <w:marTop w:val="0"/>
      <w:marBottom w:val="0"/>
      <w:divBdr>
        <w:top w:val="none" w:sz="0" w:space="0" w:color="auto"/>
        <w:left w:val="none" w:sz="0" w:space="0" w:color="auto"/>
        <w:bottom w:val="none" w:sz="0" w:space="0" w:color="auto"/>
        <w:right w:val="none" w:sz="0" w:space="0" w:color="auto"/>
      </w:divBdr>
      <w:divsChild>
        <w:div w:id="1262689560">
          <w:marLeft w:val="1440"/>
          <w:marRight w:val="0"/>
          <w:marTop w:val="67"/>
          <w:marBottom w:val="0"/>
          <w:divBdr>
            <w:top w:val="none" w:sz="0" w:space="0" w:color="auto"/>
            <w:left w:val="none" w:sz="0" w:space="0" w:color="auto"/>
            <w:bottom w:val="none" w:sz="0" w:space="0" w:color="auto"/>
            <w:right w:val="none" w:sz="0" w:space="0" w:color="auto"/>
          </w:divBdr>
        </w:div>
        <w:div w:id="1262689577">
          <w:marLeft w:val="1440"/>
          <w:marRight w:val="0"/>
          <w:marTop w:val="67"/>
          <w:marBottom w:val="0"/>
          <w:divBdr>
            <w:top w:val="none" w:sz="0" w:space="0" w:color="auto"/>
            <w:left w:val="none" w:sz="0" w:space="0" w:color="auto"/>
            <w:bottom w:val="none" w:sz="0" w:space="0" w:color="auto"/>
            <w:right w:val="none" w:sz="0" w:space="0" w:color="auto"/>
          </w:divBdr>
        </w:div>
        <w:div w:id="1262689626">
          <w:marLeft w:val="1440"/>
          <w:marRight w:val="0"/>
          <w:marTop w:val="67"/>
          <w:marBottom w:val="0"/>
          <w:divBdr>
            <w:top w:val="none" w:sz="0" w:space="0" w:color="auto"/>
            <w:left w:val="none" w:sz="0" w:space="0" w:color="auto"/>
            <w:bottom w:val="none" w:sz="0" w:space="0" w:color="auto"/>
            <w:right w:val="none" w:sz="0" w:space="0" w:color="auto"/>
          </w:divBdr>
        </w:div>
        <w:div w:id="1262689677">
          <w:marLeft w:val="1440"/>
          <w:marRight w:val="0"/>
          <w:marTop w:val="67"/>
          <w:marBottom w:val="0"/>
          <w:divBdr>
            <w:top w:val="none" w:sz="0" w:space="0" w:color="auto"/>
            <w:left w:val="none" w:sz="0" w:space="0" w:color="auto"/>
            <w:bottom w:val="none" w:sz="0" w:space="0" w:color="auto"/>
            <w:right w:val="none" w:sz="0" w:space="0" w:color="auto"/>
          </w:divBdr>
        </w:div>
        <w:div w:id="1262689679">
          <w:marLeft w:val="720"/>
          <w:marRight w:val="0"/>
          <w:marTop w:val="77"/>
          <w:marBottom w:val="0"/>
          <w:divBdr>
            <w:top w:val="none" w:sz="0" w:space="0" w:color="auto"/>
            <w:left w:val="none" w:sz="0" w:space="0" w:color="auto"/>
            <w:bottom w:val="none" w:sz="0" w:space="0" w:color="auto"/>
            <w:right w:val="none" w:sz="0" w:space="0" w:color="auto"/>
          </w:divBdr>
        </w:div>
        <w:div w:id="1262689698">
          <w:marLeft w:val="1440"/>
          <w:marRight w:val="0"/>
          <w:marTop w:val="67"/>
          <w:marBottom w:val="0"/>
          <w:divBdr>
            <w:top w:val="none" w:sz="0" w:space="0" w:color="auto"/>
            <w:left w:val="none" w:sz="0" w:space="0" w:color="auto"/>
            <w:bottom w:val="none" w:sz="0" w:space="0" w:color="auto"/>
            <w:right w:val="none" w:sz="0" w:space="0" w:color="auto"/>
          </w:divBdr>
        </w:div>
        <w:div w:id="1262689752">
          <w:marLeft w:val="1440"/>
          <w:marRight w:val="0"/>
          <w:marTop w:val="67"/>
          <w:marBottom w:val="0"/>
          <w:divBdr>
            <w:top w:val="none" w:sz="0" w:space="0" w:color="auto"/>
            <w:left w:val="none" w:sz="0" w:space="0" w:color="auto"/>
            <w:bottom w:val="none" w:sz="0" w:space="0" w:color="auto"/>
            <w:right w:val="none" w:sz="0" w:space="0" w:color="auto"/>
          </w:divBdr>
        </w:div>
      </w:divsChild>
    </w:div>
    <w:div w:id="1262689615">
      <w:marLeft w:val="0"/>
      <w:marRight w:val="0"/>
      <w:marTop w:val="0"/>
      <w:marBottom w:val="0"/>
      <w:divBdr>
        <w:top w:val="none" w:sz="0" w:space="0" w:color="auto"/>
        <w:left w:val="none" w:sz="0" w:space="0" w:color="auto"/>
        <w:bottom w:val="none" w:sz="0" w:space="0" w:color="auto"/>
        <w:right w:val="none" w:sz="0" w:space="0" w:color="auto"/>
      </w:divBdr>
      <w:divsChild>
        <w:div w:id="1262689623">
          <w:marLeft w:val="850"/>
          <w:marRight w:val="0"/>
          <w:marTop w:val="58"/>
          <w:marBottom w:val="0"/>
          <w:divBdr>
            <w:top w:val="none" w:sz="0" w:space="0" w:color="auto"/>
            <w:left w:val="none" w:sz="0" w:space="0" w:color="auto"/>
            <w:bottom w:val="none" w:sz="0" w:space="0" w:color="auto"/>
            <w:right w:val="none" w:sz="0" w:space="0" w:color="auto"/>
          </w:divBdr>
        </w:div>
        <w:div w:id="1262689649">
          <w:marLeft w:val="850"/>
          <w:marRight w:val="0"/>
          <w:marTop w:val="58"/>
          <w:marBottom w:val="0"/>
          <w:divBdr>
            <w:top w:val="none" w:sz="0" w:space="0" w:color="auto"/>
            <w:left w:val="none" w:sz="0" w:space="0" w:color="auto"/>
            <w:bottom w:val="none" w:sz="0" w:space="0" w:color="auto"/>
            <w:right w:val="none" w:sz="0" w:space="0" w:color="auto"/>
          </w:divBdr>
        </w:div>
        <w:div w:id="1262689651">
          <w:marLeft w:val="850"/>
          <w:marRight w:val="0"/>
          <w:marTop w:val="58"/>
          <w:marBottom w:val="0"/>
          <w:divBdr>
            <w:top w:val="none" w:sz="0" w:space="0" w:color="auto"/>
            <w:left w:val="none" w:sz="0" w:space="0" w:color="auto"/>
            <w:bottom w:val="none" w:sz="0" w:space="0" w:color="auto"/>
            <w:right w:val="none" w:sz="0" w:space="0" w:color="auto"/>
          </w:divBdr>
        </w:div>
        <w:div w:id="1262689762">
          <w:marLeft w:val="850"/>
          <w:marRight w:val="0"/>
          <w:marTop w:val="58"/>
          <w:marBottom w:val="0"/>
          <w:divBdr>
            <w:top w:val="none" w:sz="0" w:space="0" w:color="auto"/>
            <w:left w:val="none" w:sz="0" w:space="0" w:color="auto"/>
            <w:bottom w:val="none" w:sz="0" w:space="0" w:color="auto"/>
            <w:right w:val="none" w:sz="0" w:space="0" w:color="auto"/>
          </w:divBdr>
        </w:div>
      </w:divsChild>
    </w:div>
    <w:div w:id="1262689617">
      <w:marLeft w:val="0"/>
      <w:marRight w:val="0"/>
      <w:marTop w:val="0"/>
      <w:marBottom w:val="0"/>
      <w:divBdr>
        <w:top w:val="none" w:sz="0" w:space="0" w:color="auto"/>
        <w:left w:val="none" w:sz="0" w:space="0" w:color="auto"/>
        <w:bottom w:val="none" w:sz="0" w:space="0" w:color="auto"/>
        <w:right w:val="none" w:sz="0" w:space="0" w:color="auto"/>
      </w:divBdr>
      <w:divsChild>
        <w:div w:id="1262689567">
          <w:marLeft w:val="850"/>
          <w:marRight w:val="0"/>
          <w:marTop w:val="58"/>
          <w:marBottom w:val="0"/>
          <w:divBdr>
            <w:top w:val="none" w:sz="0" w:space="0" w:color="auto"/>
            <w:left w:val="none" w:sz="0" w:space="0" w:color="auto"/>
            <w:bottom w:val="none" w:sz="0" w:space="0" w:color="auto"/>
            <w:right w:val="none" w:sz="0" w:space="0" w:color="auto"/>
          </w:divBdr>
        </w:div>
        <w:div w:id="1262689570">
          <w:marLeft w:val="850"/>
          <w:marRight w:val="0"/>
          <w:marTop w:val="58"/>
          <w:marBottom w:val="0"/>
          <w:divBdr>
            <w:top w:val="none" w:sz="0" w:space="0" w:color="auto"/>
            <w:left w:val="none" w:sz="0" w:space="0" w:color="auto"/>
            <w:bottom w:val="none" w:sz="0" w:space="0" w:color="auto"/>
            <w:right w:val="none" w:sz="0" w:space="0" w:color="auto"/>
          </w:divBdr>
        </w:div>
        <w:div w:id="1262689601">
          <w:marLeft w:val="850"/>
          <w:marRight w:val="0"/>
          <w:marTop w:val="58"/>
          <w:marBottom w:val="0"/>
          <w:divBdr>
            <w:top w:val="none" w:sz="0" w:space="0" w:color="auto"/>
            <w:left w:val="none" w:sz="0" w:space="0" w:color="auto"/>
            <w:bottom w:val="none" w:sz="0" w:space="0" w:color="auto"/>
            <w:right w:val="none" w:sz="0" w:space="0" w:color="auto"/>
          </w:divBdr>
        </w:div>
        <w:div w:id="1262689620">
          <w:marLeft w:val="850"/>
          <w:marRight w:val="0"/>
          <w:marTop w:val="58"/>
          <w:marBottom w:val="0"/>
          <w:divBdr>
            <w:top w:val="none" w:sz="0" w:space="0" w:color="auto"/>
            <w:left w:val="none" w:sz="0" w:space="0" w:color="auto"/>
            <w:bottom w:val="none" w:sz="0" w:space="0" w:color="auto"/>
            <w:right w:val="none" w:sz="0" w:space="0" w:color="auto"/>
          </w:divBdr>
        </w:div>
        <w:div w:id="1262689642">
          <w:marLeft w:val="850"/>
          <w:marRight w:val="0"/>
          <w:marTop w:val="58"/>
          <w:marBottom w:val="0"/>
          <w:divBdr>
            <w:top w:val="none" w:sz="0" w:space="0" w:color="auto"/>
            <w:left w:val="none" w:sz="0" w:space="0" w:color="auto"/>
            <w:bottom w:val="none" w:sz="0" w:space="0" w:color="auto"/>
            <w:right w:val="none" w:sz="0" w:space="0" w:color="auto"/>
          </w:divBdr>
        </w:div>
        <w:div w:id="1262689675">
          <w:marLeft w:val="850"/>
          <w:marRight w:val="0"/>
          <w:marTop w:val="58"/>
          <w:marBottom w:val="0"/>
          <w:divBdr>
            <w:top w:val="none" w:sz="0" w:space="0" w:color="auto"/>
            <w:left w:val="none" w:sz="0" w:space="0" w:color="auto"/>
            <w:bottom w:val="none" w:sz="0" w:space="0" w:color="auto"/>
            <w:right w:val="none" w:sz="0" w:space="0" w:color="auto"/>
          </w:divBdr>
        </w:div>
        <w:div w:id="1262689792">
          <w:marLeft w:val="850"/>
          <w:marRight w:val="0"/>
          <w:marTop w:val="58"/>
          <w:marBottom w:val="0"/>
          <w:divBdr>
            <w:top w:val="none" w:sz="0" w:space="0" w:color="auto"/>
            <w:left w:val="none" w:sz="0" w:space="0" w:color="auto"/>
            <w:bottom w:val="none" w:sz="0" w:space="0" w:color="auto"/>
            <w:right w:val="none" w:sz="0" w:space="0" w:color="auto"/>
          </w:divBdr>
        </w:div>
      </w:divsChild>
    </w:div>
    <w:div w:id="1262689618">
      <w:marLeft w:val="0"/>
      <w:marRight w:val="0"/>
      <w:marTop w:val="0"/>
      <w:marBottom w:val="0"/>
      <w:divBdr>
        <w:top w:val="none" w:sz="0" w:space="0" w:color="auto"/>
        <w:left w:val="none" w:sz="0" w:space="0" w:color="auto"/>
        <w:bottom w:val="none" w:sz="0" w:space="0" w:color="auto"/>
        <w:right w:val="none" w:sz="0" w:space="0" w:color="auto"/>
      </w:divBdr>
      <w:divsChild>
        <w:div w:id="1262689674">
          <w:marLeft w:val="850"/>
          <w:marRight w:val="0"/>
          <w:marTop w:val="67"/>
          <w:marBottom w:val="0"/>
          <w:divBdr>
            <w:top w:val="none" w:sz="0" w:space="0" w:color="auto"/>
            <w:left w:val="none" w:sz="0" w:space="0" w:color="auto"/>
            <w:bottom w:val="none" w:sz="0" w:space="0" w:color="auto"/>
            <w:right w:val="none" w:sz="0" w:space="0" w:color="auto"/>
          </w:divBdr>
        </w:div>
      </w:divsChild>
    </w:div>
    <w:div w:id="1262689622">
      <w:marLeft w:val="0"/>
      <w:marRight w:val="0"/>
      <w:marTop w:val="0"/>
      <w:marBottom w:val="0"/>
      <w:divBdr>
        <w:top w:val="none" w:sz="0" w:space="0" w:color="auto"/>
        <w:left w:val="none" w:sz="0" w:space="0" w:color="auto"/>
        <w:bottom w:val="none" w:sz="0" w:space="0" w:color="auto"/>
        <w:right w:val="none" w:sz="0" w:space="0" w:color="auto"/>
      </w:divBdr>
    </w:div>
    <w:div w:id="1262689624">
      <w:marLeft w:val="0"/>
      <w:marRight w:val="0"/>
      <w:marTop w:val="0"/>
      <w:marBottom w:val="0"/>
      <w:divBdr>
        <w:top w:val="none" w:sz="0" w:space="0" w:color="auto"/>
        <w:left w:val="none" w:sz="0" w:space="0" w:color="auto"/>
        <w:bottom w:val="none" w:sz="0" w:space="0" w:color="auto"/>
        <w:right w:val="none" w:sz="0" w:space="0" w:color="auto"/>
      </w:divBdr>
      <w:divsChild>
        <w:div w:id="1262689575">
          <w:marLeft w:val="850"/>
          <w:marRight w:val="0"/>
          <w:marTop w:val="58"/>
          <w:marBottom w:val="0"/>
          <w:divBdr>
            <w:top w:val="none" w:sz="0" w:space="0" w:color="auto"/>
            <w:left w:val="none" w:sz="0" w:space="0" w:color="auto"/>
            <w:bottom w:val="none" w:sz="0" w:space="0" w:color="auto"/>
            <w:right w:val="none" w:sz="0" w:space="0" w:color="auto"/>
          </w:divBdr>
        </w:div>
        <w:div w:id="1262689612">
          <w:marLeft w:val="850"/>
          <w:marRight w:val="0"/>
          <w:marTop w:val="58"/>
          <w:marBottom w:val="0"/>
          <w:divBdr>
            <w:top w:val="none" w:sz="0" w:space="0" w:color="auto"/>
            <w:left w:val="none" w:sz="0" w:space="0" w:color="auto"/>
            <w:bottom w:val="none" w:sz="0" w:space="0" w:color="auto"/>
            <w:right w:val="none" w:sz="0" w:space="0" w:color="auto"/>
          </w:divBdr>
        </w:div>
        <w:div w:id="1262689682">
          <w:marLeft w:val="850"/>
          <w:marRight w:val="0"/>
          <w:marTop w:val="58"/>
          <w:marBottom w:val="0"/>
          <w:divBdr>
            <w:top w:val="none" w:sz="0" w:space="0" w:color="auto"/>
            <w:left w:val="none" w:sz="0" w:space="0" w:color="auto"/>
            <w:bottom w:val="none" w:sz="0" w:space="0" w:color="auto"/>
            <w:right w:val="none" w:sz="0" w:space="0" w:color="auto"/>
          </w:divBdr>
        </w:div>
        <w:div w:id="1262689685">
          <w:marLeft w:val="850"/>
          <w:marRight w:val="0"/>
          <w:marTop w:val="58"/>
          <w:marBottom w:val="0"/>
          <w:divBdr>
            <w:top w:val="none" w:sz="0" w:space="0" w:color="auto"/>
            <w:left w:val="none" w:sz="0" w:space="0" w:color="auto"/>
            <w:bottom w:val="none" w:sz="0" w:space="0" w:color="auto"/>
            <w:right w:val="none" w:sz="0" w:space="0" w:color="auto"/>
          </w:divBdr>
        </w:div>
        <w:div w:id="1262689692">
          <w:marLeft w:val="850"/>
          <w:marRight w:val="0"/>
          <w:marTop w:val="58"/>
          <w:marBottom w:val="0"/>
          <w:divBdr>
            <w:top w:val="none" w:sz="0" w:space="0" w:color="auto"/>
            <w:left w:val="none" w:sz="0" w:space="0" w:color="auto"/>
            <w:bottom w:val="none" w:sz="0" w:space="0" w:color="auto"/>
            <w:right w:val="none" w:sz="0" w:space="0" w:color="auto"/>
          </w:divBdr>
        </w:div>
        <w:div w:id="1262689742">
          <w:marLeft w:val="850"/>
          <w:marRight w:val="0"/>
          <w:marTop w:val="58"/>
          <w:marBottom w:val="0"/>
          <w:divBdr>
            <w:top w:val="none" w:sz="0" w:space="0" w:color="auto"/>
            <w:left w:val="none" w:sz="0" w:space="0" w:color="auto"/>
            <w:bottom w:val="none" w:sz="0" w:space="0" w:color="auto"/>
            <w:right w:val="none" w:sz="0" w:space="0" w:color="auto"/>
          </w:divBdr>
        </w:div>
        <w:div w:id="1262689770">
          <w:marLeft w:val="850"/>
          <w:marRight w:val="0"/>
          <w:marTop w:val="58"/>
          <w:marBottom w:val="0"/>
          <w:divBdr>
            <w:top w:val="none" w:sz="0" w:space="0" w:color="auto"/>
            <w:left w:val="none" w:sz="0" w:space="0" w:color="auto"/>
            <w:bottom w:val="none" w:sz="0" w:space="0" w:color="auto"/>
            <w:right w:val="none" w:sz="0" w:space="0" w:color="auto"/>
          </w:divBdr>
        </w:div>
      </w:divsChild>
    </w:div>
    <w:div w:id="1262689627">
      <w:marLeft w:val="0"/>
      <w:marRight w:val="0"/>
      <w:marTop w:val="0"/>
      <w:marBottom w:val="0"/>
      <w:divBdr>
        <w:top w:val="none" w:sz="0" w:space="0" w:color="auto"/>
        <w:left w:val="none" w:sz="0" w:space="0" w:color="auto"/>
        <w:bottom w:val="none" w:sz="0" w:space="0" w:color="auto"/>
        <w:right w:val="none" w:sz="0" w:space="0" w:color="auto"/>
      </w:divBdr>
      <w:divsChild>
        <w:div w:id="1262689584">
          <w:marLeft w:val="850"/>
          <w:marRight w:val="0"/>
          <w:marTop w:val="58"/>
          <w:marBottom w:val="0"/>
          <w:divBdr>
            <w:top w:val="none" w:sz="0" w:space="0" w:color="auto"/>
            <w:left w:val="none" w:sz="0" w:space="0" w:color="auto"/>
            <w:bottom w:val="none" w:sz="0" w:space="0" w:color="auto"/>
            <w:right w:val="none" w:sz="0" w:space="0" w:color="auto"/>
          </w:divBdr>
        </w:div>
        <w:div w:id="1262689603">
          <w:marLeft w:val="850"/>
          <w:marRight w:val="0"/>
          <w:marTop w:val="58"/>
          <w:marBottom w:val="0"/>
          <w:divBdr>
            <w:top w:val="none" w:sz="0" w:space="0" w:color="auto"/>
            <w:left w:val="none" w:sz="0" w:space="0" w:color="auto"/>
            <w:bottom w:val="none" w:sz="0" w:space="0" w:color="auto"/>
            <w:right w:val="none" w:sz="0" w:space="0" w:color="auto"/>
          </w:divBdr>
        </w:div>
        <w:div w:id="1262689630">
          <w:marLeft w:val="850"/>
          <w:marRight w:val="0"/>
          <w:marTop w:val="58"/>
          <w:marBottom w:val="0"/>
          <w:divBdr>
            <w:top w:val="none" w:sz="0" w:space="0" w:color="auto"/>
            <w:left w:val="none" w:sz="0" w:space="0" w:color="auto"/>
            <w:bottom w:val="none" w:sz="0" w:space="0" w:color="auto"/>
            <w:right w:val="none" w:sz="0" w:space="0" w:color="auto"/>
          </w:divBdr>
        </w:div>
        <w:div w:id="1262689646">
          <w:marLeft w:val="850"/>
          <w:marRight w:val="0"/>
          <w:marTop w:val="58"/>
          <w:marBottom w:val="0"/>
          <w:divBdr>
            <w:top w:val="none" w:sz="0" w:space="0" w:color="auto"/>
            <w:left w:val="none" w:sz="0" w:space="0" w:color="auto"/>
            <w:bottom w:val="none" w:sz="0" w:space="0" w:color="auto"/>
            <w:right w:val="none" w:sz="0" w:space="0" w:color="auto"/>
          </w:divBdr>
        </w:div>
        <w:div w:id="1262689659">
          <w:marLeft w:val="850"/>
          <w:marRight w:val="0"/>
          <w:marTop w:val="58"/>
          <w:marBottom w:val="0"/>
          <w:divBdr>
            <w:top w:val="none" w:sz="0" w:space="0" w:color="auto"/>
            <w:left w:val="none" w:sz="0" w:space="0" w:color="auto"/>
            <w:bottom w:val="none" w:sz="0" w:space="0" w:color="auto"/>
            <w:right w:val="none" w:sz="0" w:space="0" w:color="auto"/>
          </w:divBdr>
        </w:div>
        <w:div w:id="1262689763">
          <w:marLeft w:val="850"/>
          <w:marRight w:val="0"/>
          <w:marTop w:val="58"/>
          <w:marBottom w:val="0"/>
          <w:divBdr>
            <w:top w:val="none" w:sz="0" w:space="0" w:color="auto"/>
            <w:left w:val="none" w:sz="0" w:space="0" w:color="auto"/>
            <w:bottom w:val="none" w:sz="0" w:space="0" w:color="auto"/>
            <w:right w:val="none" w:sz="0" w:space="0" w:color="auto"/>
          </w:divBdr>
        </w:div>
        <w:div w:id="1262689779">
          <w:marLeft w:val="850"/>
          <w:marRight w:val="0"/>
          <w:marTop w:val="58"/>
          <w:marBottom w:val="0"/>
          <w:divBdr>
            <w:top w:val="none" w:sz="0" w:space="0" w:color="auto"/>
            <w:left w:val="none" w:sz="0" w:space="0" w:color="auto"/>
            <w:bottom w:val="none" w:sz="0" w:space="0" w:color="auto"/>
            <w:right w:val="none" w:sz="0" w:space="0" w:color="auto"/>
          </w:divBdr>
        </w:div>
      </w:divsChild>
    </w:div>
    <w:div w:id="1262689633">
      <w:marLeft w:val="0"/>
      <w:marRight w:val="0"/>
      <w:marTop w:val="0"/>
      <w:marBottom w:val="0"/>
      <w:divBdr>
        <w:top w:val="none" w:sz="0" w:space="0" w:color="auto"/>
        <w:left w:val="none" w:sz="0" w:space="0" w:color="auto"/>
        <w:bottom w:val="none" w:sz="0" w:space="0" w:color="auto"/>
        <w:right w:val="none" w:sz="0" w:space="0" w:color="auto"/>
      </w:divBdr>
    </w:div>
    <w:div w:id="1262689636">
      <w:marLeft w:val="0"/>
      <w:marRight w:val="0"/>
      <w:marTop w:val="0"/>
      <w:marBottom w:val="0"/>
      <w:divBdr>
        <w:top w:val="none" w:sz="0" w:space="0" w:color="auto"/>
        <w:left w:val="none" w:sz="0" w:space="0" w:color="auto"/>
        <w:bottom w:val="none" w:sz="0" w:space="0" w:color="auto"/>
        <w:right w:val="none" w:sz="0" w:space="0" w:color="auto"/>
      </w:divBdr>
      <w:divsChild>
        <w:div w:id="1262689564">
          <w:marLeft w:val="1152"/>
          <w:marRight w:val="0"/>
          <w:marTop w:val="77"/>
          <w:marBottom w:val="0"/>
          <w:divBdr>
            <w:top w:val="none" w:sz="0" w:space="0" w:color="auto"/>
            <w:left w:val="none" w:sz="0" w:space="0" w:color="auto"/>
            <w:bottom w:val="none" w:sz="0" w:space="0" w:color="auto"/>
            <w:right w:val="none" w:sz="0" w:space="0" w:color="auto"/>
          </w:divBdr>
        </w:div>
        <w:div w:id="1262689582">
          <w:marLeft w:val="1152"/>
          <w:marRight w:val="0"/>
          <w:marTop w:val="77"/>
          <w:marBottom w:val="0"/>
          <w:divBdr>
            <w:top w:val="none" w:sz="0" w:space="0" w:color="auto"/>
            <w:left w:val="none" w:sz="0" w:space="0" w:color="auto"/>
            <w:bottom w:val="none" w:sz="0" w:space="0" w:color="auto"/>
            <w:right w:val="none" w:sz="0" w:space="0" w:color="auto"/>
          </w:divBdr>
        </w:div>
        <w:div w:id="1262689638">
          <w:marLeft w:val="1152"/>
          <w:marRight w:val="0"/>
          <w:marTop w:val="77"/>
          <w:marBottom w:val="0"/>
          <w:divBdr>
            <w:top w:val="none" w:sz="0" w:space="0" w:color="auto"/>
            <w:left w:val="none" w:sz="0" w:space="0" w:color="auto"/>
            <w:bottom w:val="none" w:sz="0" w:space="0" w:color="auto"/>
            <w:right w:val="none" w:sz="0" w:space="0" w:color="auto"/>
          </w:divBdr>
        </w:div>
        <w:div w:id="1262689741">
          <w:marLeft w:val="1152"/>
          <w:marRight w:val="0"/>
          <w:marTop w:val="77"/>
          <w:marBottom w:val="0"/>
          <w:divBdr>
            <w:top w:val="none" w:sz="0" w:space="0" w:color="auto"/>
            <w:left w:val="none" w:sz="0" w:space="0" w:color="auto"/>
            <w:bottom w:val="none" w:sz="0" w:space="0" w:color="auto"/>
            <w:right w:val="none" w:sz="0" w:space="0" w:color="auto"/>
          </w:divBdr>
        </w:div>
      </w:divsChild>
    </w:div>
    <w:div w:id="1262689641">
      <w:marLeft w:val="0"/>
      <w:marRight w:val="0"/>
      <w:marTop w:val="0"/>
      <w:marBottom w:val="0"/>
      <w:divBdr>
        <w:top w:val="none" w:sz="0" w:space="0" w:color="auto"/>
        <w:left w:val="none" w:sz="0" w:space="0" w:color="auto"/>
        <w:bottom w:val="none" w:sz="0" w:space="0" w:color="auto"/>
        <w:right w:val="none" w:sz="0" w:space="0" w:color="auto"/>
      </w:divBdr>
    </w:div>
    <w:div w:id="1262689644">
      <w:marLeft w:val="0"/>
      <w:marRight w:val="0"/>
      <w:marTop w:val="0"/>
      <w:marBottom w:val="0"/>
      <w:divBdr>
        <w:top w:val="none" w:sz="0" w:space="0" w:color="auto"/>
        <w:left w:val="none" w:sz="0" w:space="0" w:color="auto"/>
        <w:bottom w:val="none" w:sz="0" w:space="0" w:color="auto"/>
        <w:right w:val="none" w:sz="0" w:space="0" w:color="auto"/>
      </w:divBdr>
    </w:div>
    <w:div w:id="1262689645">
      <w:marLeft w:val="0"/>
      <w:marRight w:val="0"/>
      <w:marTop w:val="0"/>
      <w:marBottom w:val="0"/>
      <w:divBdr>
        <w:top w:val="none" w:sz="0" w:space="0" w:color="auto"/>
        <w:left w:val="none" w:sz="0" w:space="0" w:color="auto"/>
        <w:bottom w:val="none" w:sz="0" w:space="0" w:color="auto"/>
        <w:right w:val="none" w:sz="0" w:space="0" w:color="auto"/>
      </w:divBdr>
      <w:divsChild>
        <w:div w:id="1262689579">
          <w:marLeft w:val="850"/>
          <w:marRight w:val="0"/>
          <w:marTop w:val="58"/>
          <w:marBottom w:val="0"/>
          <w:divBdr>
            <w:top w:val="none" w:sz="0" w:space="0" w:color="auto"/>
            <w:left w:val="none" w:sz="0" w:space="0" w:color="auto"/>
            <w:bottom w:val="none" w:sz="0" w:space="0" w:color="auto"/>
            <w:right w:val="none" w:sz="0" w:space="0" w:color="auto"/>
          </w:divBdr>
        </w:div>
        <w:div w:id="1262689767">
          <w:marLeft w:val="850"/>
          <w:marRight w:val="0"/>
          <w:marTop w:val="58"/>
          <w:marBottom w:val="0"/>
          <w:divBdr>
            <w:top w:val="none" w:sz="0" w:space="0" w:color="auto"/>
            <w:left w:val="none" w:sz="0" w:space="0" w:color="auto"/>
            <w:bottom w:val="none" w:sz="0" w:space="0" w:color="auto"/>
            <w:right w:val="none" w:sz="0" w:space="0" w:color="auto"/>
          </w:divBdr>
        </w:div>
      </w:divsChild>
    </w:div>
    <w:div w:id="1262689656">
      <w:marLeft w:val="0"/>
      <w:marRight w:val="0"/>
      <w:marTop w:val="0"/>
      <w:marBottom w:val="0"/>
      <w:divBdr>
        <w:top w:val="none" w:sz="0" w:space="0" w:color="auto"/>
        <w:left w:val="none" w:sz="0" w:space="0" w:color="auto"/>
        <w:bottom w:val="none" w:sz="0" w:space="0" w:color="auto"/>
        <w:right w:val="none" w:sz="0" w:space="0" w:color="auto"/>
      </w:divBdr>
      <w:divsChild>
        <w:div w:id="1262689628">
          <w:marLeft w:val="1282"/>
          <w:marRight w:val="0"/>
          <w:marTop w:val="67"/>
          <w:marBottom w:val="0"/>
          <w:divBdr>
            <w:top w:val="none" w:sz="0" w:space="0" w:color="auto"/>
            <w:left w:val="none" w:sz="0" w:space="0" w:color="auto"/>
            <w:bottom w:val="none" w:sz="0" w:space="0" w:color="auto"/>
            <w:right w:val="none" w:sz="0" w:space="0" w:color="auto"/>
          </w:divBdr>
        </w:div>
        <w:div w:id="1262689664">
          <w:marLeft w:val="1282"/>
          <w:marRight w:val="0"/>
          <w:marTop w:val="67"/>
          <w:marBottom w:val="0"/>
          <w:divBdr>
            <w:top w:val="none" w:sz="0" w:space="0" w:color="auto"/>
            <w:left w:val="none" w:sz="0" w:space="0" w:color="auto"/>
            <w:bottom w:val="none" w:sz="0" w:space="0" w:color="auto"/>
            <w:right w:val="none" w:sz="0" w:space="0" w:color="auto"/>
          </w:divBdr>
        </w:div>
        <w:div w:id="1262689687">
          <w:marLeft w:val="562"/>
          <w:marRight w:val="0"/>
          <w:marTop w:val="77"/>
          <w:marBottom w:val="0"/>
          <w:divBdr>
            <w:top w:val="none" w:sz="0" w:space="0" w:color="auto"/>
            <w:left w:val="none" w:sz="0" w:space="0" w:color="auto"/>
            <w:bottom w:val="none" w:sz="0" w:space="0" w:color="auto"/>
            <w:right w:val="none" w:sz="0" w:space="0" w:color="auto"/>
          </w:divBdr>
        </w:div>
        <w:div w:id="1262689736">
          <w:marLeft w:val="1282"/>
          <w:marRight w:val="0"/>
          <w:marTop w:val="67"/>
          <w:marBottom w:val="0"/>
          <w:divBdr>
            <w:top w:val="none" w:sz="0" w:space="0" w:color="auto"/>
            <w:left w:val="none" w:sz="0" w:space="0" w:color="auto"/>
            <w:bottom w:val="none" w:sz="0" w:space="0" w:color="auto"/>
            <w:right w:val="none" w:sz="0" w:space="0" w:color="auto"/>
          </w:divBdr>
        </w:div>
        <w:div w:id="1262689751">
          <w:marLeft w:val="1282"/>
          <w:marRight w:val="0"/>
          <w:marTop w:val="67"/>
          <w:marBottom w:val="0"/>
          <w:divBdr>
            <w:top w:val="none" w:sz="0" w:space="0" w:color="auto"/>
            <w:left w:val="none" w:sz="0" w:space="0" w:color="auto"/>
            <w:bottom w:val="none" w:sz="0" w:space="0" w:color="auto"/>
            <w:right w:val="none" w:sz="0" w:space="0" w:color="auto"/>
          </w:divBdr>
        </w:div>
        <w:div w:id="1262689765">
          <w:marLeft w:val="1282"/>
          <w:marRight w:val="0"/>
          <w:marTop w:val="67"/>
          <w:marBottom w:val="0"/>
          <w:divBdr>
            <w:top w:val="none" w:sz="0" w:space="0" w:color="auto"/>
            <w:left w:val="none" w:sz="0" w:space="0" w:color="auto"/>
            <w:bottom w:val="none" w:sz="0" w:space="0" w:color="auto"/>
            <w:right w:val="none" w:sz="0" w:space="0" w:color="auto"/>
          </w:divBdr>
        </w:div>
        <w:div w:id="1262689778">
          <w:marLeft w:val="1282"/>
          <w:marRight w:val="0"/>
          <w:marTop w:val="67"/>
          <w:marBottom w:val="0"/>
          <w:divBdr>
            <w:top w:val="none" w:sz="0" w:space="0" w:color="auto"/>
            <w:left w:val="none" w:sz="0" w:space="0" w:color="auto"/>
            <w:bottom w:val="none" w:sz="0" w:space="0" w:color="auto"/>
            <w:right w:val="none" w:sz="0" w:space="0" w:color="auto"/>
          </w:divBdr>
        </w:div>
        <w:div w:id="1262689785">
          <w:marLeft w:val="1282"/>
          <w:marRight w:val="0"/>
          <w:marTop w:val="67"/>
          <w:marBottom w:val="0"/>
          <w:divBdr>
            <w:top w:val="none" w:sz="0" w:space="0" w:color="auto"/>
            <w:left w:val="none" w:sz="0" w:space="0" w:color="auto"/>
            <w:bottom w:val="none" w:sz="0" w:space="0" w:color="auto"/>
            <w:right w:val="none" w:sz="0" w:space="0" w:color="auto"/>
          </w:divBdr>
        </w:div>
      </w:divsChild>
    </w:div>
    <w:div w:id="1262689658">
      <w:marLeft w:val="0"/>
      <w:marRight w:val="0"/>
      <w:marTop w:val="0"/>
      <w:marBottom w:val="0"/>
      <w:divBdr>
        <w:top w:val="none" w:sz="0" w:space="0" w:color="auto"/>
        <w:left w:val="none" w:sz="0" w:space="0" w:color="auto"/>
        <w:bottom w:val="none" w:sz="0" w:space="0" w:color="auto"/>
        <w:right w:val="none" w:sz="0" w:space="0" w:color="auto"/>
      </w:divBdr>
    </w:div>
    <w:div w:id="1262689660">
      <w:marLeft w:val="0"/>
      <w:marRight w:val="0"/>
      <w:marTop w:val="0"/>
      <w:marBottom w:val="0"/>
      <w:divBdr>
        <w:top w:val="none" w:sz="0" w:space="0" w:color="auto"/>
        <w:left w:val="none" w:sz="0" w:space="0" w:color="auto"/>
        <w:bottom w:val="none" w:sz="0" w:space="0" w:color="auto"/>
        <w:right w:val="none" w:sz="0" w:space="0" w:color="auto"/>
      </w:divBdr>
    </w:div>
    <w:div w:id="1262689672">
      <w:marLeft w:val="0"/>
      <w:marRight w:val="0"/>
      <w:marTop w:val="0"/>
      <w:marBottom w:val="0"/>
      <w:divBdr>
        <w:top w:val="none" w:sz="0" w:space="0" w:color="auto"/>
        <w:left w:val="none" w:sz="0" w:space="0" w:color="auto"/>
        <w:bottom w:val="none" w:sz="0" w:space="0" w:color="auto"/>
        <w:right w:val="none" w:sz="0" w:space="0" w:color="auto"/>
      </w:divBdr>
      <w:divsChild>
        <w:div w:id="1262689552">
          <w:marLeft w:val="850"/>
          <w:marRight w:val="0"/>
          <w:marTop w:val="58"/>
          <w:marBottom w:val="0"/>
          <w:divBdr>
            <w:top w:val="none" w:sz="0" w:space="0" w:color="auto"/>
            <w:left w:val="none" w:sz="0" w:space="0" w:color="auto"/>
            <w:bottom w:val="none" w:sz="0" w:space="0" w:color="auto"/>
            <w:right w:val="none" w:sz="0" w:space="0" w:color="auto"/>
          </w:divBdr>
        </w:div>
        <w:div w:id="1262689597">
          <w:marLeft w:val="850"/>
          <w:marRight w:val="0"/>
          <w:marTop w:val="58"/>
          <w:marBottom w:val="0"/>
          <w:divBdr>
            <w:top w:val="none" w:sz="0" w:space="0" w:color="auto"/>
            <w:left w:val="none" w:sz="0" w:space="0" w:color="auto"/>
            <w:bottom w:val="none" w:sz="0" w:space="0" w:color="auto"/>
            <w:right w:val="none" w:sz="0" w:space="0" w:color="auto"/>
          </w:divBdr>
        </w:div>
        <w:div w:id="1262689667">
          <w:marLeft w:val="850"/>
          <w:marRight w:val="0"/>
          <w:marTop w:val="58"/>
          <w:marBottom w:val="0"/>
          <w:divBdr>
            <w:top w:val="none" w:sz="0" w:space="0" w:color="auto"/>
            <w:left w:val="none" w:sz="0" w:space="0" w:color="auto"/>
            <w:bottom w:val="none" w:sz="0" w:space="0" w:color="auto"/>
            <w:right w:val="none" w:sz="0" w:space="0" w:color="auto"/>
          </w:divBdr>
        </w:div>
        <w:div w:id="1262689673">
          <w:marLeft w:val="850"/>
          <w:marRight w:val="0"/>
          <w:marTop w:val="58"/>
          <w:marBottom w:val="0"/>
          <w:divBdr>
            <w:top w:val="none" w:sz="0" w:space="0" w:color="auto"/>
            <w:left w:val="none" w:sz="0" w:space="0" w:color="auto"/>
            <w:bottom w:val="none" w:sz="0" w:space="0" w:color="auto"/>
            <w:right w:val="none" w:sz="0" w:space="0" w:color="auto"/>
          </w:divBdr>
        </w:div>
        <w:div w:id="1262689747">
          <w:marLeft w:val="850"/>
          <w:marRight w:val="0"/>
          <w:marTop w:val="58"/>
          <w:marBottom w:val="0"/>
          <w:divBdr>
            <w:top w:val="none" w:sz="0" w:space="0" w:color="auto"/>
            <w:left w:val="none" w:sz="0" w:space="0" w:color="auto"/>
            <w:bottom w:val="none" w:sz="0" w:space="0" w:color="auto"/>
            <w:right w:val="none" w:sz="0" w:space="0" w:color="auto"/>
          </w:divBdr>
        </w:div>
        <w:div w:id="1262689769">
          <w:marLeft w:val="850"/>
          <w:marRight w:val="0"/>
          <w:marTop w:val="58"/>
          <w:marBottom w:val="0"/>
          <w:divBdr>
            <w:top w:val="none" w:sz="0" w:space="0" w:color="auto"/>
            <w:left w:val="none" w:sz="0" w:space="0" w:color="auto"/>
            <w:bottom w:val="none" w:sz="0" w:space="0" w:color="auto"/>
            <w:right w:val="none" w:sz="0" w:space="0" w:color="auto"/>
          </w:divBdr>
        </w:div>
        <w:div w:id="1262689776">
          <w:marLeft w:val="850"/>
          <w:marRight w:val="0"/>
          <w:marTop w:val="58"/>
          <w:marBottom w:val="0"/>
          <w:divBdr>
            <w:top w:val="none" w:sz="0" w:space="0" w:color="auto"/>
            <w:left w:val="none" w:sz="0" w:space="0" w:color="auto"/>
            <w:bottom w:val="none" w:sz="0" w:space="0" w:color="auto"/>
            <w:right w:val="none" w:sz="0" w:space="0" w:color="auto"/>
          </w:divBdr>
        </w:div>
      </w:divsChild>
    </w:div>
    <w:div w:id="1262689676">
      <w:marLeft w:val="0"/>
      <w:marRight w:val="0"/>
      <w:marTop w:val="0"/>
      <w:marBottom w:val="0"/>
      <w:divBdr>
        <w:top w:val="none" w:sz="0" w:space="0" w:color="auto"/>
        <w:left w:val="none" w:sz="0" w:space="0" w:color="auto"/>
        <w:bottom w:val="none" w:sz="0" w:space="0" w:color="auto"/>
        <w:right w:val="none" w:sz="0" w:space="0" w:color="auto"/>
      </w:divBdr>
      <w:divsChild>
        <w:div w:id="1262689650">
          <w:marLeft w:val="706"/>
          <w:marRight w:val="0"/>
          <w:marTop w:val="0"/>
          <w:marBottom w:val="0"/>
          <w:divBdr>
            <w:top w:val="none" w:sz="0" w:space="0" w:color="auto"/>
            <w:left w:val="none" w:sz="0" w:space="0" w:color="auto"/>
            <w:bottom w:val="none" w:sz="0" w:space="0" w:color="auto"/>
            <w:right w:val="none" w:sz="0" w:space="0" w:color="auto"/>
          </w:divBdr>
        </w:div>
        <w:div w:id="1262689668">
          <w:marLeft w:val="706"/>
          <w:marRight w:val="0"/>
          <w:marTop w:val="0"/>
          <w:marBottom w:val="0"/>
          <w:divBdr>
            <w:top w:val="none" w:sz="0" w:space="0" w:color="auto"/>
            <w:left w:val="none" w:sz="0" w:space="0" w:color="auto"/>
            <w:bottom w:val="none" w:sz="0" w:space="0" w:color="auto"/>
            <w:right w:val="none" w:sz="0" w:space="0" w:color="auto"/>
          </w:divBdr>
        </w:div>
        <w:div w:id="1262689688">
          <w:marLeft w:val="706"/>
          <w:marRight w:val="0"/>
          <w:marTop w:val="0"/>
          <w:marBottom w:val="0"/>
          <w:divBdr>
            <w:top w:val="none" w:sz="0" w:space="0" w:color="auto"/>
            <w:left w:val="none" w:sz="0" w:space="0" w:color="auto"/>
            <w:bottom w:val="none" w:sz="0" w:space="0" w:color="auto"/>
            <w:right w:val="none" w:sz="0" w:space="0" w:color="auto"/>
          </w:divBdr>
        </w:div>
      </w:divsChild>
    </w:div>
    <w:div w:id="1262689678">
      <w:marLeft w:val="0"/>
      <w:marRight w:val="0"/>
      <w:marTop w:val="0"/>
      <w:marBottom w:val="0"/>
      <w:divBdr>
        <w:top w:val="none" w:sz="0" w:space="0" w:color="auto"/>
        <w:left w:val="none" w:sz="0" w:space="0" w:color="auto"/>
        <w:bottom w:val="none" w:sz="0" w:space="0" w:color="auto"/>
        <w:right w:val="none" w:sz="0" w:space="0" w:color="auto"/>
      </w:divBdr>
      <w:divsChild>
        <w:div w:id="1262689605">
          <w:marLeft w:val="720"/>
          <w:marRight w:val="0"/>
          <w:marTop w:val="77"/>
          <w:marBottom w:val="0"/>
          <w:divBdr>
            <w:top w:val="none" w:sz="0" w:space="0" w:color="auto"/>
            <w:left w:val="none" w:sz="0" w:space="0" w:color="auto"/>
            <w:bottom w:val="none" w:sz="0" w:space="0" w:color="auto"/>
            <w:right w:val="none" w:sz="0" w:space="0" w:color="auto"/>
          </w:divBdr>
        </w:div>
        <w:div w:id="1262689606">
          <w:marLeft w:val="1440"/>
          <w:marRight w:val="0"/>
          <w:marTop w:val="67"/>
          <w:marBottom w:val="0"/>
          <w:divBdr>
            <w:top w:val="none" w:sz="0" w:space="0" w:color="auto"/>
            <w:left w:val="none" w:sz="0" w:space="0" w:color="auto"/>
            <w:bottom w:val="none" w:sz="0" w:space="0" w:color="auto"/>
            <w:right w:val="none" w:sz="0" w:space="0" w:color="auto"/>
          </w:divBdr>
        </w:div>
        <w:div w:id="1262689616">
          <w:marLeft w:val="1440"/>
          <w:marRight w:val="0"/>
          <w:marTop w:val="67"/>
          <w:marBottom w:val="0"/>
          <w:divBdr>
            <w:top w:val="none" w:sz="0" w:space="0" w:color="auto"/>
            <w:left w:val="none" w:sz="0" w:space="0" w:color="auto"/>
            <w:bottom w:val="none" w:sz="0" w:space="0" w:color="auto"/>
            <w:right w:val="none" w:sz="0" w:space="0" w:color="auto"/>
          </w:divBdr>
        </w:div>
        <w:div w:id="1262689631">
          <w:marLeft w:val="1440"/>
          <w:marRight w:val="0"/>
          <w:marTop w:val="67"/>
          <w:marBottom w:val="0"/>
          <w:divBdr>
            <w:top w:val="none" w:sz="0" w:space="0" w:color="auto"/>
            <w:left w:val="none" w:sz="0" w:space="0" w:color="auto"/>
            <w:bottom w:val="none" w:sz="0" w:space="0" w:color="auto"/>
            <w:right w:val="none" w:sz="0" w:space="0" w:color="auto"/>
          </w:divBdr>
        </w:div>
        <w:div w:id="1262689683">
          <w:marLeft w:val="1440"/>
          <w:marRight w:val="0"/>
          <w:marTop w:val="67"/>
          <w:marBottom w:val="0"/>
          <w:divBdr>
            <w:top w:val="none" w:sz="0" w:space="0" w:color="auto"/>
            <w:left w:val="none" w:sz="0" w:space="0" w:color="auto"/>
            <w:bottom w:val="none" w:sz="0" w:space="0" w:color="auto"/>
            <w:right w:val="none" w:sz="0" w:space="0" w:color="auto"/>
          </w:divBdr>
        </w:div>
        <w:div w:id="1262689699">
          <w:marLeft w:val="1440"/>
          <w:marRight w:val="0"/>
          <w:marTop w:val="67"/>
          <w:marBottom w:val="0"/>
          <w:divBdr>
            <w:top w:val="none" w:sz="0" w:space="0" w:color="auto"/>
            <w:left w:val="none" w:sz="0" w:space="0" w:color="auto"/>
            <w:bottom w:val="none" w:sz="0" w:space="0" w:color="auto"/>
            <w:right w:val="none" w:sz="0" w:space="0" w:color="auto"/>
          </w:divBdr>
        </w:div>
        <w:div w:id="1262689743">
          <w:marLeft w:val="1440"/>
          <w:marRight w:val="0"/>
          <w:marTop w:val="67"/>
          <w:marBottom w:val="0"/>
          <w:divBdr>
            <w:top w:val="none" w:sz="0" w:space="0" w:color="auto"/>
            <w:left w:val="none" w:sz="0" w:space="0" w:color="auto"/>
            <w:bottom w:val="none" w:sz="0" w:space="0" w:color="auto"/>
            <w:right w:val="none" w:sz="0" w:space="0" w:color="auto"/>
          </w:divBdr>
        </w:div>
        <w:div w:id="1262689755">
          <w:marLeft w:val="1440"/>
          <w:marRight w:val="0"/>
          <w:marTop w:val="67"/>
          <w:marBottom w:val="0"/>
          <w:divBdr>
            <w:top w:val="none" w:sz="0" w:space="0" w:color="auto"/>
            <w:left w:val="none" w:sz="0" w:space="0" w:color="auto"/>
            <w:bottom w:val="none" w:sz="0" w:space="0" w:color="auto"/>
            <w:right w:val="none" w:sz="0" w:space="0" w:color="auto"/>
          </w:divBdr>
        </w:div>
      </w:divsChild>
    </w:div>
    <w:div w:id="1262689681">
      <w:marLeft w:val="0"/>
      <w:marRight w:val="0"/>
      <w:marTop w:val="0"/>
      <w:marBottom w:val="0"/>
      <w:divBdr>
        <w:top w:val="none" w:sz="0" w:space="0" w:color="auto"/>
        <w:left w:val="none" w:sz="0" w:space="0" w:color="auto"/>
        <w:bottom w:val="none" w:sz="0" w:space="0" w:color="auto"/>
        <w:right w:val="none" w:sz="0" w:space="0" w:color="auto"/>
      </w:divBdr>
    </w:div>
    <w:div w:id="1262689684">
      <w:marLeft w:val="0"/>
      <w:marRight w:val="0"/>
      <w:marTop w:val="0"/>
      <w:marBottom w:val="0"/>
      <w:divBdr>
        <w:top w:val="none" w:sz="0" w:space="0" w:color="auto"/>
        <w:left w:val="none" w:sz="0" w:space="0" w:color="auto"/>
        <w:bottom w:val="none" w:sz="0" w:space="0" w:color="auto"/>
        <w:right w:val="none" w:sz="0" w:space="0" w:color="auto"/>
      </w:divBdr>
      <w:divsChild>
        <w:div w:id="1262689553">
          <w:marLeft w:val="1440"/>
          <w:marRight w:val="0"/>
          <w:marTop w:val="67"/>
          <w:marBottom w:val="0"/>
          <w:divBdr>
            <w:top w:val="none" w:sz="0" w:space="0" w:color="auto"/>
            <w:left w:val="none" w:sz="0" w:space="0" w:color="auto"/>
            <w:bottom w:val="none" w:sz="0" w:space="0" w:color="auto"/>
            <w:right w:val="none" w:sz="0" w:space="0" w:color="auto"/>
          </w:divBdr>
        </w:div>
        <w:div w:id="1262689608">
          <w:marLeft w:val="1440"/>
          <w:marRight w:val="0"/>
          <w:marTop w:val="67"/>
          <w:marBottom w:val="0"/>
          <w:divBdr>
            <w:top w:val="none" w:sz="0" w:space="0" w:color="auto"/>
            <w:left w:val="none" w:sz="0" w:space="0" w:color="auto"/>
            <w:bottom w:val="none" w:sz="0" w:space="0" w:color="auto"/>
            <w:right w:val="none" w:sz="0" w:space="0" w:color="auto"/>
          </w:divBdr>
        </w:div>
        <w:div w:id="1262689643">
          <w:marLeft w:val="1440"/>
          <w:marRight w:val="0"/>
          <w:marTop w:val="67"/>
          <w:marBottom w:val="0"/>
          <w:divBdr>
            <w:top w:val="none" w:sz="0" w:space="0" w:color="auto"/>
            <w:left w:val="none" w:sz="0" w:space="0" w:color="auto"/>
            <w:bottom w:val="none" w:sz="0" w:space="0" w:color="auto"/>
            <w:right w:val="none" w:sz="0" w:space="0" w:color="auto"/>
          </w:divBdr>
        </w:div>
        <w:div w:id="1262689708">
          <w:marLeft w:val="1440"/>
          <w:marRight w:val="0"/>
          <w:marTop w:val="67"/>
          <w:marBottom w:val="0"/>
          <w:divBdr>
            <w:top w:val="none" w:sz="0" w:space="0" w:color="auto"/>
            <w:left w:val="none" w:sz="0" w:space="0" w:color="auto"/>
            <w:bottom w:val="none" w:sz="0" w:space="0" w:color="auto"/>
            <w:right w:val="none" w:sz="0" w:space="0" w:color="auto"/>
          </w:divBdr>
        </w:div>
        <w:div w:id="1262689728">
          <w:marLeft w:val="1440"/>
          <w:marRight w:val="0"/>
          <w:marTop w:val="67"/>
          <w:marBottom w:val="0"/>
          <w:divBdr>
            <w:top w:val="none" w:sz="0" w:space="0" w:color="auto"/>
            <w:left w:val="none" w:sz="0" w:space="0" w:color="auto"/>
            <w:bottom w:val="none" w:sz="0" w:space="0" w:color="auto"/>
            <w:right w:val="none" w:sz="0" w:space="0" w:color="auto"/>
          </w:divBdr>
        </w:div>
        <w:div w:id="1262689777">
          <w:marLeft w:val="1440"/>
          <w:marRight w:val="0"/>
          <w:marTop w:val="67"/>
          <w:marBottom w:val="0"/>
          <w:divBdr>
            <w:top w:val="none" w:sz="0" w:space="0" w:color="auto"/>
            <w:left w:val="none" w:sz="0" w:space="0" w:color="auto"/>
            <w:bottom w:val="none" w:sz="0" w:space="0" w:color="auto"/>
            <w:right w:val="none" w:sz="0" w:space="0" w:color="auto"/>
          </w:divBdr>
        </w:div>
        <w:div w:id="1262689781">
          <w:marLeft w:val="720"/>
          <w:marRight w:val="0"/>
          <w:marTop w:val="77"/>
          <w:marBottom w:val="0"/>
          <w:divBdr>
            <w:top w:val="none" w:sz="0" w:space="0" w:color="auto"/>
            <w:left w:val="none" w:sz="0" w:space="0" w:color="auto"/>
            <w:bottom w:val="none" w:sz="0" w:space="0" w:color="auto"/>
            <w:right w:val="none" w:sz="0" w:space="0" w:color="auto"/>
          </w:divBdr>
        </w:div>
        <w:div w:id="1262689786">
          <w:marLeft w:val="1440"/>
          <w:marRight w:val="0"/>
          <w:marTop w:val="67"/>
          <w:marBottom w:val="0"/>
          <w:divBdr>
            <w:top w:val="none" w:sz="0" w:space="0" w:color="auto"/>
            <w:left w:val="none" w:sz="0" w:space="0" w:color="auto"/>
            <w:bottom w:val="none" w:sz="0" w:space="0" w:color="auto"/>
            <w:right w:val="none" w:sz="0" w:space="0" w:color="auto"/>
          </w:divBdr>
        </w:div>
      </w:divsChild>
    </w:div>
    <w:div w:id="1262689694">
      <w:marLeft w:val="0"/>
      <w:marRight w:val="0"/>
      <w:marTop w:val="0"/>
      <w:marBottom w:val="0"/>
      <w:divBdr>
        <w:top w:val="none" w:sz="0" w:space="0" w:color="auto"/>
        <w:left w:val="none" w:sz="0" w:space="0" w:color="auto"/>
        <w:bottom w:val="none" w:sz="0" w:space="0" w:color="auto"/>
        <w:right w:val="none" w:sz="0" w:space="0" w:color="auto"/>
      </w:divBdr>
    </w:div>
    <w:div w:id="1262689700">
      <w:marLeft w:val="0"/>
      <w:marRight w:val="0"/>
      <w:marTop w:val="0"/>
      <w:marBottom w:val="0"/>
      <w:divBdr>
        <w:top w:val="none" w:sz="0" w:space="0" w:color="auto"/>
        <w:left w:val="none" w:sz="0" w:space="0" w:color="auto"/>
        <w:bottom w:val="none" w:sz="0" w:space="0" w:color="auto"/>
        <w:right w:val="none" w:sz="0" w:space="0" w:color="auto"/>
      </w:divBdr>
      <w:divsChild>
        <w:div w:id="1262689574">
          <w:marLeft w:val="1440"/>
          <w:marRight w:val="0"/>
          <w:marTop w:val="67"/>
          <w:marBottom w:val="0"/>
          <w:divBdr>
            <w:top w:val="none" w:sz="0" w:space="0" w:color="auto"/>
            <w:left w:val="none" w:sz="0" w:space="0" w:color="auto"/>
            <w:bottom w:val="none" w:sz="0" w:space="0" w:color="auto"/>
            <w:right w:val="none" w:sz="0" w:space="0" w:color="auto"/>
          </w:divBdr>
        </w:div>
        <w:div w:id="1262689621">
          <w:marLeft w:val="1440"/>
          <w:marRight w:val="0"/>
          <w:marTop w:val="67"/>
          <w:marBottom w:val="0"/>
          <w:divBdr>
            <w:top w:val="none" w:sz="0" w:space="0" w:color="auto"/>
            <w:left w:val="none" w:sz="0" w:space="0" w:color="auto"/>
            <w:bottom w:val="none" w:sz="0" w:space="0" w:color="auto"/>
            <w:right w:val="none" w:sz="0" w:space="0" w:color="auto"/>
          </w:divBdr>
        </w:div>
        <w:div w:id="1262689648">
          <w:marLeft w:val="1440"/>
          <w:marRight w:val="0"/>
          <w:marTop w:val="67"/>
          <w:marBottom w:val="0"/>
          <w:divBdr>
            <w:top w:val="none" w:sz="0" w:space="0" w:color="auto"/>
            <w:left w:val="none" w:sz="0" w:space="0" w:color="auto"/>
            <w:bottom w:val="none" w:sz="0" w:space="0" w:color="auto"/>
            <w:right w:val="none" w:sz="0" w:space="0" w:color="auto"/>
          </w:divBdr>
        </w:div>
        <w:div w:id="1262689691">
          <w:marLeft w:val="1440"/>
          <w:marRight w:val="0"/>
          <w:marTop w:val="67"/>
          <w:marBottom w:val="0"/>
          <w:divBdr>
            <w:top w:val="none" w:sz="0" w:space="0" w:color="auto"/>
            <w:left w:val="none" w:sz="0" w:space="0" w:color="auto"/>
            <w:bottom w:val="none" w:sz="0" w:space="0" w:color="auto"/>
            <w:right w:val="none" w:sz="0" w:space="0" w:color="auto"/>
          </w:divBdr>
        </w:div>
        <w:div w:id="1262689713">
          <w:marLeft w:val="1440"/>
          <w:marRight w:val="0"/>
          <w:marTop w:val="67"/>
          <w:marBottom w:val="0"/>
          <w:divBdr>
            <w:top w:val="none" w:sz="0" w:space="0" w:color="auto"/>
            <w:left w:val="none" w:sz="0" w:space="0" w:color="auto"/>
            <w:bottom w:val="none" w:sz="0" w:space="0" w:color="auto"/>
            <w:right w:val="none" w:sz="0" w:space="0" w:color="auto"/>
          </w:divBdr>
        </w:div>
        <w:div w:id="1262689733">
          <w:marLeft w:val="1440"/>
          <w:marRight w:val="0"/>
          <w:marTop w:val="67"/>
          <w:marBottom w:val="0"/>
          <w:divBdr>
            <w:top w:val="none" w:sz="0" w:space="0" w:color="auto"/>
            <w:left w:val="none" w:sz="0" w:space="0" w:color="auto"/>
            <w:bottom w:val="none" w:sz="0" w:space="0" w:color="auto"/>
            <w:right w:val="none" w:sz="0" w:space="0" w:color="auto"/>
          </w:divBdr>
        </w:div>
        <w:div w:id="1262689756">
          <w:marLeft w:val="720"/>
          <w:marRight w:val="0"/>
          <w:marTop w:val="77"/>
          <w:marBottom w:val="0"/>
          <w:divBdr>
            <w:top w:val="none" w:sz="0" w:space="0" w:color="auto"/>
            <w:left w:val="none" w:sz="0" w:space="0" w:color="auto"/>
            <w:bottom w:val="none" w:sz="0" w:space="0" w:color="auto"/>
            <w:right w:val="none" w:sz="0" w:space="0" w:color="auto"/>
          </w:divBdr>
        </w:div>
        <w:div w:id="1262689775">
          <w:marLeft w:val="1440"/>
          <w:marRight w:val="0"/>
          <w:marTop w:val="67"/>
          <w:marBottom w:val="0"/>
          <w:divBdr>
            <w:top w:val="none" w:sz="0" w:space="0" w:color="auto"/>
            <w:left w:val="none" w:sz="0" w:space="0" w:color="auto"/>
            <w:bottom w:val="none" w:sz="0" w:space="0" w:color="auto"/>
            <w:right w:val="none" w:sz="0" w:space="0" w:color="auto"/>
          </w:divBdr>
        </w:div>
      </w:divsChild>
    </w:div>
    <w:div w:id="1262689704">
      <w:marLeft w:val="0"/>
      <w:marRight w:val="0"/>
      <w:marTop w:val="0"/>
      <w:marBottom w:val="0"/>
      <w:divBdr>
        <w:top w:val="none" w:sz="0" w:space="0" w:color="auto"/>
        <w:left w:val="none" w:sz="0" w:space="0" w:color="auto"/>
        <w:bottom w:val="none" w:sz="0" w:space="0" w:color="auto"/>
        <w:right w:val="none" w:sz="0" w:space="0" w:color="auto"/>
      </w:divBdr>
      <w:divsChild>
        <w:div w:id="1262689695">
          <w:marLeft w:val="1411"/>
          <w:marRight w:val="0"/>
          <w:marTop w:val="58"/>
          <w:marBottom w:val="0"/>
          <w:divBdr>
            <w:top w:val="none" w:sz="0" w:space="0" w:color="auto"/>
            <w:left w:val="none" w:sz="0" w:space="0" w:color="auto"/>
            <w:bottom w:val="none" w:sz="0" w:space="0" w:color="auto"/>
            <w:right w:val="none" w:sz="0" w:space="0" w:color="auto"/>
          </w:divBdr>
        </w:div>
        <w:div w:id="1262689718">
          <w:marLeft w:val="1411"/>
          <w:marRight w:val="0"/>
          <w:marTop w:val="58"/>
          <w:marBottom w:val="0"/>
          <w:divBdr>
            <w:top w:val="none" w:sz="0" w:space="0" w:color="auto"/>
            <w:left w:val="none" w:sz="0" w:space="0" w:color="auto"/>
            <w:bottom w:val="none" w:sz="0" w:space="0" w:color="auto"/>
            <w:right w:val="none" w:sz="0" w:space="0" w:color="auto"/>
          </w:divBdr>
        </w:div>
        <w:div w:id="1262689723">
          <w:marLeft w:val="1411"/>
          <w:marRight w:val="0"/>
          <w:marTop w:val="58"/>
          <w:marBottom w:val="0"/>
          <w:divBdr>
            <w:top w:val="none" w:sz="0" w:space="0" w:color="auto"/>
            <w:left w:val="none" w:sz="0" w:space="0" w:color="auto"/>
            <w:bottom w:val="none" w:sz="0" w:space="0" w:color="auto"/>
            <w:right w:val="none" w:sz="0" w:space="0" w:color="auto"/>
          </w:divBdr>
        </w:div>
      </w:divsChild>
    </w:div>
    <w:div w:id="1262689705">
      <w:marLeft w:val="0"/>
      <w:marRight w:val="0"/>
      <w:marTop w:val="0"/>
      <w:marBottom w:val="0"/>
      <w:divBdr>
        <w:top w:val="none" w:sz="0" w:space="0" w:color="auto"/>
        <w:left w:val="none" w:sz="0" w:space="0" w:color="auto"/>
        <w:bottom w:val="none" w:sz="0" w:space="0" w:color="auto"/>
        <w:right w:val="none" w:sz="0" w:space="0" w:color="auto"/>
      </w:divBdr>
      <w:divsChild>
        <w:div w:id="1262689614">
          <w:marLeft w:val="1411"/>
          <w:marRight w:val="0"/>
          <w:marTop w:val="58"/>
          <w:marBottom w:val="0"/>
          <w:divBdr>
            <w:top w:val="none" w:sz="0" w:space="0" w:color="auto"/>
            <w:left w:val="none" w:sz="0" w:space="0" w:color="auto"/>
            <w:bottom w:val="none" w:sz="0" w:space="0" w:color="auto"/>
            <w:right w:val="none" w:sz="0" w:space="0" w:color="auto"/>
          </w:divBdr>
        </w:div>
        <w:div w:id="1262689653">
          <w:marLeft w:val="850"/>
          <w:marRight w:val="0"/>
          <w:marTop w:val="67"/>
          <w:marBottom w:val="0"/>
          <w:divBdr>
            <w:top w:val="none" w:sz="0" w:space="0" w:color="auto"/>
            <w:left w:val="none" w:sz="0" w:space="0" w:color="auto"/>
            <w:bottom w:val="none" w:sz="0" w:space="0" w:color="auto"/>
            <w:right w:val="none" w:sz="0" w:space="0" w:color="auto"/>
          </w:divBdr>
        </w:div>
        <w:div w:id="1262689696">
          <w:marLeft w:val="1411"/>
          <w:marRight w:val="0"/>
          <w:marTop w:val="58"/>
          <w:marBottom w:val="0"/>
          <w:divBdr>
            <w:top w:val="none" w:sz="0" w:space="0" w:color="auto"/>
            <w:left w:val="none" w:sz="0" w:space="0" w:color="auto"/>
            <w:bottom w:val="none" w:sz="0" w:space="0" w:color="auto"/>
            <w:right w:val="none" w:sz="0" w:space="0" w:color="auto"/>
          </w:divBdr>
        </w:div>
        <w:div w:id="1262689707">
          <w:marLeft w:val="1411"/>
          <w:marRight w:val="0"/>
          <w:marTop w:val="58"/>
          <w:marBottom w:val="0"/>
          <w:divBdr>
            <w:top w:val="none" w:sz="0" w:space="0" w:color="auto"/>
            <w:left w:val="none" w:sz="0" w:space="0" w:color="auto"/>
            <w:bottom w:val="none" w:sz="0" w:space="0" w:color="auto"/>
            <w:right w:val="none" w:sz="0" w:space="0" w:color="auto"/>
          </w:divBdr>
        </w:div>
        <w:div w:id="1262689757">
          <w:marLeft w:val="850"/>
          <w:marRight w:val="0"/>
          <w:marTop w:val="67"/>
          <w:marBottom w:val="0"/>
          <w:divBdr>
            <w:top w:val="none" w:sz="0" w:space="0" w:color="auto"/>
            <w:left w:val="none" w:sz="0" w:space="0" w:color="auto"/>
            <w:bottom w:val="none" w:sz="0" w:space="0" w:color="auto"/>
            <w:right w:val="none" w:sz="0" w:space="0" w:color="auto"/>
          </w:divBdr>
        </w:div>
      </w:divsChild>
    </w:div>
    <w:div w:id="1262689710">
      <w:marLeft w:val="0"/>
      <w:marRight w:val="0"/>
      <w:marTop w:val="0"/>
      <w:marBottom w:val="0"/>
      <w:divBdr>
        <w:top w:val="none" w:sz="0" w:space="0" w:color="auto"/>
        <w:left w:val="none" w:sz="0" w:space="0" w:color="auto"/>
        <w:bottom w:val="none" w:sz="0" w:space="0" w:color="auto"/>
        <w:right w:val="none" w:sz="0" w:space="0" w:color="auto"/>
      </w:divBdr>
    </w:div>
    <w:div w:id="1262689711">
      <w:marLeft w:val="0"/>
      <w:marRight w:val="0"/>
      <w:marTop w:val="0"/>
      <w:marBottom w:val="0"/>
      <w:divBdr>
        <w:top w:val="none" w:sz="0" w:space="0" w:color="auto"/>
        <w:left w:val="none" w:sz="0" w:space="0" w:color="auto"/>
        <w:bottom w:val="none" w:sz="0" w:space="0" w:color="auto"/>
        <w:right w:val="none" w:sz="0" w:space="0" w:color="auto"/>
      </w:divBdr>
      <w:divsChild>
        <w:div w:id="1262689701">
          <w:marLeft w:val="0"/>
          <w:marRight w:val="0"/>
          <w:marTop w:val="67"/>
          <w:marBottom w:val="0"/>
          <w:divBdr>
            <w:top w:val="none" w:sz="0" w:space="0" w:color="auto"/>
            <w:left w:val="none" w:sz="0" w:space="0" w:color="auto"/>
            <w:bottom w:val="none" w:sz="0" w:space="0" w:color="auto"/>
            <w:right w:val="none" w:sz="0" w:space="0" w:color="auto"/>
          </w:divBdr>
        </w:div>
      </w:divsChild>
    </w:div>
    <w:div w:id="1262689715">
      <w:marLeft w:val="0"/>
      <w:marRight w:val="0"/>
      <w:marTop w:val="0"/>
      <w:marBottom w:val="0"/>
      <w:divBdr>
        <w:top w:val="none" w:sz="0" w:space="0" w:color="auto"/>
        <w:left w:val="none" w:sz="0" w:space="0" w:color="auto"/>
        <w:bottom w:val="none" w:sz="0" w:space="0" w:color="auto"/>
        <w:right w:val="none" w:sz="0" w:space="0" w:color="auto"/>
      </w:divBdr>
    </w:div>
    <w:div w:id="1262689717">
      <w:marLeft w:val="0"/>
      <w:marRight w:val="0"/>
      <w:marTop w:val="0"/>
      <w:marBottom w:val="0"/>
      <w:divBdr>
        <w:top w:val="none" w:sz="0" w:space="0" w:color="auto"/>
        <w:left w:val="none" w:sz="0" w:space="0" w:color="auto"/>
        <w:bottom w:val="none" w:sz="0" w:space="0" w:color="auto"/>
        <w:right w:val="none" w:sz="0" w:space="0" w:color="auto"/>
      </w:divBdr>
      <w:divsChild>
        <w:div w:id="1262689561">
          <w:marLeft w:val="850"/>
          <w:marRight w:val="0"/>
          <w:marTop w:val="67"/>
          <w:marBottom w:val="0"/>
          <w:divBdr>
            <w:top w:val="none" w:sz="0" w:space="0" w:color="auto"/>
            <w:left w:val="none" w:sz="0" w:space="0" w:color="auto"/>
            <w:bottom w:val="none" w:sz="0" w:space="0" w:color="auto"/>
            <w:right w:val="none" w:sz="0" w:space="0" w:color="auto"/>
          </w:divBdr>
        </w:div>
        <w:div w:id="1262689657">
          <w:marLeft w:val="1411"/>
          <w:marRight w:val="0"/>
          <w:marTop w:val="58"/>
          <w:marBottom w:val="0"/>
          <w:divBdr>
            <w:top w:val="none" w:sz="0" w:space="0" w:color="auto"/>
            <w:left w:val="none" w:sz="0" w:space="0" w:color="auto"/>
            <w:bottom w:val="none" w:sz="0" w:space="0" w:color="auto"/>
            <w:right w:val="none" w:sz="0" w:space="0" w:color="auto"/>
          </w:divBdr>
        </w:div>
        <w:div w:id="1262689680">
          <w:marLeft w:val="1411"/>
          <w:marRight w:val="0"/>
          <w:marTop w:val="58"/>
          <w:marBottom w:val="0"/>
          <w:divBdr>
            <w:top w:val="none" w:sz="0" w:space="0" w:color="auto"/>
            <w:left w:val="none" w:sz="0" w:space="0" w:color="auto"/>
            <w:bottom w:val="none" w:sz="0" w:space="0" w:color="auto"/>
            <w:right w:val="none" w:sz="0" w:space="0" w:color="auto"/>
          </w:divBdr>
        </w:div>
        <w:div w:id="1262689706">
          <w:marLeft w:val="1411"/>
          <w:marRight w:val="0"/>
          <w:marTop w:val="58"/>
          <w:marBottom w:val="0"/>
          <w:divBdr>
            <w:top w:val="none" w:sz="0" w:space="0" w:color="auto"/>
            <w:left w:val="none" w:sz="0" w:space="0" w:color="auto"/>
            <w:bottom w:val="none" w:sz="0" w:space="0" w:color="auto"/>
            <w:right w:val="none" w:sz="0" w:space="0" w:color="auto"/>
          </w:divBdr>
        </w:div>
        <w:div w:id="1262689722">
          <w:marLeft w:val="850"/>
          <w:marRight w:val="0"/>
          <w:marTop w:val="67"/>
          <w:marBottom w:val="0"/>
          <w:divBdr>
            <w:top w:val="none" w:sz="0" w:space="0" w:color="auto"/>
            <w:left w:val="none" w:sz="0" w:space="0" w:color="auto"/>
            <w:bottom w:val="none" w:sz="0" w:space="0" w:color="auto"/>
            <w:right w:val="none" w:sz="0" w:space="0" w:color="auto"/>
          </w:divBdr>
        </w:div>
      </w:divsChild>
    </w:div>
    <w:div w:id="1262689719">
      <w:marLeft w:val="0"/>
      <w:marRight w:val="0"/>
      <w:marTop w:val="0"/>
      <w:marBottom w:val="0"/>
      <w:divBdr>
        <w:top w:val="none" w:sz="0" w:space="0" w:color="auto"/>
        <w:left w:val="none" w:sz="0" w:space="0" w:color="auto"/>
        <w:bottom w:val="none" w:sz="0" w:space="0" w:color="auto"/>
        <w:right w:val="none" w:sz="0" w:space="0" w:color="auto"/>
      </w:divBdr>
      <w:divsChild>
        <w:div w:id="1262689637">
          <w:marLeft w:val="0"/>
          <w:marRight w:val="0"/>
          <w:marTop w:val="67"/>
          <w:marBottom w:val="0"/>
          <w:divBdr>
            <w:top w:val="none" w:sz="0" w:space="0" w:color="auto"/>
            <w:left w:val="none" w:sz="0" w:space="0" w:color="auto"/>
            <w:bottom w:val="none" w:sz="0" w:space="0" w:color="auto"/>
            <w:right w:val="none" w:sz="0" w:space="0" w:color="auto"/>
          </w:divBdr>
        </w:div>
      </w:divsChild>
    </w:div>
    <w:div w:id="1262689724">
      <w:marLeft w:val="0"/>
      <w:marRight w:val="0"/>
      <w:marTop w:val="0"/>
      <w:marBottom w:val="0"/>
      <w:divBdr>
        <w:top w:val="none" w:sz="0" w:space="0" w:color="auto"/>
        <w:left w:val="none" w:sz="0" w:space="0" w:color="auto"/>
        <w:bottom w:val="none" w:sz="0" w:space="0" w:color="auto"/>
        <w:right w:val="none" w:sz="0" w:space="0" w:color="auto"/>
      </w:divBdr>
    </w:div>
    <w:div w:id="1262689726">
      <w:marLeft w:val="0"/>
      <w:marRight w:val="0"/>
      <w:marTop w:val="0"/>
      <w:marBottom w:val="0"/>
      <w:divBdr>
        <w:top w:val="none" w:sz="0" w:space="0" w:color="auto"/>
        <w:left w:val="none" w:sz="0" w:space="0" w:color="auto"/>
        <w:bottom w:val="none" w:sz="0" w:space="0" w:color="auto"/>
        <w:right w:val="none" w:sz="0" w:space="0" w:color="auto"/>
      </w:divBdr>
    </w:div>
    <w:div w:id="1262689727">
      <w:marLeft w:val="0"/>
      <w:marRight w:val="0"/>
      <w:marTop w:val="0"/>
      <w:marBottom w:val="0"/>
      <w:divBdr>
        <w:top w:val="none" w:sz="0" w:space="0" w:color="auto"/>
        <w:left w:val="none" w:sz="0" w:space="0" w:color="auto"/>
        <w:bottom w:val="none" w:sz="0" w:space="0" w:color="auto"/>
        <w:right w:val="none" w:sz="0" w:space="0" w:color="auto"/>
      </w:divBdr>
      <w:divsChild>
        <w:div w:id="1262689573">
          <w:marLeft w:val="1411"/>
          <w:marRight w:val="0"/>
          <w:marTop w:val="58"/>
          <w:marBottom w:val="0"/>
          <w:divBdr>
            <w:top w:val="none" w:sz="0" w:space="0" w:color="auto"/>
            <w:left w:val="none" w:sz="0" w:space="0" w:color="auto"/>
            <w:bottom w:val="none" w:sz="0" w:space="0" w:color="auto"/>
            <w:right w:val="none" w:sz="0" w:space="0" w:color="auto"/>
          </w:divBdr>
        </w:div>
        <w:div w:id="1262689666">
          <w:marLeft w:val="1411"/>
          <w:marRight w:val="0"/>
          <w:marTop w:val="58"/>
          <w:marBottom w:val="0"/>
          <w:divBdr>
            <w:top w:val="none" w:sz="0" w:space="0" w:color="auto"/>
            <w:left w:val="none" w:sz="0" w:space="0" w:color="auto"/>
            <w:bottom w:val="none" w:sz="0" w:space="0" w:color="auto"/>
            <w:right w:val="none" w:sz="0" w:space="0" w:color="auto"/>
          </w:divBdr>
        </w:div>
        <w:div w:id="1262689689">
          <w:marLeft w:val="1411"/>
          <w:marRight w:val="0"/>
          <w:marTop w:val="58"/>
          <w:marBottom w:val="0"/>
          <w:divBdr>
            <w:top w:val="none" w:sz="0" w:space="0" w:color="auto"/>
            <w:left w:val="none" w:sz="0" w:space="0" w:color="auto"/>
            <w:bottom w:val="none" w:sz="0" w:space="0" w:color="auto"/>
            <w:right w:val="none" w:sz="0" w:space="0" w:color="auto"/>
          </w:divBdr>
        </w:div>
        <w:div w:id="1262689709">
          <w:marLeft w:val="1411"/>
          <w:marRight w:val="0"/>
          <w:marTop w:val="58"/>
          <w:marBottom w:val="0"/>
          <w:divBdr>
            <w:top w:val="none" w:sz="0" w:space="0" w:color="auto"/>
            <w:left w:val="none" w:sz="0" w:space="0" w:color="auto"/>
            <w:bottom w:val="none" w:sz="0" w:space="0" w:color="auto"/>
            <w:right w:val="none" w:sz="0" w:space="0" w:color="auto"/>
          </w:divBdr>
        </w:div>
        <w:div w:id="1262689748">
          <w:marLeft w:val="850"/>
          <w:marRight w:val="0"/>
          <w:marTop w:val="67"/>
          <w:marBottom w:val="0"/>
          <w:divBdr>
            <w:top w:val="none" w:sz="0" w:space="0" w:color="auto"/>
            <w:left w:val="none" w:sz="0" w:space="0" w:color="auto"/>
            <w:bottom w:val="none" w:sz="0" w:space="0" w:color="auto"/>
            <w:right w:val="none" w:sz="0" w:space="0" w:color="auto"/>
          </w:divBdr>
        </w:div>
      </w:divsChild>
    </w:div>
    <w:div w:id="1262689730">
      <w:marLeft w:val="0"/>
      <w:marRight w:val="0"/>
      <w:marTop w:val="0"/>
      <w:marBottom w:val="0"/>
      <w:divBdr>
        <w:top w:val="none" w:sz="0" w:space="0" w:color="auto"/>
        <w:left w:val="none" w:sz="0" w:space="0" w:color="auto"/>
        <w:bottom w:val="none" w:sz="0" w:space="0" w:color="auto"/>
        <w:right w:val="none" w:sz="0" w:space="0" w:color="auto"/>
      </w:divBdr>
      <w:divsChild>
        <w:div w:id="1262689754">
          <w:marLeft w:val="706"/>
          <w:marRight w:val="0"/>
          <w:marTop w:val="0"/>
          <w:marBottom w:val="0"/>
          <w:divBdr>
            <w:top w:val="none" w:sz="0" w:space="0" w:color="auto"/>
            <w:left w:val="none" w:sz="0" w:space="0" w:color="auto"/>
            <w:bottom w:val="none" w:sz="0" w:space="0" w:color="auto"/>
            <w:right w:val="none" w:sz="0" w:space="0" w:color="auto"/>
          </w:divBdr>
        </w:div>
      </w:divsChild>
    </w:div>
    <w:div w:id="1262689731">
      <w:marLeft w:val="0"/>
      <w:marRight w:val="0"/>
      <w:marTop w:val="0"/>
      <w:marBottom w:val="0"/>
      <w:divBdr>
        <w:top w:val="none" w:sz="0" w:space="0" w:color="auto"/>
        <w:left w:val="none" w:sz="0" w:space="0" w:color="auto"/>
        <w:bottom w:val="none" w:sz="0" w:space="0" w:color="auto"/>
        <w:right w:val="none" w:sz="0" w:space="0" w:color="auto"/>
      </w:divBdr>
      <w:divsChild>
        <w:div w:id="1262689557">
          <w:marLeft w:val="850"/>
          <w:marRight w:val="0"/>
          <w:marTop w:val="58"/>
          <w:marBottom w:val="0"/>
          <w:divBdr>
            <w:top w:val="none" w:sz="0" w:space="0" w:color="auto"/>
            <w:left w:val="none" w:sz="0" w:space="0" w:color="auto"/>
            <w:bottom w:val="none" w:sz="0" w:space="0" w:color="auto"/>
            <w:right w:val="none" w:sz="0" w:space="0" w:color="auto"/>
          </w:divBdr>
        </w:div>
        <w:div w:id="1262689599">
          <w:marLeft w:val="850"/>
          <w:marRight w:val="0"/>
          <w:marTop w:val="58"/>
          <w:marBottom w:val="0"/>
          <w:divBdr>
            <w:top w:val="none" w:sz="0" w:space="0" w:color="auto"/>
            <w:left w:val="none" w:sz="0" w:space="0" w:color="auto"/>
            <w:bottom w:val="none" w:sz="0" w:space="0" w:color="auto"/>
            <w:right w:val="none" w:sz="0" w:space="0" w:color="auto"/>
          </w:divBdr>
        </w:div>
        <w:div w:id="1262689768">
          <w:marLeft w:val="850"/>
          <w:marRight w:val="0"/>
          <w:marTop w:val="58"/>
          <w:marBottom w:val="0"/>
          <w:divBdr>
            <w:top w:val="none" w:sz="0" w:space="0" w:color="auto"/>
            <w:left w:val="none" w:sz="0" w:space="0" w:color="auto"/>
            <w:bottom w:val="none" w:sz="0" w:space="0" w:color="auto"/>
            <w:right w:val="none" w:sz="0" w:space="0" w:color="auto"/>
          </w:divBdr>
        </w:div>
        <w:div w:id="1262689789">
          <w:marLeft w:val="850"/>
          <w:marRight w:val="0"/>
          <w:marTop w:val="58"/>
          <w:marBottom w:val="0"/>
          <w:divBdr>
            <w:top w:val="none" w:sz="0" w:space="0" w:color="auto"/>
            <w:left w:val="none" w:sz="0" w:space="0" w:color="auto"/>
            <w:bottom w:val="none" w:sz="0" w:space="0" w:color="auto"/>
            <w:right w:val="none" w:sz="0" w:space="0" w:color="auto"/>
          </w:divBdr>
        </w:div>
      </w:divsChild>
    </w:div>
    <w:div w:id="1262689735">
      <w:marLeft w:val="0"/>
      <w:marRight w:val="0"/>
      <w:marTop w:val="0"/>
      <w:marBottom w:val="0"/>
      <w:divBdr>
        <w:top w:val="none" w:sz="0" w:space="0" w:color="auto"/>
        <w:left w:val="none" w:sz="0" w:space="0" w:color="auto"/>
        <w:bottom w:val="none" w:sz="0" w:space="0" w:color="auto"/>
        <w:right w:val="none" w:sz="0" w:space="0" w:color="auto"/>
      </w:divBdr>
    </w:div>
    <w:div w:id="1262689738">
      <w:marLeft w:val="0"/>
      <w:marRight w:val="0"/>
      <w:marTop w:val="0"/>
      <w:marBottom w:val="0"/>
      <w:divBdr>
        <w:top w:val="none" w:sz="0" w:space="0" w:color="auto"/>
        <w:left w:val="none" w:sz="0" w:space="0" w:color="auto"/>
        <w:bottom w:val="none" w:sz="0" w:space="0" w:color="auto"/>
        <w:right w:val="none" w:sz="0" w:space="0" w:color="auto"/>
      </w:divBdr>
      <w:divsChild>
        <w:div w:id="1262689634">
          <w:marLeft w:val="706"/>
          <w:marRight w:val="0"/>
          <w:marTop w:val="0"/>
          <w:marBottom w:val="0"/>
          <w:divBdr>
            <w:top w:val="none" w:sz="0" w:space="0" w:color="auto"/>
            <w:left w:val="none" w:sz="0" w:space="0" w:color="auto"/>
            <w:bottom w:val="none" w:sz="0" w:space="0" w:color="auto"/>
            <w:right w:val="none" w:sz="0" w:space="0" w:color="auto"/>
          </w:divBdr>
        </w:div>
      </w:divsChild>
    </w:div>
    <w:div w:id="1262689744">
      <w:marLeft w:val="0"/>
      <w:marRight w:val="0"/>
      <w:marTop w:val="0"/>
      <w:marBottom w:val="0"/>
      <w:divBdr>
        <w:top w:val="none" w:sz="0" w:space="0" w:color="auto"/>
        <w:left w:val="none" w:sz="0" w:space="0" w:color="auto"/>
        <w:bottom w:val="none" w:sz="0" w:space="0" w:color="auto"/>
        <w:right w:val="none" w:sz="0" w:space="0" w:color="auto"/>
      </w:divBdr>
      <w:divsChild>
        <w:div w:id="1262689610">
          <w:marLeft w:val="850"/>
          <w:marRight w:val="0"/>
          <w:marTop w:val="58"/>
          <w:marBottom w:val="0"/>
          <w:divBdr>
            <w:top w:val="none" w:sz="0" w:space="0" w:color="auto"/>
            <w:left w:val="none" w:sz="0" w:space="0" w:color="auto"/>
            <w:bottom w:val="none" w:sz="0" w:space="0" w:color="auto"/>
            <w:right w:val="none" w:sz="0" w:space="0" w:color="auto"/>
          </w:divBdr>
        </w:div>
        <w:div w:id="1262689746">
          <w:marLeft w:val="850"/>
          <w:marRight w:val="0"/>
          <w:marTop w:val="58"/>
          <w:marBottom w:val="0"/>
          <w:divBdr>
            <w:top w:val="none" w:sz="0" w:space="0" w:color="auto"/>
            <w:left w:val="none" w:sz="0" w:space="0" w:color="auto"/>
            <w:bottom w:val="none" w:sz="0" w:space="0" w:color="auto"/>
            <w:right w:val="none" w:sz="0" w:space="0" w:color="auto"/>
          </w:divBdr>
        </w:div>
        <w:div w:id="1262689773">
          <w:marLeft w:val="850"/>
          <w:marRight w:val="0"/>
          <w:marTop w:val="58"/>
          <w:marBottom w:val="0"/>
          <w:divBdr>
            <w:top w:val="none" w:sz="0" w:space="0" w:color="auto"/>
            <w:left w:val="none" w:sz="0" w:space="0" w:color="auto"/>
            <w:bottom w:val="none" w:sz="0" w:space="0" w:color="auto"/>
            <w:right w:val="none" w:sz="0" w:space="0" w:color="auto"/>
          </w:divBdr>
        </w:div>
      </w:divsChild>
    </w:div>
    <w:div w:id="1262689749">
      <w:marLeft w:val="0"/>
      <w:marRight w:val="0"/>
      <w:marTop w:val="0"/>
      <w:marBottom w:val="0"/>
      <w:divBdr>
        <w:top w:val="none" w:sz="0" w:space="0" w:color="auto"/>
        <w:left w:val="none" w:sz="0" w:space="0" w:color="auto"/>
        <w:bottom w:val="none" w:sz="0" w:space="0" w:color="auto"/>
        <w:right w:val="none" w:sz="0" w:space="0" w:color="auto"/>
      </w:divBdr>
      <w:divsChild>
        <w:div w:id="1262689566">
          <w:marLeft w:val="1440"/>
          <w:marRight w:val="0"/>
          <w:marTop w:val="67"/>
          <w:marBottom w:val="0"/>
          <w:divBdr>
            <w:top w:val="none" w:sz="0" w:space="0" w:color="auto"/>
            <w:left w:val="none" w:sz="0" w:space="0" w:color="auto"/>
            <w:bottom w:val="none" w:sz="0" w:space="0" w:color="auto"/>
            <w:right w:val="none" w:sz="0" w:space="0" w:color="auto"/>
          </w:divBdr>
        </w:div>
        <w:div w:id="1262689598">
          <w:marLeft w:val="720"/>
          <w:marRight w:val="0"/>
          <w:marTop w:val="77"/>
          <w:marBottom w:val="0"/>
          <w:divBdr>
            <w:top w:val="none" w:sz="0" w:space="0" w:color="auto"/>
            <w:left w:val="none" w:sz="0" w:space="0" w:color="auto"/>
            <w:bottom w:val="none" w:sz="0" w:space="0" w:color="auto"/>
            <w:right w:val="none" w:sz="0" w:space="0" w:color="auto"/>
          </w:divBdr>
        </w:div>
        <w:div w:id="1262689602">
          <w:marLeft w:val="1440"/>
          <w:marRight w:val="0"/>
          <w:marTop w:val="67"/>
          <w:marBottom w:val="0"/>
          <w:divBdr>
            <w:top w:val="none" w:sz="0" w:space="0" w:color="auto"/>
            <w:left w:val="none" w:sz="0" w:space="0" w:color="auto"/>
            <w:bottom w:val="none" w:sz="0" w:space="0" w:color="auto"/>
            <w:right w:val="none" w:sz="0" w:space="0" w:color="auto"/>
          </w:divBdr>
        </w:div>
        <w:div w:id="1262689611">
          <w:marLeft w:val="1440"/>
          <w:marRight w:val="0"/>
          <w:marTop w:val="67"/>
          <w:marBottom w:val="0"/>
          <w:divBdr>
            <w:top w:val="none" w:sz="0" w:space="0" w:color="auto"/>
            <w:left w:val="none" w:sz="0" w:space="0" w:color="auto"/>
            <w:bottom w:val="none" w:sz="0" w:space="0" w:color="auto"/>
            <w:right w:val="none" w:sz="0" w:space="0" w:color="auto"/>
          </w:divBdr>
        </w:div>
        <w:div w:id="1262689629">
          <w:marLeft w:val="1440"/>
          <w:marRight w:val="0"/>
          <w:marTop w:val="67"/>
          <w:marBottom w:val="0"/>
          <w:divBdr>
            <w:top w:val="none" w:sz="0" w:space="0" w:color="auto"/>
            <w:left w:val="none" w:sz="0" w:space="0" w:color="auto"/>
            <w:bottom w:val="none" w:sz="0" w:space="0" w:color="auto"/>
            <w:right w:val="none" w:sz="0" w:space="0" w:color="auto"/>
          </w:divBdr>
        </w:div>
        <w:div w:id="1262689640">
          <w:marLeft w:val="1440"/>
          <w:marRight w:val="0"/>
          <w:marTop w:val="67"/>
          <w:marBottom w:val="0"/>
          <w:divBdr>
            <w:top w:val="none" w:sz="0" w:space="0" w:color="auto"/>
            <w:left w:val="none" w:sz="0" w:space="0" w:color="auto"/>
            <w:bottom w:val="none" w:sz="0" w:space="0" w:color="auto"/>
            <w:right w:val="none" w:sz="0" w:space="0" w:color="auto"/>
          </w:divBdr>
        </w:div>
        <w:div w:id="1262689712">
          <w:marLeft w:val="1440"/>
          <w:marRight w:val="0"/>
          <w:marTop w:val="67"/>
          <w:marBottom w:val="0"/>
          <w:divBdr>
            <w:top w:val="none" w:sz="0" w:space="0" w:color="auto"/>
            <w:left w:val="none" w:sz="0" w:space="0" w:color="auto"/>
            <w:bottom w:val="none" w:sz="0" w:space="0" w:color="auto"/>
            <w:right w:val="none" w:sz="0" w:space="0" w:color="auto"/>
          </w:divBdr>
        </w:div>
        <w:div w:id="1262689766">
          <w:marLeft w:val="1440"/>
          <w:marRight w:val="0"/>
          <w:marTop w:val="67"/>
          <w:marBottom w:val="0"/>
          <w:divBdr>
            <w:top w:val="none" w:sz="0" w:space="0" w:color="auto"/>
            <w:left w:val="none" w:sz="0" w:space="0" w:color="auto"/>
            <w:bottom w:val="none" w:sz="0" w:space="0" w:color="auto"/>
            <w:right w:val="none" w:sz="0" w:space="0" w:color="auto"/>
          </w:divBdr>
        </w:div>
      </w:divsChild>
    </w:div>
    <w:div w:id="1262689753">
      <w:marLeft w:val="0"/>
      <w:marRight w:val="0"/>
      <w:marTop w:val="0"/>
      <w:marBottom w:val="0"/>
      <w:divBdr>
        <w:top w:val="none" w:sz="0" w:space="0" w:color="auto"/>
        <w:left w:val="none" w:sz="0" w:space="0" w:color="auto"/>
        <w:bottom w:val="none" w:sz="0" w:space="0" w:color="auto"/>
        <w:right w:val="none" w:sz="0" w:space="0" w:color="auto"/>
      </w:divBdr>
    </w:div>
    <w:div w:id="1262689764">
      <w:marLeft w:val="0"/>
      <w:marRight w:val="0"/>
      <w:marTop w:val="0"/>
      <w:marBottom w:val="0"/>
      <w:divBdr>
        <w:top w:val="none" w:sz="0" w:space="0" w:color="auto"/>
        <w:left w:val="none" w:sz="0" w:space="0" w:color="auto"/>
        <w:bottom w:val="none" w:sz="0" w:space="0" w:color="auto"/>
        <w:right w:val="none" w:sz="0" w:space="0" w:color="auto"/>
      </w:divBdr>
      <w:divsChild>
        <w:div w:id="1262689589">
          <w:marLeft w:val="706"/>
          <w:marRight w:val="0"/>
          <w:marTop w:val="0"/>
          <w:marBottom w:val="0"/>
          <w:divBdr>
            <w:top w:val="none" w:sz="0" w:space="0" w:color="auto"/>
            <w:left w:val="none" w:sz="0" w:space="0" w:color="auto"/>
            <w:bottom w:val="none" w:sz="0" w:space="0" w:color="auto"/>
            <w:right w:val="none" w:sz="0" w:space="0" w:color="auto"/>
          </w:divBdr>
        </w:div>
        <w:div w:id="1262689750">
          <w:marLeft w:val="706"/>
          <w:marRight w:val="0"/>
          <w:marTop w:val="0"/>
          <w:marBottom w:val="0"/>
          <w:divBdr>
            <w:top w:val="none" w:sz="0" w:space="0" w:color="auto"/>
            <w:left w:val="none" w:sz="0" w:space="0" w:color="auto"/>
            <w:bottom w:val="none" w:sz="0" w:space="0" w:color="auto"/>
            <w:right w:val="none" w:sz="0" w:space="0" w:color="auto"/>
          </w:divBdr>
        </w:div>
        <w:div w:id="1262689758">
          <w:marLeft w:val="706"/>
          <w:marRight w:val="0"/>
          <w:marTop w:val="0"/>
          <w:marBottom w:val="0"/>
          <w:divBdr>
            <w:top w:val="none" w:sz="0" w:space="0" w:color="auto"/>
            <w:left w:val="none" w:sz="0" w:space="0" w:color="auto"/>
            <w:bottom w:val="none" w:sz="0" w:space="0" w:color="auto"/>
            <w:right w:val="none" w:sz="0" w:space="0" w:color="auto"/>
          </w:divBdr>
        </w:div>
      </w:divsChild>
    </w:div>
    <w:div w:id="1262689771">
      <w:marLeft w:val="0"/>
      <w:marRight w:val="0"/>
      <w:marTop w:val="0"/>
      <w:marBottom w:val="0"/>
      <w:divBdr>
        <w:top w:val="none" w:sz="0" w:space="0" w:color="auto"/>
        <w:left w:val="none" w:sz="0" w:space="0" w:color="auto"/>
        <w:bottom w:val="none" w:sz="0" w:space="0" w:color="auto"/>
        <w:right w:val="none" w:sz="0" w:space="0" w:color="auto"/>
      </w:divBdr>
      <w:divsChild>
        <w:div w:id="1262689593">
          <w:marLeft w:val="1440"/>
          <w:marRight w:val="0"/>
          <w:marTop w:val="67"/>
          <w:marBottom w:val="0"/>
          <w:divBdr>
            <w:top w:val="none" w:sz="0" w:space="0" w:color="auto"/>
            <w:left w:val="none" w:sz="0" w:space="0" w:color="auto"/>
            <w:bottom w:val="none" w:sz="0" w:space="0" w:color="auto"/>
            <w:right w:val="none" w:sz="0" w:space="0" w:color="auto"/>
          </w:divBdr>
        </w:div>
        <w:div w:id="1262689596">
          <w:marLeft w:val="1440"/>
          <w:marRight w:val="0"/>
          <w:marTop w:val="67"/>
          <w:marBottom w:val="0"/>
          <w:divBdr>
            <w:top w:val="none" w:sz="0" w:space="0" w:color="auto"/>
            <w:left w:val="none" w:sz="0" w:space="0" w:color="auto"/>
            <w:bottom w:val="none" w:sz="0" w:space="0" w:color="auto"/>
            <w:right w:val="none" w:sz="0" w:space="0" w:color="auto"/>
          </w:divBdr>
        </w:div>
        <w:div w:id="1262689607">
          <w:marLeft w:val="1440"/>
          <w:marRight w:val="0"/>
          <w:marTop w:val="67"/>
          <w:marBottom w:val="0"/>
          <w:divBdr>
            <w:top w:val="none" w:sz="0" w:space="0" w:color="auto"/>
            <w:left w:val="none" w:sz="0" w:space="0" w:color="auto"/>
            <w:bottom w:val="none" w:sz="0" w:space="0" w:color="auto"/>
            <w:right w:val="none" w:sz="0" w:space="0" w:color="auto"/>
          </w:divBdr>
        </w:div>
        <w:div w:id="1262689635">
          <w:marLeft w:val="1440"/>
          <w:marRight w:val="0"/>
          <w:marTop w:val="67"/>
          <w:marBottom w:val="0"/>
          <w:divBdr>
            <w:top w:val="none" w:sz="0" w:space="0" w:color="auto"/>
            <w:left w:val="none" w:sz="0" w:space="0" w:color="auto"/>
            <w:bottom w:val="none" w:sz="0" w:space="0" w:color="auto"/>
            <w:right w:val="none" w:sz="0" w:space="0" w:color="auto"/>
          </w:divBdr>
        </w:div>
        <w:div w:id="1262689720">
          <w:marLeft w:val="720"/>
          <w:marRight w:val="0"/>
          <w:marTop w:val="77"/>
          <w:marBottom w:val="0"/>
          <w:divBdr>
            <w:top w:val="none" w:sz="0" w:space="0" w:color="auto"/>
            <w:left w:val="none" w:sz="0" w:space="0" w:color="auto"/>
            <w:bottom w:val="none" w:sz="0" w:space="0" w:color="auto"/>
            <w:right w:val="none" w:sz="0" w:space="0" w:color="auto"/>
          </w:divBdr>
        </w:div>
        <w:div w:id="1262689721">
          <w:marLeft w:val="1440"/>
          <w:marRight w:val="0"/>
          <w:marTop w:val="67"/>
          <w:marBottom w:val="0"/>
          <w:divBdr>
            <w:top w:val="none" w:sz="0" w:space="0" w:color="auto"/>
            <w:left w:val="none" w:sz="0" w:space="0" w:color="auto"/>
            <w:bottom w:val="none" w:sz="0" w:space="0" w:color="auto"/>
            <w:right w:val="none" w:sz="0" w:space="0" w:color="auto"/>
          </w:divBdr>
        </w:div>
        <w:div w:id="1262689732">
          <w:marLeft w:val="1440"/>
          <w:marRight w:val="0"/>
          <w:marTop w:val="67"/>
          <w:marBottom w:val="0"/>
          <w:divBdr>
            <w:top w:val="none" w:sz="0" w:space="0" w:color="auto"/>
            <w:left w:val="none" w:sz="0" w:space="0" w:color="auto"/>
            <w:bottom w:val="none" w:sz="0" w:space="0" w:color="auto"/>
            <w:right w:val="none" w:sz="0" w:space="0" w:color="auto"/>
          </w:divBdr>
        </w:div>
        <w:div w:id="1262689774">
          <w:marLeft w:val="1440"/>
          <w:marRight w:val="0"/>
          <w:marTop w:val="67"/>
          <w:marBottom w:val="0"/>
          <w:divBdr>
            <w:top w:val="none" w:sz="0" w:space="0" w:color="auto"/>
            <w:left w:val="none" w:sz="0" w:space="0" w:color="auto"/>
            <w:bottom w:val="none" w:sz="0" w:space="0" w:color="auto"/>
            <w:right w:val="none" w:sz="0" w:space="0" w:color="auto"/>
          </w:divBdr>
        </w:div>
      </w:divsChild>
    </w:div>
    <w:div w:id="1262689780">
      <w:marLeft w:val="0"/>
      <w:marRight w:val="0"/>
      <w:marTop w:val="0"/>
      <w:marBottom w:val="0"/>
      <w:divBdr>
        <w:top w:val="none" w:sz="0" w:space="0" w:color="auto"/>
        <w:left w:val="none" w:sz="0" w:space="0" w:color="auto"/>
        <w:bottom w:val="none" w:sz="0" w:space="0" w:color="auto"/>
        <w:right w:val="none" w:sz="0" w:space="0" w:color="auto"/>
      </w:divBdr>
      <w:divsChild>
        <w:div w:id="1262689662">
          <w:marLeft w:val="1411"/>
          <w:marRight w:val="0"/>
          <w:marTop w:val="58"/>
          <w:marBottom w:val="0"/>
          <w:divBdr>
            <w:top w:val="none" w:sz="0" w:space="0" w:color="auto"/>
            <w:left w:val="none" w:sz="0" w:space="0" w:color="auto"/>
            <w:bottom w:val="none" w:sz="0" w:space="0" w:color="auto"/>
            <w:right w:val="none" w:sz="0" w:space="0" w:color="auto"/>
          </w:divBdr>
        </w:div>
        <w:div w:id="1262689670">
          <w:marLeft w:val="850"/>
          <w:marRight w:val="0"/>
          <w:marTop w:val="67"/>
          <w:marBottom w:val="0"/>
          <w:divBdr>
            <w:top w:val="none" w:sz="0" w:space="0" w:color="auto"/>
            <w:left w:val="none" w:sz="0" w:space="0" w:color="auto"/>
            <w:bottom w:val="none" w:sz="0" w:space="0" w:color="auto"/>
            <w:right w:val="none" w:sz="0" w:space="0" w:color="auto"/>
          </w:divBdr>
        </w:div>
        <w:div w:id="1262689791">
          <w:marLeft w:val="850"/>
          <w:marRight w:val="0"/>
          <w:marTop w:val="67"/>
          <w:marBottom w:val="0"/>
          <w:divBdr>
            <w:top w:val="none" w:sz="0" w:space="0" w:color="auto"/>
            <w:left w:val="none" w:sz="0" w:space="0" w:color="auto"/>
            <w:bottom w:val="none" w:sz="0" w:space="0" w:color="auto"/>
            <w:right w:val="none" w:sz="0" w:space="0" w:color="auto"/>
          </w:divBdr>
        </w:div>
      </w:divsChild>
    </w:div>
    <w:div w:id="1262689788">
      <w:marLeft w:val="0"/>
      <w:marRight w:val="0"/>
      <w:marTop w:val="0"/>
      <w:marBottom w:val="0"/>
      <w:divBdr>
        <w:top w:val="none" w:sz="0" w:space="0" w:color="auto"/>
        <w:left w:val="none" w:sz="0" w:space="0" w:color="auto"/>
        <w:bottom w:val="none" w:sz="0" w:space="0" w:color="auto"/>
        <w:right w:val="none" w:sz="0" w:space="0" w:color="auto"/>
      </w:divBdr>
    </w:div>
    <w:div w:id="1268083106">
      <w:bodyDiv w:val="1"/>
      <w:marLeft w:val="0"/>
      <w:marRight w:val="0"/>
      <w:marTop w:val="0"/>
      <w:marBottom w:val="0"/>
      <w:divBdr>
        <w:top w:val="none" w:sz="0" w:space="0" w:color="auto"/>
        <w:left w:val="none" w:sz="0" w:space="0" w:color="auto"/>
        <w:bottom w:val="none" w:sz="0" w:space="0" w:color="auto"/>
        <w:right w:val="none" w:sz="0" w:space="0" w:color="auto"/>
      </w:divBdr>
    </w:div>
    <w:div w:id="1273901197">
      <w:bodyDiv w:val="1"/>
      <w:marLeft w:val="0"/>
      <w:marRight w:val="0"/>
      <w:marTop w:val="0"/>
      <w:marBottom w:val="0"/>
      <w:divBdr>
        <w:top w:val="none" w:sz="0" w:space="0" w:color="auto"/>
        <w:left w:val="none" w:sz="0" w:space="0" w:color="auto"/>
        <w:bottom w:val="none" w:sz="0" w:space="0" w:color="auto"/>
        <w:right w:val="none" w:sz="0" w:space="0" w:color="auto"/>
      </w:divBdr>
    </w:div>
    <w:div w:id="1293752823">
      <w:bodyDiv w:val="1"/>
      <w:marLeft w:val="0"/>
      <w:marRight w:val="0"/>
      <w:marTop w:val="0"/>
      <w:marBottom w:val="0"/>
      <w:divBdr>
        <w:top w:val="none" w:sz="0" w:space="0" w:color="auto"/>
        <w:left w:val="none" w:sz="0" w:space="0" w:color="auto"/>
        <w:bottom w:val="none" w:sz="0" w:space="0" w:color="auto"/>
        <w:right w:val="none" w:sz="0" w:space="0" w:color="auto"/>
      </w:divBdr>
    </w:div>
    <w:div w:id="1313950900">
      <w:bodyDiv w:val="1"/>
      <w:marLeft w:val="0"/>
      <w:marRight w:val="0"/>
      <w:marTop w:val="0"/>
      <w:marBottom w:val="0"/>
      <w:divBdr>
        <w:top w:val="none" w:sz="0" w:space="0" w:color="auto"/>
        <w:left w:val="none" w:sz="0" w:space="0" w:color="auto"/>
        <w:bottom w:val="none" w:sz="0" w:space="0" w:color="auto"/>
        <w:right w:val="none" w:sz="0" w:space="0" w:color="auto"/>
      </w:divBdr>
    </w:div>
    <w:div w:id="1316107001">
      <w:bodyDiv w:val="1"/>
      <w:marLeft w:val="0"/>
      <w:marRight w:val="0"/>
      <w:marTop w:val="0"/>
      <w:marBottom w:val="0"/>
      <w:divBdr>
        <w:top w:val="none" w:sz="0" w:space="0" w:color="auto"/>
        <w:left w:val="none" w:sz="0" w:space="0" w:color="auto"/>
        <w:bottom w:val="none" w:sz="0" w:space="0" w:color="auto"/>
        <w:right w:val="none" w:sz="0" w:space="0" w:color="auto"/>
      </w:divBdr>
      <w:divsChild>
        <w:div w:id="265235203">
          <w:marLeft w:val="1382"/>
          <w:marRight w:val="0"/>
          <w:marTop w:val="0"/>
          <w:marBottom w:val="360"/>
          <w:divBdr>
            <w:top w:val="none" w:sz="0" w:space="0" w:color="auto"/>
            <w:left w:val="none" w:sz="0" w:space="0" w:color="auto"/>
            <w:bottom w:val="none" w:sz="0" w:space="0" w:color="auto"/>
            <w:right w:val="none" w:sz="0" w:space="0" w:color="auto"/>
          </w:divBdr>
        </w:div>
        <w:div w:id="945505417">
          <w:marLeft w:val="1382"/>
          <w:marRight w:val="0"/>
          <w:marTop w:val="0"/>
          <w:marBottom w:val="360"/>
          <w:divBdr>
            <w:top w:val="none" w:sz="0" w:space="0" w:color="auto"/>
            <w:left w:val="none" w:sz="0" w:space="0" w:color="auto"/>
            <w:bottom w:val="none" w:sz="0" w:space="0" w:color="auto"/>
            <w:right w:val="none" w:sz="0" w:space="0" w:color="auto"/>
          </w:divBdr>
        </w:div>
        <w:div w:id="2129664363">
          <w:marLeft w:val="1382"/>
          <w:marRight w:val="0"/>
          <w:marTop w:val="0"/>
          <w:marBottom w:val="360"/>
          <w:divBdr>
            <w:top w:val="none" w:sz="0" w:space="0" w:color="auto"/>
            <w:left w:val="none" w:sz="0" w:space="0" w:color="auto"/>
            <w:bottom w:val="none" w:sz="0" w:space="0" w:color="auto"/>
            <w:right w:val="none" w:sz="0" w:space="0" w:color="auto"/>
          </w:divBdr>
        </w:div>
      </w:divsChild>
    </w:div>
    <w:div w:id="1316835139">
      <w:bodyDiv w:val="1"/>
      <w:marLeft w:val="0"/>
      <w:marRight w:val="0"/>
      <w:marTop w:val="0"/>
      <w:marBottom w:val="0"/>
      <w:divBdr>
        <w:top w:val="none" w:sz="0" w:space="0" w:color="auto"/>
        <w:left w:val="none" w:sz="0" w:space="0" w:color="auto"/>
        <w:bottom w:val="none" w:sz="0" w:space="0" w:color="auto"/>
        <w:right w:val="none" w:sz="0" w:space="0" w:color="auto"/>
      </w:divBdr>
    </w:div>
    <w:div w:id="1326711547">
      <w:bodyDiv w:val="1"/>
      <w:marLeft w:val="0"/>
      <w:marRight w:val="0"/>
      <w:marTop w:val="0"/>
      <w:marBottom w:val="0"/>
      <w:divBdr>
        <w:top w:val="none" w:sz="0" w:space="0" w:color="auto"/>
        <w:left w:val="none" w:sz="0" w:space="0" w:color="auto"/>
        <w:bottom w:val="none" w:sz="0" w:space="0" w:color="auto"/>
        <w:right w:val="none" w:sz="0" w:space="0" w:color="auto"/>
      </w:divBdr>
    </w:div>
    <w:div w:id="1334140418">
      <w:bodyDiv w:val="1"/>
      <w:marLeft w:val="0"/>
      <w:marRight w:val="0"/>
      <w:marTop w:val="0"/>
      <w:marBottom w:val="0"/>
      <w:divBdr>
        <w:top w:val="none" w:sz="0" w:space="0" w:color="auto"/>
        <w:left w:val="none" w:sz="0" w:space="0" w:color="auto"/>
        <w:bottom w:val="none" w:sz="0" w:space="0" w:color="auto"/>
        <w:right w:val="none" w:sz="0" w:space="0" w:color="auto"/>
      </w:divBdr>
    </w:div>
    <w:div w:id="1340890872">
      <w:bodyDiv w:val="1"/>
      <w:marLeft w:val="0"/>
      <w:marRight w:val="0"/>
      <w:marTop w:val="0"/>
      <w:marBottom w:val="0"/>
      <w:divBdr>
        <w:top w:val="none" w:sz="0" w:space="0" w:color="auto"/>
        <w:left w:val="none" w:sz="0" w:space="0" w:color="auto"/>
        <w:bottom w:val="none" w:sz="0" w:space="0" w:color="auto"/>
        <w:right w:val="none" w:sz="0" w:space="0" w:color="auto"/>
      </w:divBdr>
    </w:div>
    <w:div w:id="1355813385">
      <w:bodyDiv w:val="1"/>
      <w:marLeft w:val="0"/>
      <w:marRight w:val="0"/>
      <w:marTop w:val="0"/>
      <w:marBottom w:val="0"/>
      <w:divBdr>
        <w:top w:val="none" w:sz="0" w:space="0" w:color="auto"/>
        <w:left w:val="none" w:sz="0" w:space="0" w:color="auto"/>
        <w:bottom w:val="none" w:sz="0" w:space="0" w:color="auto"/>
        <w:right w:val="none" w:sz="0" w:space="0" w:color="auto"/>
      </w:divBdr>
    </w:div>
    <w:div w:id="1356077191">
      <w:bodyDiv w:val="1"/>
      <w:marLeft w:val="0"/>
      <w:marRight w:val="0"/>
      <w:marTop w:val="0"/>
      <w:marBottom w:val="0"/>
      <w:divBdr>
        <w:top w:val="none" w:sz="0" w:space="0" w:color="auto"/>
        <w:left w:val="none" w:sz="0" w:space="0" w:color="auto"/>
        <w:bottom w:val="none" w:sz="0" w:space="0" w:color="auto"/>
        <w:right w:val="none" w:sz="0" w:space="0" w:color="auto"/>
      </w:divBdr>
    </w:div>
    <w:div w:id="1378970957">
      <w:bodyDiv w:val="1"/>
      <w:marLeft w:val="0"/>
      <w:marRight w:val="0"/>
      <w:marTop w:val="0"/>
      <w:marBottom w:val="0"/>
      <w:divBdr>
        <w:top w:val="none" w:sz="0" w:space="0" w:color="auto"/>
        <w:left w:val="none" w:sz="0" w:space="0" w:color="auto"/>
        <w:bottom w:val="none" w:sz="0" w:space="0" w:color="auto"/>
        <w:right w:val="none" w:sz="0" w:space="0" w:color="auto"/>
      </w:divBdr>
    </w:div>
    <w:div w:id="1383168432">
      <w:bodyDiv w:val="1"/>
      <w:marLeft w:val="0"/>
      <w:marRight w:val="0"/>
      <w:marTop w:val="0"/>
      <w:marBottom w:val="0"/>
      <w:divBdr>
        <w:top w:val="none" w:sz="0" w:space="0" w:color="auto"/>
        <w:left w:val="none" w:sz="0" w:space="0" w:color="auto"/>
        <w:bottom w:val="none" w:sz="0" w:space="0" w:color="auto"/>
        <w:right w:val="none" w:sz="0" w:space="0" w:color="auto"/>
      </w:divBdr>
    </w:div>
    <w:div w:id="1385829197">
      <w:bodyDiv w:val="1"/>
      <w:marLeft w:val="0"/>
      <w:marRight w:val="0"/>
      <w:marTop w:val="0"/>
      <w:marBottom w:val="0"/>
      <w:divBdr>
        <w:top w:val="none" w:sz="0" w:space="0" w:color="auto"/>
        <w:left w:val="none" w:sz="0" w:space="0" w:color="auto"/>
        <w:bottom w:val="none" w:sz="0" w:space="0" w:color="auto"/>
        <w:right w:val="none" w:sz="0" w:space="0" w:color="auto"/>
      </w:divBdr>
    </w:div>
    <w:div w:id="1394310695">
      <w:bodyDiv w:val="1"/>
      <w:marLeft w:val="0"/>
      <w:marRight w:val="0"/>
      <w:marTop w:val="0"/>
      <w:marBottom w:val="0"/>
      <w:divBdr>
        <w:top w:val="none" w:sz="0" w:space="0" w:color="auto"/>
        <w:left w:val="none" w:sz="0" w:space="0" w:color="auto"/>
        <w:bottom w:val="none" w:sz="0" w:space="0" w:color="auto"/>
        <w:right w:val="none" w:sz="0" w:space="0" w:color="auto"/>
      </w:divBdr>
    </w:div>
    <w:div w:id="1395929554">
      <w:bodyDiv w:val="1"/>
      <w:marLeft w:val="0"/>
      <w:marRight w:val="0"/>
      <w:marTop w:val="0"/>
      <w:marBottom w:val="0"/>
      <w:divBdr>
        <w:top w:val="none" w:sz="0" w:space="0" w:color="auto"/>
        <w:left w:val="none" w:sz="0" w:space="0" w:color="auto"/>
        <w:bottom w:val="none" w:sz="0" w:space="0" w:color="auto"/>
        <w:right w:val="none" w:sz="0" w:space="0" w:color="auto"/>
      </w:divBdr>
    </w:div>
    <w:div w:id="1395932436">
      <w:bodyDiv w:val="1"/>
      <w:marLeft w:val="0"/>
      <w:marRight w:val="0"/>
      <w:marTop w:val="0"/>
      <w:marBottom w:val="0"/>
      <w:divBdr>
        <w:top w:val="none" w:sz="0" w:space="0" w:color="auto"/>
        <w:left w:val="none" w:sz="0" w:space="0" w:color="auto"/>
        <w:bottom w:val="none" w:sz="0" w:space="0" w:color="auto"/>
        <w:right w:val="none" w:sz="0" w:space="0" w:color="auto"/>
      </w:divBdr>
    </w:div>
    <w:div w:id="1403868399">
      <w:bodyDiv w:val="1"/>
      <w:marLeft w:val="0"/>
      <w:marRight w:val="0"/>
      <w:marTop w:val="0"/>
      <w:marBottom w:val="0"/>
      <w:divBdr>
        <w:top w:val="none" w:sz="0" w:space="0" w:color="auto"/>
        <w:left w:val="none" w:sz="0" w:space="0" w:color="auto"/>
        <w:bottom w:val="none" w:sz="0" w:space="0" w:color="auto"/>
        <w:right w:val="none" w:sz="0" w:space="0" w:color="auto"/>
      </w:divBdr>
    </w:div>
    <w:div w:id="1417049898">
      <w:bodyDiv w:val="1"/>
      <w:marLeft w:val="0"/>
      <w:marRight w:val="0"/>
      <w:marTop w:val="0"/>
      <w:marBottom w:val="0"/>
      <w:divBdr>
        <w:top w:val="none" w:sz="0" w:space="0" w:color="auto"/>
        <w:left w:val="none" w:sz="0" w:space="0" w:color="auto"/>
        <w:bottom w:val="none" w:sz="0" w:space="0" w:color="auto"/>
        <w:right w:val="none" w:sz="0" w:space="0" w:color="auto"/>
      </w:divBdr>
    </w:div>
    <w:div w:id="1426614162">
      <w:bodyDiv w:val="1"/>
      <w:marLeft w:val="0"/>
      <w:marRight w:val="0"/>
      <w:marTop w:val="0"/>
      <w:marBottom w:val="0"/>
      <w:divBdr>
        <w:top w:val="none" w:sz="0" w:space="0" w:color="auto"/>
        <w:left w:val="none" w:sz="0" w:space="0" w:color="auto"/>
        <w:bottom w:val="none" w:sz="0" w:space="0" w:color="auto"/>
        <w:right w:val="none" w:sz="0" w:space="0" w:color="auto"/>
      </w:divBdr>
    </w:div>
    <w:div w:id="1439176093">
      <w:bodyDiv w:val="1"/>
      <w:marLeft w:val="0"/>
      <w:marRight w:val="0"/>
      <w:marTop w:val="0"/>
      <w:marBottom w:val="0"/>
      <w:divBdr>
        <w:top w:val="none" w:sz="0" w:space="0" w:color="auto"/>
        <w:left w:val="none" w:sz="0" w:space="0" w:color="auto"/>
        <w:bottom w:val="none" w:sz="0" w:space="0" w:color="auto"/>
        <w:right w:val="none" w:sz="0" w:space="0" w:color="auto"/>
      </w:divBdr>
    </w:div>
    <w:div w:id="1456749030">
      <w:bodyDiv w:val="1"/>
      <w:marLeft w:val="0"/>
      <w:marRight w:val="0"/>
      <w:marTop w:val="0"/>
      <w:marBottom w:val="0"/>
      <w:divBdr>
        <w:top w:val="none" w:sz="0" w:space="0" w:color="auto"/>
        <w:left w:val="none" w:sz="0" w:space="0" w:color="auto"/>
        <w:bottom w:val="none" w:sz="0" w:space="0" w:color="auto"/>
        <w:right w:val="none" w:sz="0" w:space="0" w:color="auto"/>
      </w:divBdr>
    </w:div>
    <w:div w:id="1458522555">
      <w:bodyDiv w:val="1"/>
      <w:marLeft w:val="0"/>
      <w:marRight w:val="0"/>
      <w:marTop w:val="0"/>
      <w:marBottom w:val="0"/>
      <w:divBdr>
        <w:top w:val="none" w:sz="0" w:space="0" w:color="auto"/>
        <w:left w:val="none" w:sz="0" w:space="0" w:color="auto"/>
        <w:bottom w:val="none" w:sz="0" w:space="0" w:color="auto"/>
        <w:right w:val="none" w:sz="0" w:space="0" w:color="auto"/>
      </w:divBdr>
    </w:div>
    <w:div w:id="1463232145">
      <w:bodyDiv w:val="1"/>
      <w:marLeft w:val="0"/>
      <w:marRight w:val="0"/>
      <w:marTop w:val="0"/>
      <w:marBottom w:val="0"/>
      <w:divBdr>
        <w:top w:val="none" w:sz="0" w:space="0" w:color="auto"/>
        <w:left w:val="none" w:sz="0" w:space="0" w:color="auto"/>
        <w:bottom w:val="none" w:sz="0" w:space="0" w:color="auto"/>
        <w:right w:val="none" w:sz="0" w:space="0" w:color="auto"/>
      </w:divBdr>
    </w:div>
    <w:div w:id="1472868172">
      <w:bodyDiv w:val="1"/>
      <w:marLeft w:val="0"/>
      <w:marRight w:val="0"/>
      <w:marTop w:val="0"/>
      <w:marBottom w:val="0"/>
      <w:divBdr>
        <w:top w:val="none" w:sz="0" w:space="0" w:color="auto"/>
        <w:left w:val="none" w:sz="0" w:space="0" w:color="auto"/>
        <w:bottom w:val="none" w:sz="0" w:space="0" w:color="auto"/>
        <w:right w:val="none" w:sz="0" w:space="0" w:color="auto"/>
      </w:divBdr>
    </w:div>
    <w:div w:id="1473406571">
      <w:bodyDiv w:val="1"/>
      <w:marLeft w:val="0"/>
      <w:marRight w:val="0"/>
      <w:marTop w:val="0"/>
      <w:marBottom w:val="0"/>
      <w:divBdr>
        <w:top w:val="none" w:sz="0" w:space="0" w:color="auto"/>
        <w:left w:val="none" w:sz="0" w:space="0" w:color="auto"/>
        <w:bottom w:val="none" w:sz="0" w:space="0" w:color="auto"/>
        <w:right w:val="none" w:sz="0" w:space="0" w:color="auto"/>
      </w:divBdr>
    </w:div>
    <w:div w:id="1473719115">
      <w:bodyDiv w:val="1"/>
      <w:marLeft w:val="0"/>
      <w:marRight w:val="0"/>
      <w:marTop w:val="0"/>
      <w:marBottom w:val="0"/>
      <w:divBdr>
        <w:top w:val="none" w:sz="0" w:space="0" w:color="auto"/>
        <w:left w:val="none" w:sz="0" w:space="0" w:color="auto"/>
        <w:bottom w:val="none" w:sz="0" w:space="0" w:color="auto"/>
        <w:right w:val="none" w:sz="0" w:space="0" w:color="auto"/>
      </w:divBdr>
    </w:div>
    <w:div w:id="1477143208">
      <w:bodyDiv w:val="1"/>
      <w:marLeft w:val="0"/>
      <w:marRight w:val="0"/>
      <w:marTop w:val="0"/>
      <w:marBottom w:val="0"/>
      <w:divBdr>
        <w:top w:val="none" w:sz="0" w:space="0" w:color="auto"/>
        <w:left w:val="none" w:sz="0" w:space="0" w:color="auto"/>
        <w:bottom w:val="none" w:sz="0" w:space="0" w:color="auto"/>
        <w:right w:val="none" w:sz="0" w:space="0" w:color="auto"/>
      </w:divBdr>
    </w:div>
    <w:div w:id="1479028590">
      <w:bodyDiv w:val="1"/>
      <w:marLeft w:val="0"/>
      <w:marRight w:val="0"/>
      <w:marTop w:val="0"/>
      <w:marBottom w:val="0"/>
      <w:divBdr>
        <w:top w:val="none" w:sz="0" w:space="0" w:color="auto"/>
        <w:left w:val="none" w:sz="0" w:space="0" w:color="auto"/>
        <w:bottom w:val="none" w:sz="0" w:space="0" w:color="auto"/>
        <w:right w:val="none" w:sz="0" w:space="0" w:color="auto"/>
      </w:divBdr>
    </w:div>
    <w:div w:id="1482044544">
      <w:bodyDiv w:val="1"/>
      <w:marLeft w:val="0"/>
      <w:marRight w:val="0"/>
      <w:marTop w:val="0"/>
      <w:marBottom w:val="0"/>
      <w:divBdr>
        <w:top w:val="none" w:sz="0" w:space="0" w:color="auto"/>
        <w:left w:val="none" w:sz="0" w:space="0" w:color="auto"/>
        <w:bottom w:val="none" w:sz="0" w:space="0" w:color="auto"/>
        <w:right w:val="none" w:sz="0" w:space="0" w:color="auto"/>
      </w:divBdr>
    </w:div>
    <w:div w:id="1486585691">
      <w:bodyDiv w:val="1"/>
      <w:marLeft w:val="0"/>
      <w:marRight w:val="0"/>
      <w:marTop w:val="0"/>
      <w:marBottom w:val="0"/>
      <w:divBdr>
        <w:top w:val="none" w:sz="0" w:space="0" w:color="auto"/>
        <w:left w:val="none" w:sz="0" w:space="0" w:color="auto"/>
        <w:bottom w:val="none" w:sz="0" w:space="0" w:color="auto"/>
        <w:right w:val="none" w:sz="0" w:space="0" w:color="auto"/>
      </w:divBdr>
    </w:div>
    <w:div w:id="1502160280">
      <w:bodyDiv w:val="1"/>
      <w:marLeft w:val="0"/>
      <w:marRight w:val="0"/>
      <w:marTop w:val="0"/>
      <w:marBottom w:val="0"/>
      <w:divBdr>
        <w:top w:val="none" w:sz="0" w:space="0" w:color="auto"/>
        <w:left w:val="none" w:sz="0" w:space="0" w:color="auto"/>
        <w:bottom w:val="none" w:sz="0" w:space="0" w:color="auto"/>
        <w:right w:val="none" w:sz="0" w:space="0" w:color="auto"/>
      </w:divBdr>
    </w:div>
    <w:div w:id="1509636939">
      <w:bodyDiv w:val="1"/>
      <w:marLeft w:val="0"/>
      <w:marRight w:val="0"/>
      <w:marTop w:val="0"/>
      <w:marBottom w:val="0"/>
      <w:divBdr>
        <w:top w:val="none" w:sz="0" w:space="0" w:color="auto"/>
        <w:left w:val="none" w:sz="0" w:space="0" w:color="auto"/>
        <w:bottom w:val="none" w:sz="0" w:space="0" w:color="auto"/>
        <w:right w:val="none" w:sz="0" w:space="0" w:color="auto"/>
      </w:divBdr>
    </w:div>
    <w:div w:id="1509979328">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42982010">
      <w:bodyDiv w:val="1"/>
      <w:marLeft w:val="0"/>
      <w:marRight w:val="0"/>
      <w:marTop w:val="0"/>
      <w:marBottom w:val="0"/>
      <w:divBdr>
        <w:top w:val="none" w:sz="0" w:space="0" w:color="auto"/>
        <w:left w:val="none" w:sz="0" w:space="0" w:color="auto"/>
        <w:bottom w:val="none" w:sz="0" w:space="0" w:color="auto"/>
        <w:right w:val="none" w:sz="0" w:space="0" w:color="auto"/>
      </w:divBdr>
    </w:div>
    <w:div w:id="1545365325">
      <w:bodyDiv w:val="1"/>
      <w:marLeft w:val="0"/>
      <w:marRight w:val="0"/>
      <w:marTop w:val="0"/>
      <w:marBottom w:val="0"/>
      <w:divBdr>
        <w:top w:val="none" w:sz="0" w:space="0" w:color="auto"/>
        <w:left w:val="none" w:sz="0" w:space="0" w:color="auto"/>
        <w:bottom w:val="none" w:sz="0" w:space="0" w:color="auto"/>
        <w:right w:val="none" w:sz="0" w:space="0" w:color="auto"/>
      </w:divBdr>
    </w:div>
    <w:div w:id="1553075716">
      <w:bodyDiv w:val="1"/>
      <w:marLeft w:val="0"/>
      <w:marRight w:val="0"/>
      <w:marTop w:val="0"/>
      <w:marBottom w:val="0"/>
      <w:divBdr>
        <w:top w:val="none" w:sz="0" w:space="0" w:color="auto"/>
        <w:left w:val="none" w:sz="0" w:space="0" w:color="auto"/>
        <w:bottom w:val="none" w:sz="0" w:space="0" w:color="auto"/>
        <w:right w:val="none" w:sz="0" w:space="0" w:color="auto"/>
      </w:divBdr>
    </w:div>
    <w:div w:id="1555119809">
      <w:bodyDiv w:val="1"/>
      <w:marLeft w:val="0"/>
      <w:marRight w:val="0"/>
      <w:marTop w:val="0"/>
      <w:marBottom w:val="0"/>
      <w:divBdr>
        <w:top w:val="none" w:sz="0" w:space="0" w:color="auto"/>
        <w:left w:val="none" w:sz="0" w:space="0" w:color="auto"/>
        <w:bottom w:val="none" w:sz="0" w:space="0" w:color="auto"/>
        <w:right w:val="none" w:sz="0" w:space="0" w:color="auto"/>
      </w:divBdr>
    </w:div>
    <w:div w:id="1556237860">
      <w:bodyDiv w:val="1"/>
      <w:marLeft w:val="0"/>
      <w:marRight w:val="0"/>
      <w:marTop w:val="0"/>
      <w:marBottom w:val="0"/>
      <w:divBdr>
        <w:top w:val="none" w:sz="0" w:space="0" w:color="auto"/>
        <w:left w:val="none" w:sz="0" w:space="0" w:color="auto"/>
        <w:bottom w:val="none" w:sz="0" w:space="0" w:color="auto"/>
        <w:right w:val="none" w:sz="0" w:space="0" w:color="auto"/>
      </w:divBdr>
    </w:div>
    <w:div w:id="1561282150">
      <w:bodyDiv w:val="1"/>
      <w:marLeft w:val="0"/>
      <w:marRight w:val="0"/>
      <w:marTop w:val="0"/>
      <w:marBottom w:val="0"/>
      <w:divBdr>
        <w:top w:val="none" w:sz="0" w:space="0" w:color="auto"/>
        <w:left w:val="none" w:sz="0" w:space="0" w:color="auto"/>
        <w:bottom w:val="none" w:sz="0" w:space="0" w:color="auto"/>
        <w:right w:val="none" w:sz="0" w:space="0" w:color="auto"/>
      </w:divBdr>
    </w:div>
    <w:div w:id="1585071012">
      <w:bodyDiv w:val="1"/>
      <w:marLeft w:val="0"/>
      <w:marRight w:val="0"/>
      <w:marTop w:val="0"/>
      <w:marBottom w:val="0"/>
      <w:divBdr>
        <w:top w:val="none" w:sz="0" w:space="0" w:color="auto"/>
        <w:left w:val="none" w:sz="0" w:space="0" w:color="auto"/>
        <w:bottom w:val="none" w:sz="0" w:space="0" w:color="auto"/>
        <w:right w:val="none" w:sz="0" w:space="0" w:color="auto"/>
      </w:divBdr>
    </w:div>
    <w:div w:id="1593395491">
      <w:bodyDiv w:val="1"/>
      <w:marLeft w:val="0"/>
      <w:marRight w:val="0"/>
      <w:marTop w:val="0"/>
      <w:marBottom w:val="0"/>
      <w:divBdr>
        <w:top w:val="none" w:sz="0" w:space="0" w:color="auto"/>
        <w:left w:val="none" w:sz="0" w:space="0" w:color="auto"/>
        <w:bottom w:val="none" w:sz="0" w:space="0" w:color="auto"/>
        <w:right w:val="none" w:sz="0" w:space="0" w:color="auto"/>
      </w:divBdr>
    </w:div>
    <w:div w:id="1604537477">
      <w:bodyDiv w:val="1"/>
      <w:marLeft w:val="0"/>
      <w:marRight w:val="0"/>
      <w:marTop w:val="0"/>
      <w:marBottom w:val="0"/>
      <w:divBdr>
        <w:top w:val="none" w:sz="0" w:space="0" w:color="auto"/>
        <w:left w:val="none" w:sz="0" w:space="0" w:color="auto"/>
        <w:bottom w:val="none" w:sz="0" w:space="0" w:color="auto"/>
        <w:right w:val="none" w:sz="0" w:space="0" w:color="auto"/>
      </w:divBdr>
    </w:div>
    <w:div w:id="1618443659">
      <w:bodyDiv w:val="1"/>
      <w:marLeft w:val="0"/>
      <w:marRight w:val="0"/>
      <w:marTop w:val="0"/>
      <w:marBottom w:val="0"/>
      <w:divBdr>
        <w:top w:val="none" w:sz="0" w:space="0" w:color="auto"/>
        <w:left w:val="none" w:sz="0" w:space="0" w:color="auto"/>
        <w:bottom w:val="none" w:sz="0" w:space="0" w:color="auto"/>
        <w:right w:val="none" w:sz="0" w:space="0" w:color="auto"/>
      </w:divBdr>
    </w:div>
    <w:div w:id="1621230616">
      <w:bodyDiv w:val="1"/>
      <w:marLeft w:val="0"/>
      <w:marRight w:val="0"/>
      <w:marTop w:val="0"/>
      <w:marBottom w:val="0"/>
      <w:divBdr>
        <w:top w:val="none" w:sz="0" w:space="0" w:color="auto"/>
        <w:left w:val="none" w:sz="0" w:space="0" w:color="auto"/>
        <w:bottom w:val="none" w:sz="0" w:space="0" w:color="auto"/>
        <w:right w:val="none" w:sz="0" w:space="0" w:color="auto"/>
      </w:divBdr>
    </w:div>
    <w:div w:id="1632010031">
      <w:bodyDiv w:val="1"/>
      <w:marLeft w:val="0"/>
      <w:marRight w:val="0"/>
      <w:marTop w:val="0"/>
      <w:marBottom w:val="0"/>
      <w:divBdr>
        <w:top w:val="none" w:sz="0" w:space="0" w:color="auto"/>
        <w:left w:val="none" w:sz="0" w:space="0" w:color="auto"/>
        <w:bottom w:val="none" w:sz="0" w:space="0" w:color="auto"/>
        <w:right w:val="none" w:sz="0" w:space="0" w:color="auto"/>
      </w:divBdr>
    </w:div>
    <w:div w:id="1642880355">
      <w:bodyDiv w:val="1"/>
      <w:marLeft w:val="0"/>
      <w:marRight w:val="0"/>
      <w:marTop w:val="0"/>
      <w:marBottom w:val="0"/>
      <w:divBdr>
        <w:top w:val="none" w:sz="0" w:space="0" w:color="auto"/>
        <w:left w:val="none" w:sz="0" w:space="0" w:color="auto"/>
        <w:bottom w:val="none" w:sz="0" w:space="0" w:color="auto"/>
        <w:right w:val="none" w:sz="0" w:space="0" w:color="auto"/>
      </w:divBdr>
    </w:div>
    <w:div w:id="1657996491">
      <w:bodyDiv w:val="1"/>
      <w:marLeft w:val="0"/>
      <w:marRight w:val="0"/>
      <w:marTop w:val="0"/>
      <w:marBottom w:val="0"/>
      <w:divBdr>
        <w:top w:val="none" w:sz="0" w:space="0" w:color="auto"/>
        <w:left w:val="none" w:sz="0" w:space="0" w:color="auto"/>
        <w:bottom w:val="none" w:sz="0" w:space="0" w:color="auto"/>
        <w:right w:val="none" w:sz="0" w:space="0" w:color="auto"/>
      </w:divBdr>
    </w:div>
    <w:div w:id="1667825869">
      <w:bodyDiv w:val="1"/>
      <w:marLeft w:val="0"/>
      <w:marRight w:val="0"/>
      <w:marTop w:val="0"/>
      <w:marBottom w:val="0"/>
      <w:divBdr>
        <w:top w:val="none" w:sz="0" w:space="0" w:color="auto"/>
        <w:left w:val="none" w:sz="0" w:space="0" w:color="auto"/>
        <w:bottom w:val="none" w:sz="0" w:space="0" w:color="auto"/>
        <w:right w:val="none" w:sz="0" w:space="0" w:color="auto"/>
      </w:divBdr>
    </w:div>
    <w:div w:id="1680162001">
      <w:bodyDiv w:val="1"/>
      <w:marLeft w:val="0"/>
      <w:marRight w:val="0"/>
      <w:marTop w:val="0"/>
      <w:marBottom w:val="0"/>
      <w:divBdr>
        <w:top w:val="none" w:sz="0" w:space="0" w:color="auto"/>
        <w:left w:val="none" w:sz="0" w:space="0" w:color="auto"/>
        <w:bottom w:val="none" w:sz="0" w:space="0" w:color="auto"/>
        <w:right w:val="none" w:sz="0" w:space="0" w:color="auto"/>
      </w:divBdr>
    </w:div>
    <w:div w:id="1681659524">
      <w:bodyDiv w:val="1"/>
      <w:marLeft w:val="0"/>
      <w:marRight w:val="0"/>
      <w:marTop w:val="0"/>
      <w:marBottom w:val="0"/>
      <w:divBdr>
        <w:top w:val="none" w:sz="0" w:space="0" w:color="auto"/>
        <w:left w:val="none" w:sz="0" w:space="0" w:color="auto"/>
        <w:bottom w:val="none" w:sz="0" w:space="0" w:color="auto"/>
        <w:right w:val="none" w:sz="0" w:space="0" w:color="auto"/>
      </w:divBdr>
    </w:div>
    <w:div w:id="1695810706">
      <w:bodyDiv w:val="1"/>
      <w:marLeft w:val="0"/>
      <w:marRight w:val="0"/>
      <w:marTop w:val="0"/>
      <w:marBottom w:val="0"/>
      <w:divBdr>
        <w:top w:val="none" w:sz="0" w:space="0" w:color="auto"/>
        <w:left w:val="none" w:sz="0" w:space="0" w:color="auto"/>
        <w:bottom w:val="none" w:sz="0" w:space="0" w:color="auto"/>
        <w:right w:val="none" w:sz="0" w:space="0" w:color="auto"/>
      </w:divBdr>
    </w:div>
    <w:div w:id="1697656558">
      <w:bodyDiv w:val="1"/>
      <w:marLeft w:val="0"/>
      <w:marRight w:val="0"/>
      <w:marTop w:val="0"/>
      <w:marBottom w:val="0"/>
      <w:divBdr>
        <w:top w:val="none" w:sz="0" w:space="0" w:color="auto"/>
        <w:left w:val="none" w:sz="0" w:space="0" w:color="auto"/>
        <w:bottom w:val="none" w:sz="0" w:space="0" w:color="auto"/>
        <w:right w:val="none" w:sz="0" w:space="0" w:color="auto"/>
      </w:divBdr>
    </w:div>
    <w:div w:id="1712221139">
      <w:bodyDiv w:val="1"/>
      <w:marLeft w:val="0"/>
      <w:marRight w:val="0"/>
      <w:marTop w:val="0"/>
      <w:marBottom w:val="0"/>
      <w:divBdr>
        <w:top w:val="none" w:sz="0" w:space="0" w:color="auto"/>
        <w:left w:val="none" w:sz="0" w:space="0" w:color="auto"/>
        <w:bottom w:val="none" w:sz="0" w:space="0" w:color="auto"/>
        <w:right w:val="none" w:sz="0" w:space="0" w:color="auto"/>
      </w:divBdr>
      <w:divsChild>
        <w:div w:id="413166262">
          <w:marLeft w:val="0"/>
          <w:marRight w:val="0"/>
          <w:marTop w:val="0"/>
          <w:marBottom w:val="0"/>
          <w:divBdr>
            <w:top w:val="single" w:sz="2" w:space="0" w:color="auto"/>
            <w:left w:val="single" w:sz="2" w:space="0" w:color="auto"/>
            <w:bottom w:val="single" w:sz="2" w:space="0" w:color="auto"/>
            <w:right w:val="single" w:sz="2" w:space="0" w:color="auto"/>
          </w:divBdr>
        </w:div>
        <w:div w:id="787746089">
          <w:marLeft w:val="0"/>
          <w:marRight w:val="0"/>
          <w:marTop w:val="0"/>
          <w:marBottom w:val="0"/>
          <w:divBdr>
            <w:top w:val="single" w:sz="2" w:space="0" w:color="auto"/>
            <w:left w:val="single" w:sz="2" w:space="0" w:color="auto"/>
            <w:bottom w:val="single" w:sz="2" w:space="0" w:color="auto"/>
            <w:right w:val="single" w:sz="2" w:space="0" w:color="auto"/>
          </w:divBdr>
        </w:div>
        <w:div w:id="1573806381">
          <w:marLeft w:val="0"/>
          <w:marRight w:val="0"/>
          <w:marTop w:val="0"/>
          <w:marBottom w:val="0"/>
          <w:divBdr>
            <w:top w:val="single" w:sz="2" w:space="0" w:color="auto"/>
            <w:left w:val="single" w:sz="2" w:space="0" w:color="auto"/>
            <w:bottom w:val="single" w:sz="2" w:space="0" w:color="auto"/>
            <w:right w:val="single" w:sz="2" w:space="0" w:color="auto"/>
          </w:divBdr>
        </w:div>
        <w:div w:id="1803187883">
          <w:marLeft w:val="0"/>
          <w:marRight w:val="0"/>
          <w:marTop w:val="0"/>
          <w:marBottom w:val="0"/>
          <w:divBdr>
            <w:top w:val="single" w:sz="2" w:space="0" w:color="auto"/>
            <w:left w:val="single" w:sz="2" w:space="0" w:color="auto"/>
            <w:bottom w:val="single" w:sz="2" w:space="0" w:color="auto"/>
            <w:right w:val="single" w:sz="2" w:space="0" w:color="auto"/>
          </w:divBdr>
        </w:div>
      </w:divsChild>
    </w:div>
    <w:div w:id="1721585846">
      <w:bodyDiv w:val="1"/>
      <w:marLeft w:val="0"/>
      <w:marRight w:val="0"/>
      <w:marTop w:val="0"/>
      <w:marBottom w:val="0"/>
      <w:divBdr>
        <w:top w:val="none" w:sz="0" w:space="0" w:color="auto"/>
        <w:left w:val="none" w:sz="0" w:space="0" w:color="auto"/>
        <w:bottom w:val="none" w:sz="0" w:space="0" w:color="auto"/>
        <w:right w:val="none" w:sz="0" w:space="0" w:color="auto"/>
      </w:divBdr>
    </w:div>
    <w:div w:id="1721827787">
      <w:bodyDiv w:val="1"/>
      <w:marLeft w:val="0"/>
      <w:marRight w:val="0"/>
      <w:marTop w:val="0"/>
      <w:marBottom w:val="0"/>
      <w:divBdr>
        <w:top w:val="none" w:sz="0" w:space="0" w:color="auto"/>
        <w:left w:val="none" w:sz="0" w:space="0" w:color="auto"/>
        <w:bottom w:val="none" w:sz="0" w:space="0" w:color="auto"/>
        <w:right w:val="none" w:sz="0" w:space="0" w:color="auto"/>
      </w:divBdr>
    </w:div>
    <w:div w:id="1741564136">
      <w:bodyDiv w:val="1"/>
      <w:marLeft w:val="0"/>
      <w:marRight w:val="0"/>
      <w:marTop w:val="0"/>
      <w:marBottom w:val="0"/>
      <w:divBdr>
        <w:top w:val="none" w:sz="0" w:space="0" w:color="auto"/>
        <w:left w:val="none" w:sz="0" w:space="0" w:color="auto"/>
        <w:bottom w:val="none" w:sz="0" w:space="0" w:color="auto"/>
        <w:right w:val="none" w:sz="0" w:space="0" w:color="auto"/>
      </w:divBdr>
    </w:div>
    <w:div w:id="1764260823">
      <w:bodyDiv w:val="1"/>
      <w:marLeft w:val="0"/>
      <w:marRight w:val="0"/>
      <w:marTop w:val="0"/>
      <w:marBottom w:val="0"/>
      <w:divBdr>
        <w:top w:val="none" w:sz="0" w:space="0" w:color="auto"/>
        <w:left w:val="none" w:sz="0" w:space="0" w:color="auto"/>
        <w:bottom w:val="none" w:sz="0" w:space="0" w:color="auto"/>
        <w:right w:val="none" w:sz="0" w:space="0" w:color="auto"/>
      </w:divBdr>
    </w:div>
    <w:div w:id="1768430159">
      <w:bodyDiv w:val="1"/>
      <w:marLeft w:val="0"/>
      <w:marRight w:val="0"/>
      <w:marTop w:val="0"/>
      <w:marBottom w:val="0"/>
      <w:divBdr>
        <w:top w:val="none" w:sz="0" w:space="0" w:color="auto"/>
        <w:left w:val="none" w:sz="0" w:space="0" w:color="auto"/>
        <w:bottom w:val="none" w:sz="0" w:space="0" w:color="auto"/>
        <w:right w:val="none" w:sz="0" w:space="0" w:color="auto"/>
      </w:divBdr>
    </w:div>
    <w:div w:id="1772387375">
      <w:bodyDiv w:val="1"/>
      <w:marLeft w:val="0"/>
      <w:marRight w:val="0"/>
      <w:marTop w:val="0"/>
      <w:marBottom w:val="0"/>
      <w:divBdr>
        <w:top w:val="none" w:sz="0" w:space="0" w:color="auto"/>
        <w:left w:val="none" w:sz="0" w:space="0" w:color="auto"/>
        <w:bottom w:val="none" w:sz="0" w:space="0" w:color="auto"/>
        <w:right w:val="none" w:sz="0" w:space="0" w:color="auto"/>
      </w:divBdr>
    </w:div>
    <w:div w:id="1799102040">
      <w:bodyDiv w:val="1"/>
      <w:marLeft w:val="0"/>
      <w:marRight w:val="0"/>
      <w:marTop w:val="0"/>
      <w:marBottom w:val="0"/>
      <w:divBdr>
        <w:top w:val="none" w:sz="0" w:space="0" w:color="auto"/>
        <w:left w:val="none" w:sz="0" w:space="0" w:color="auto"/>
        <w:bottom w:val="none" w:sz="0" w:space="0" w:color="auto"/>
        <w:right w:val="none" w:sz="0" w:space="0" w:color="auto"/>
      </w:divBdr>
    </w:div>
    <w:div w:id="1805852775">
      <w:bodyDiv w:val="1"/>
      <w:marLeft w:val="0"/>
      <w:marRight w:val="0"/>
      <w:marTop w:val="0"/>
      <w:marBottom w:val="0"/>
      <w:divBdr>
        <w:top w:val="none" w:sz="0" w:space="0" w:color="auto"/>
        <w:left w:val="none" w:sz="0" w:space="0" w:color="auto"/>
        <w:bottom w:val="none" w:sz="0" w:space="0" w:color="auto"/>
        <w:right w:val="none" w:sz="0" w:space="0" w:color="auto"/>
      </w:divBdr>
      <w:divsChild>
        <w:div w:id="1589650938">
          <w:marLeft w:val="346"/>
          <w:marRight w:val="0"/>
          <w:marTop w:val="0"/>
          <w:marBottom w:val="0"/>
          <w:divBdr>
            <w:top w:val="none" w:sz="0" w:space="0" w:color="auto"/>
            <w:left w:val="none" w:sz="0" w:space="0" w:color="auto"/>
            <w:bottom w:val="none" w:sz="0" w:space="0" w:color="auto"/>
            <w:right w:val="none" w:sz="0" w:space="0" w:color="auto"/>
          </w:divBdr>
        </w:div>
      </w:divsChild>
    </w:div>
    <w:div w:id="1856847419">
      <w:bodyDiv w:val="1"/>
      <w:marLeft w:val="0"/>
      <w:marRight w:val="0"/>
      <w:marTop w:val="0"/>
      <w:marBottom w:val="0"/>
      <w:divBdr>
        <w:top w:val="none" w:sz="0" w:space="0" w:color="auto"/>
        <w:left w:val="none" w:sz="0" w:space="0" w:color="auto"/>
        <w:bottom w:val="none" w:sz="0" w:space="0" w:color="auto"/>
        <w:right w:val="none" w:sz="0" w:space="0" w:color="auto"/>
      </w:divBdr>
    </w:div>
    <w:div w:id="1857382706">
      <w:bodyDiv w:val="1"/>
      <w:marLeft w:val="0"/>
      <w:marRight w:val="0"/>
      <w:marTop w:val="0"/>
      <w:marBottom w:val="0"/>
      <w:divBdr>
        <w:top w:val="none" w:sz="0" w:space="0" w:color="auto"/>
        <w:left w:val="none" w:sz="0" w:space="0" w:color="auto"/>
        <w:bottom w:val="none" w:sz="0" w:space="0" w:color="auto"/>
        <w:right w:val="none" w:sz="0" w:space="0" w:color="auto"/>
      </w:divBdr>
    </w:div>
    <w:div w:id="1863661253">
      <w:bodyDiv w:val="1"/>
      <w:marLeft w:val="0"/>
      <w:marRight w:val="0"/>
      <w:marTop w:val="0"/>
      <w:marBottom w:val="0"/>
      <w:divBdr>
        <w:top w:val="none" w:sz="0" w:space="0" w:color="auto"/>
        <w:left w:val="none" w:sz="0" w:space="0" w:color="auto"/>
        <w:bottom w:val="none" w:sz="0" w:space="0" w:color="auto"/>
        <w:right w:val="none" w:sz="0" w:space="0" w:color="auto"/>
      </w:divBdr>
    </w:div>
    <w:div w:id="1871645965">
      <w:bodyDiv w:val="1"/>
      <w:marLeft w:val="0"/>
      <w:marRight w:val="0"/>
      <w:marTop w:val="0"/>
      <w:marBottom w:val="0"/>
      <w:divBdr>
        <w:top w:val="none" w:sz="0" w:space="0" w:color="auto"/>
        <w:left w:val="none" w:sz="0" w:space="0" w:color="auto"/>
        <w:bottom w:val="none" w:sz="0" w:space="0" w:color="auto"/>
        <w:right w:val="none" w:sz="0" w:space="0" w:color="auto"/>
      </w:divBdr>
    </w:div>
    <w:div w:id="1874732171">
      <w:bodyDiv w:val="1"/>
      <w:marLeft w:val="0"/>
      <w:marRight w:val="0"/>
      <w:marTop w:val="0"/>
      <w:marBottom w:val="0"/>
      <w:divBdr>
        <w:top w:val="none" w:sz="0" w:space="0" w:color="auto"/>
        <w:left w:val="none" w:sz="0" w:space="0" w:color="auto"/>
        <w:bottom w:val="none" w:sz="0" w:space="0" w:color="auto"/>
        <w:right w:val="none" w:sz="0" w:space="0" w:color="auto"/>
      </w:divBdr>
    </w:div>
    <w:div w:id="1908488386">
      <w:bodyDiv w:val="1"/>
      <w:marLeft w:val="0"/>
      <w:marRight w:val="0"/>
      <w:marTop w:val="0"/>
      <w:marBottom w:val="0"/>
      <w:divBdr>
        <w:top w:val="none" w:sz="0" w:space="0" w:color="auto"/>
        <w:left w:val="none" w:sz="0" w:space="0" w:color="auto"/>
        <w:bottom w:val="none" w:sz="0" w:space="0" w:color="auto"/>
        <w:right w:val="none" w:sz="0" w:space="0" w:color="auto"/>
      </w:divBdr>
      <w:divsChild>
        <w:div w:id="469176751">
          <w:marLeft w:val="720"/>
          <w:marRight w:val="0"/>
          <w:marTop w:val="0"/>
          <w:marBottom w:val="0"/>
          <w:divBdr>
            <w:top w:val="none" w:sz="0" w:space="0" w:color="auto"/>
            <w:left w:val="none" w:sz="0" w:space="0" w:color="auto"/>
            <w:bottom w:val="none" w:sz="0" w:space="0" w:color="auto"/>
            <w:right w:val="none" w:sz="0" w:space="0" w:color="auto"/>
          </w:divBdr>
        </w:div>
      </w:divsChild>
    </w:div>
    <w:div w:id="1922982616">
      <w:bodyDiv w:val="1"/>
      <w:marLeft w:val="0"/>
      <w:marRight w:val="0"/>
      <w:marTop w:val="0"/>
      <w:marBottom w:val="0"/>
      <w:divBdr>
        <w:top w:val="none" w:sz="0" w:space="0" w:color="auto"/>
        <w:left w:val="none" w:sz="0" w:space="0" w:color="auto"/>
        <w:bottom w:val="none" w:sz="0" w:space="0" w:color="auto"/>
        <w:right w:val="none" w:sz="0" w:space="0" w:color="auto"/>
      </w:divBdr>
    </w:div>
    <w:div w:id="1935162471">
      <w:bodyDiv w:val="1"/>
      <w:marLeft w:val="0"/>
      <w:marRight w:val="0"/>
      <w:marTop w:val="0"/>
      <w:marBottom w:val="0"/>
      <w:divBdr>
        <w:top w:val="none" w:sz="0" w:space="0" w:color="auto"/>
        <w:left w:val="none" w:sz="0" w:space="0" w:color="auto"/>
        <w:bottom w:val="none" w:sz="0" w:space="0" w:color="auto"/>
        <w:right w:val="none" w:sz="0" w:space="0" w:color="auto"/>
      </w:divBdr>
    </w:div>
    <w:div w:id="1941063394">
      <w:bodyDiv w:val="1"/>
      <w:marLeft w:val="0"/>
      <w:marRight w:val="0"/>
      <w:marTop w:val="0"/>
      <w:marBottom w:val="0"/>
      <w:divBdr>
        <w:top w:val="none" w:sz="0" w:space="0" w:color="auto"/>
        <w:left w:val="none" w:sz="0" w:space="0" w:color="auto"/>
        <w:bottom w:val="none" w:sz="0" w:space="0" w:color="auto"/>
        <w:right w:val="none" w:sz="0" w:space="0" w:color="auto"/>
      </w:divBdr>
    </w:div>
    <w:div w:id="1950819805">
      <w:bodyDiv w:val="1"/>
      <w:marLeft w:val="0"/>
      <w:marRight w:val="0"/>
      <w:marTop w:val="0"/>
      <w:marBottom w:val="0"/>
      <w:divBdr>
        <w:top w:val="none" w:sz="0" w:space="0" w:color="auto"/>
        <w:left w:val="none" w:sz="0" w:space="0" w:color="auto"/>
        <w:bottom w:val="none" w:sz="0" w:space="0" w:color="auto"/>
        <w:right w:val="none" w:sz="0" w:space="0" w:color="auto"/>
      </w:divBdr>
    </w:div>
    <w:div w:id="1952591516">
      <w:bodyDiv w:val="1"/>
      <w:marLeft w:val="0"/>
      <w:marRight w:val="0"/>
      <w:marTop w:val="0"/>
      <w:marBottom w:val="0"/>
      <w:divBdr>
        <w:top w:val="none" w:sz="0" w:space="0" w:color="auto"/>
        <w:left w:val="none" w:sz="0" w:space="0" w:color="auto"/>
        <w:bottom w:val="none" w:sz="0" w:space="0" w:color="auto"/>
        <w:right w:val="none" w:sz="0" w:space="0" w:color="auto"/>
      </w:divBdr>
    </w:div>
    <w:div w:id="1989357738">
      <w:bodyDiv w:val="1"/>
      <w:marLeft w:val="0"/>
      <w:marRight w:val="0"/>
      <w:marTop w:val="0"/>
      <w:marBottom w:val="0"/>
      <w:divBdr>
        <w:top w:val="none" w:sz="0" w:space="0" w:color="auto"/>
        <w:left w:val="none" w:sz="0" w:space="0" w:color="auto"/>
        <w:bottom w:val="none" w:sz="0" w:space="0" w:color="auto"/>
        <w:right w:val="none" w:sz="0" w:space="0" w:color="auto"/>
      </w:divBdr>
      <w:divsChild>
        <w:div w:id="1744716334">
          <w:marLeft w:val="274"/>
          <w:marRight w:val="0"/>
          <w:marTop w:val="58"/>
          <w:marBottom w:val="0"/>
          <w:divBdr>
            <w:top w:val="none" w:sz="0" w:space="0" w:color="auto"/>
            <w:left w:val="none" w:sz="0" w:space="0" w:color="auto"/>
            <w:bottom w:val="none" w:sz="0" w:space="0" w:color="auto"/>
            <w:right w:val="none" w:sz="0" w:space="0" w:color="auto"/>
          </w:divBdr>
        </w:div>
      </w:divsChild>
    </w:div>
    <w:div w:id="2013993377">
      <w:bodyDiv w:val="1"/>
      <w:marLeft w:val="0"/>
      <w:marRight w:val="0"/>
      <w:marTop w:val="0"/>
      <w:marBottom w:val="0"/>
      <w:divBdr>
        <w:top w:val="none" w:sz="0" w:space="0" w:color="auto"/>
        <w:left w:val="none" w:sz="0" w:space="0" w:color="auto"/>
        <w:bottom w:val="none" w:sz="0" w:space="0" w:color="auto"/>
        <w:right w:val="none" w:sz="0" w:space="0" w:color="auto"/>
      </w:divBdr>
    </w:div>
    <w:div w:id="2016611799">
      <w:bodyDiv w:val="1"/>
      <w:marLeft w:val="0"/>
      <w:marRight w:val="0"/>
      <w:marTop w:val="0"/>
      <w:marBottom w:val="0"/>
      <w:divBdr>
        <w:top w:val="none" w:sz="0" w:space="0" w:color="auto"/>
        <w:left w:val="none" w:sz="0" w:space="0" w:color="auto"/>
        <w:bottom w:val="none" w:sz="0" w:space="0" w:color="auto"/>
        <w:right w:val="none" w:sz="0" w:space="0" w:color="auto"/>
      </w:divBdr>
    </w:div>
    <w:div w:id="2017875623">
      <w:bodyDiv w:val="1"/>
      <w:marLeft w:val="0"/>
      <w:marRight w:val="0"/>
      <w:marTop w:val="0"/>
      <w:marBottom w:val="0"/>
      <w:divBdr>
        <w:top w:val="none" w:sz="0" w:space="0" w:color="auto"/>
        <w:left w:val="none" w:sz="0" w:space="0" w:color="auto"/>
        <w:bottom w:val="none" w:sz="0" w:space="0" w:color="auto"/>
        <w:right w:val="none" w:sz="0" w:space="0" w:color="auto"/>
      </w:divBdr>
    </w:div>
    <w:div w:id="2022467842">
      <w:bodyDiv w:val="1"/>
      <w:marLeft w:val="0"/>
      <w:marRight w:val="0"/>
      <w:marTop w:val="0"/>
      <w:marBottom w:val="0"/>
      <w:divBdr>
        <w:top w:val="none" w:sz="0" w:space="0" w:color="auto"/>
        <w:left w:val="none" w:sz="0" w:space="0" w:color="auto"/>
        <w:bottom w:val="none" w:sz="0" w:space="0" w:color="auto"/>
        <w:right w:val="none" w:sz="0" w:space="0" w:color="auto"/>
      </w:divBdr>
    </w:div>
    <w:div w:id="2035955934">
      <w:bodyDiv w:val="1"/>
      <w:marLeft w:val="0"/>
      <w:marRight w:val="0"/>
      <w:marTop w:val="0"/>
      <w:marBottom w:val="0"/>
      <w:divBdr>
        <w:top w:val="none" w:sz="0" w:space="0" w:color="auto"/>
        <w:left w:val="none" w:sz="0" w:space="0" w:color="auto"/>
        <w:bottom w:val="none" w:sz="0" w:space="0" w:color="auto"/>
        <w:right w:val="none" w:sz="0" w:space="0" w:color="auto"/>
      </w:divBdr>
    </w:div>
    <w:div w:id="2052877131">
      <w:bodyDiv w:val="1"/>
      <w:marLeft w:val="0"/>
      <w:marRight w:val="0"/>
      <w:marTop w:val="0"/>
      <w:marBottom w:val="0"/>
      <w:divBdr>
        <w:top w:val="none" w:sz="0" w:space="0" w:color="auto"/>
        <w:left w:val="none" w:sz="0" w:space="0" w:color="auto"/>
        <w:bottom w:val="none" w:sz="0" w:space="0" w:color="auto"/>
        <w:right w:val="none" w:sz="0" w:space="0" w:color="auto"/>
      </w:divBdr>
    </w:div>
    <w:div w:id="2058505920">
      <w:bodyDiv w:val="1"/>
      <w:marLeft w:val="0"/>
      <w:marRight w:val="0"/>
      <w:marTop w:val="0"/>
      <w:marBottom w:val="0"/>
      <w:divBdr>
        <w:top w:val="none" w:sz="0" w:space="0" w:color="auto"/>
        <w:left w:val="none" w:sz="0" w:space="0" w:color="auto"/>
        <w:bottom w:val="none" w:sz="0" w:space="0" w:color="auto"/>
        <w:right w:val="none" w:sz="0" w:space="0" w:color="auto"/>
      </w:divBdr>
    </w:div>
    <w:div w:id="2060127886">
      <w:bodyDiv w:val="1"/>
      <w:marLeft w:val="0"/>
      <w:marRight w:val="0"/>
      <w:marTop w:val="0"/>
      <w:marBottom w:val="0"/>
      <w:divBdr>
        <w:top w:val="none" w:sz="0" w:space="0" w:color="auto"/>
        <w:left w:val="none" w:sz="0" w:space="0" w:color="auto"/>
        <w:bottom w:val="none" w:sz="0" w:space="0" w:color="auto"/>
        <w:right w:val="none" w:sz="0" w:space="0" w:color="auto"/>
      </w:divBdr>
    </w:div>
    <w:div w:id="2077361184">
      <w:bodyDiv w:val="1"/>
      <w:marLeft w:val="0"/>
      <w:marRight w:val="0"/>
      <w:marTop w:val="0"/>
      <w:marBottom w:val="0"/>
      <w:divBdr>
        <w:top w:val="none" w:sz="0" w:space="0" w:color="auto"/>
        <w:left w:val="none" w:sz="0" w:space="0" w:color="auto"/>
        <w:bottom w:val="none" w:sz="0" w:space="0" w:color="auto"/>
        <w:right w:val="none" w:sz="0" w:space="0" w:color="auto"/>
      </w:divBdr>
    </w:div>
    <w:div w:id="2085686161">
      <w:bodyDiv w:val="1"/>
      <w:marLeft w:val="0"/>
      <w:marRight w:val="0"/>
      <w:marTop w:val="0"/>
      <w:marBottom w:val="0"/>
      <w:divBdr>
        <w:top w:val="none" w:sz="0" w:space="0" w:color="auto"/>
        <w:left w:val="none" w:sz="0" w:space="0" w:color="auto"/>
        <w:bottom w:val="none" w:sz="0" w:space="0" w:color="auto"/>
        <w:right w:val="none" w:sz="0" w:space="0" w:color="auto"/>
      </w:divBdr>
    </w:div>
    <w:div w:id="2088915430">
      <w:bodyDiv w:val="1"/>
      <w:marLeft w:val="0"/>
      <w:marRight w:val="0"/>
      <w:marTop w:val="0"/>
      <w:marBottom w:val="0"/>
      <w:divBdr>
        <w:top w:val="none" w:sz="0" w:space="0" w:color="auto"/>
        <w:left w:val="none" w:sz="0" w:space="0" w:color="auto"/>
        <w:bottom w:val="none" w:sz="0" w:space="0" w:color="auto"/>
        <w:right w:val="none" w:sz="0" w:space="0" w:color="auto"/>
      </w:divBdr>
    </w:div>
    <w:div w:id="2090076793">
      <w:bodyDiv w:val="1"/>
      <w:marLeft w:val="0"/>
      <w:marRight w:val="0"/>
      <w:marTop w:val="0"/>
      <w:marBottom w:val="0"/>
      <w:divBdr>
        <w:top w:val="none" w:sz="0" w:space="0" w:color="auto"/>
        <w:left w:val="none" w:sz="0" w:space="0" w:color="auto"/>
        <w:bottom w:val="none" w:sz="0" w:space="0" w:color="auto"/>
        <w:right w:val="none" w:sz="0" w:space="0" w:color="auto"/>
      </w:divBdr>
    </w:div>
    <w:div w:id="2098136346">
      <w:bodyDiv w:val="1"/>
      <w:marLeft w:val="0"/>
      <w:marRight w:val="0"/>
      <w:marTop w:val="0"/>
      <w:marBottom w:val="0"/>
      <w:divBdr>
        <w:top w:val="none" w:sz="0" w:space="0" w:color="auto"/>
        <w:left w:val="none" w:sz="0" w:space="0" w:color="auto"/>
        <w:bottom w:val="none" w:sz="0" w:space="0" w:color="auto"/>
        <w:right w:val="none" w:sz="0" w:space="0" w:color="auto"/>
      </w:divBdr>
    </w:div>
    <w:div w:id="2101682941">
      <w:bodyDiv w:val="1"/>
      <w:marLeft w:val="0"/>
      <w:marRight w:val="0"/>
      <w:marTop w:val="0"/>
      <w:marBottom w:val="0"/>
      <w:divBdr>
        <w:top w:val="none" w:sz="0" w:space="0" w:color="auto"/>
        <w:left w:val="none" w:sz="0" w:space="0" w:color="auto"/>
        <w:bottom w:val="none" w:sz="0" w:space="0" w:color="auto"/>
        <w:right w:val="none" w:sz="0" w:space="0" w:color="auto"/>
      </w:divBdr>
    </w:div>
    <w:div w:id="21098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image" Target="media/image27.emf"/><Relationship Id="rId3" Type="http://schemas.openxmlformats.org/officeDocument/2006/relationships/customXml" Target="../customXml/item3.xml"/><Relationship Id="rId21" Type="http://schemas.openxmlformats.org/officeDocument/2006/relationships/image" Target="media/image9.emf"/><Relationship Id="rId34" Type="http://schemas.openxmlformats.org/officeDocument/2006/relationships/image" Target="media/image22.emf"/><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image" Target="media/image26.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10" Type="http://schemas.openxmlformats.org/officeDocument/2006/relationships/endnotes" Target="endnotes.xml"/><Relationship Id="rId19" Type="http://schemas.openxmlformats.org/officeDocument/2006/relationships/image" Target="media/image7.emf"/><Relationship Id="rId31" Type="http://schemas.openxmlformats.org/officeDocument/2006/relationships/image" Target="media/image1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715868E614E694886E3B314B094D89F" ma:contentTypeVersion="21" ma:contentTypeDescription="新しいドキュメントを作成します。" ma:contentTypeScope="" ma:versionID="c6e691bb72558a4f4f424cfdb98b79dc">
  <xsd:schema xmlns:xsd="http://www.w3.org/2001/XMLSchema" xmlns:xs="http://www.w3.org/2001/XMLSchema" xmlns:p="http://schemas.microsoft.com/office/2006/metadata/properties" xmlns:ns2="005ee8ad-565c-4cb7-821b-d586ff192054" xmlns:ns3="ef645930-e667-4b3d-84d8-de6b1913a5a8" targetNamespace="http://schemas.microsoft.com/office/2006/metadata/properties" ma:root="true" ma:fieldsID="c9557ea8a7edfa91be0a270361c1a16b" ns2:_="" ns3:_="">
    <xsd:import namespace="005ee8ad-565c-4cb7-821b-d586ff192054"/>
    <xsd:import namespace="ef645930-e667-4b3d-84d8-de6b1913a5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ee8ad-565c-4cb7-821b-d586ff192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bc3a3855-c517-4eb1-ac13-8923436ba3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645930-e667-4b3d-84d8-de6b1913a5a8"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f4719647-3e5d-4f9b-9d3e-b8bd2eeabe63}" ma:internalName="TaxCatchAll" ma:showField="CatchAllData" ma:web="ef645930-e667-4b3d-84d8-de6b1913a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5ee8ad-565c-4cb7-821b-d586ff192054">
      <Terms xmlns="http://schemas.microsoft.com/office/infopath/2007/PartnerControls"/>
    </lcf76f155ced4ddcb4097134ff3c332f>
    <TaxCatchAll xmlns="ef645930-e667-4b3d-84d8-de6b1913a5a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855B3-BBB1-4C11-8BD8-7913FA74E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ee8ad-565c-4cb7-821b-d586ff192054"/>
    <ds:schemaRef ds:uri="ef645930-e667-4b3d-84d8-de6b1913a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061EA6-5C02-416E-BC94-32EF9D6A98F0}">
  <ds:schemaRefs>
    <ds:schemaRef ds:uri="http://schemas.microsoft.com/sharepoint/v3/contenttype/forms"/>
  </ds:schemaRefs>
</ds:datastoreItem>
</file>

<file path=customXml/itemProps3.xml><?xml version="1.0" encoding="utf-8"?>
<ds:datastoreItem xmlns:ds="http://schemas.openxmlformats.org/officeDocument/2006/customXml" ds:itemID="{39FDDF7D-05C5-41C3-A7EE-B0B564C89726}">
  <ds:schemaRefs>
    <ds:schemaRef ds:uri="http://schemas.microsoft.com/office/2006/metadata/properties"/>
    <ds:schemaRef ds:uri="http://schemas.microsoft.com/office/infopath/2007/PartnerControls"/>
    <ds:schemaRef ds:uri="005ee8ad-565c-4cb7-821b-d586ff192054"/>
    <ds:schemaRef ds:uri="ef645930-e667-4b3d-84d8-de6b1913a5a8"/>
  </ds:schemaRefs>
</ds:datastoreItem>
</file>

<file path=customXml/itemProps4.xml><?xml version="1.0" encoding="utf-8"?>
<ds:datastoreItem xmlns:ds="http://schemas.openxmlformats.org/officeDocument/2006/customXml" ds:itemID="{0D295AB8-7139-4736-9E9C-2E98A501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35</Pages>
  <Words>20945</Words>
  <Characters>5646</Characters>
  <Application>Microsoft Office Word</Application>
  <DocSecurity>0</DocSecurity>
  <Lines>47</Lines>
  <Paragraphs>53</Paragraphs>
  <ScaleCrop>false</ScaleCrop>
  <HeadingPairs>
    <vt:vector size="2" baseType="variant">
      <vt:variant>
        <vt:lpstr>タイトル</vt:lpstr>
      </vt:variant>
      <vt:variant>
        <vt:i4>1</vt:i4>
      </vt:variant>
    </vt:vector>
  </HeadingPairs>
  <TitlesOfParts>
    <vt:vector size="1" baseType="lpstr">
      <vt:lpstr/>
    </vt:vector>
  </TitlesOfParts>
  <Company>株式会社　日本総合研究所</Company>
  <LinksUpToDate>false</LinksUpToDate>
  <CharactersWithSpaces>26538</CharactersWithSpaces>
  <SharedDoc>false</SharedDoc>
  <HLinks>
    <vt:vector size="96" baseType="variant">
      <vt:variant>
        <vt:i4>1900595</vt:i4>
      </vt:variant>
      <vt:variant>
        <vt:i4>92</vt:i4>
      </vt:variant>
      <vt:variant>
        <vt:i4>0</vt:i4>
      </vt:variant>
      <vt:variant>
        <vt:i4>5</vt:i4>
      </vt:variant>
      <vt:variant>
        <vt:lpwstr/>
      </vt:variant>
      <vt:variant>
        <vt:lpwstr>_Toc227233590</vt:lpwstr>
      </vt:variant>
      <vt:variant>
        <vt:i4>1835059</vt:i4>
      </vt:variant>
      <vt:variant>
        <vt:i4>86</vt:i4>
      </vt:variant>
      <vt:variant>
        <vt:i4>0</vt:i4>
      </vt:variant>
      <vt:variant>
        <vt:i4>5</vt:i4>
      </vt:variant>
      <vt:variant>
        <vt:lpwstr/>
      </vt:variant>
      <vt:variant>
        <vt:lpwstr>_Toc227233589</vt:lpwstr>
      </vt:variant>
      <vt:variant>
        <vt:i4>1835059</vt:i4>
      </vt:variant>
      <vt:variant>
        <vt:i4>80</vt:i4>
      </vt:variant>
      <vt:variant>
        <vt:i4>0</vt:i4>
      </vt:variant>
      <vt:variant>
        <vt:i4>5</vt:i4>
      </vt:variant>
      <vt:variant>
        <vt:lpwstr/>
      </vt:variant>
      <vt:variant>
        <vt:lpwstr>_Toc227233588</vt:lpwstr>
      </vt:variant>
      <vt:variant>
        <vt:i4>1835059</vt:i4>
      </vt:variant>
      <vt:variant>
        <vt:i4>74</vt:i4>
      </vt:variant>
      <vt:variant>
        <vt:i4>0</vt:i4>
      </vt:variant>
      <vt:variant>
        <vt:i4>5</vt:i4>
      </vt:variant>
      <vt:variant>
        <vt:lpwstr/>
      </vt:variant>
      <vt:variant>
        <vt:lpwstr>_Toc227233587</vt:lpwstr>
      </vt:variant>
      <vt:variant>
        <vt:i4>1835059</vt:i4>
      </vt:variant>
      <vt:variant>
        <vt:i4>68</vt:i4>
      </vt:variant>
      <vt:variant>
        <vt:i4>0</vt:i4>
      </vt:variant>
      <vt:variant>
        <vt:i4>5</vt:i4>
      </vt:variant>
      <vt:variant>
        <vt:lpwstr/>
      </vt:variant>
      <vt:variant>
        <vt:lpwstr>_Toc227233586</vt:lpwstr>
      </vt:variant>
      <vt:variant>
        <vt:i4>1835059</vt:i4>
      </vt:variant>
      <vt:variant>
        <vt:i4>62</vt:i4>
      </vt:variant>
      <vt:variant>
        <vt:i4>0</vt:i4>
      </vt:variant>
      <vt:variant>
        <vt:i4>5</vt:i4>
      </vt:variant>
      <vt:variant>
        <vt:lpwstr/>
      </vt:variant>
      <vt:variant>
        <vt:lpwstr>_Toc227233585</vt:lpwstr>
      </vt:variant>
      <vt:variant>
        <vt:i4>1835059</vt:i4>
      </vt:variant>
      <vt:variant>
        <vt:i4>56</vt:i4>
      </vt:variant>
      <vt:variant>
        <vt:i4>0</vt:i4>
      </vt:variant>
      <vt:variant>
        <vt:i4>5</vt:i4>
      </vt:variant>
      <vt:variant>
        <vt:lpwstr/>
      </vt:variant>
      <vt:variant>
        <vt:lpwstr>_Toc227233584</vt:lpwstr>
      </vt:variant>
      <vt:variant>
        <vt:i4>1835059</vt:i4>
      </vt:variant>
      <vt:variant>
        <vt:i4>50</vt:i4>
      </vt:variant>
      <vt:variant>
        <vt:i4>0</vt:i4>
      </vt:variant>
      <vt:variant>
        <vt:i4>5</vt:i4>
      </vt:variant>
      <vt:variant>
        <vt:lpwstr/>
      </vt:variant>
      <vt:variant>
        <vt:lpwstr>_Toc227233583</vt:lpwstr>
      </vt:variant>
      <vt:variant>
        <vt:i4>1835059</vt:i4>
      </vt:variant>
      <vt:variant>
        <vt:i4>44</vt:i4>
      </vt:variant>
      <vt:variant>
        <vt:i4>0</vt:i4>
      </vt:variant>
      <vt:variant>
        <vt:i4>5</vt:i4>
      </vt:variant>
      <vt:variant>
        <vt:lpwstr/>
      </vt:variant>
      <vt:variant>
        <vt:lpwstr>_Toc227233582</vt:lpwstr>
      </vt:variant>
      <vt:variant>
        <vt:i4>1245235</vt:i4>
      </vt:variant>
      <vt:variant>
        <vt:i4>38</vt:i4>
      </vt:variant>
      <vt:variant>
        <vt:i4>0</vt:i4>
      </vt:variant>
      <vt:variant>
        <vt:i4>5</vt:i4>
      </vt:variant>
      <vt:variant>
        <vt:lpwstr/>
      </vt:variant>
      <vt:variant>
        <vt:lpwstr>_Toc227233577</vt:lpwstr>
      </vt:variant>
      <vt:variant>
        <vt:i4>1245235</vt:i4>
      </vt:variant>
      <vt:variant>
        <vt:i4>32</vt:i4>
      </vt:variant>
      <vt:variant>
        <vt:i4>0</vt:i4>
      </vt:variant>
      <vt:variant>
        <vt:i4>5</vt:i4>
      </vt:variant>
      <vt:variant>
        <vt:lpwstr/>
      </vt:variant>
      <vt:variant>
        <vt:lpwstr>_Toc227233571</vt:lpwstr>
      </vt:variant>
      <vt:variant>
        <vt:i4>1179699</vt:i4>
      </vt:variant>
      <vt:variant>
        <vt:i4>26</vt:i4>
      </vt:variant>
      <vt:variant>
        <vt:i4>0</vt:i4>
      </vt:variant>
      <vt:variant>
        <vt:i4>5</vt:i4>
      </vt:variant>
      <vt:variant>
        <vt:lpwstr/>
      </vt:variant>
      <vt:variant>
        <vt:lpwstr>_Toc227233565</vt:lpwstr>
      </vt:variant>
      <vt:variant>
        <vt:i4>1179699</vt:i4>
      </vt:variant>
      <vt:variant>
        <vt:i4>20</vt:i4>
      </vt:variant>
      <vt:variant>
        <vt:i4>0</vt:i4>
      </vt:variant>
      <vt:variant>
        <vt:i4>5</vt:i4>
      </vt:variant>
      <vt:variant>
        <vt:lpwstr/>
      </vt:variant>
      <vt:variant>
        <vt:lpwstr>_Toc227233560</vt:lpwstr>
      </vt:variant>
      <vt:variant>
        <vt:i4>1114163</vt:i4>
      </vt:variant>
      <vt:variant>
        <vt:i4>14</vt:i4>
      </vt:variant>
      <vt:variant>
        <vt:i4>0</vt:i4>
      </vt:variant>
      <vt:variant>
        <vt:i4>5</vt:i4>
      </vt:variant>
      <vt:variant>
        <vt:lpwstr/>
      </vt:variant>
      <vt:variant>
        <vt:lpwstr>_Toc227233556</vt:lpwstr>
      </vt:variant>
      <vt:variant>
        <vt:i4>1114163</vt:i4>
      </vt:variant>
      <vt:variant>
        <vt:i4>8</vt:i4>
      </vt:variant>
      <vt:variant>
        <vt:i4>0</vt:i4>
      </vt:variant>
      <vt:variant>
        <vt:i4>5</vt:i4>
      </vt:variant>
      <vt:variant>
        <vt:lpwstr/>
      </vt:variant>
      <vt:variant>
        <vt:lpwstr>_Toc227233555</vt:lpwstr>
      </vt:variant>
      <vt:variant>
        <vt:i4>1114163</vt:i4>
      </vt:variant>
      <vt:variant>
        <vt:i4>2</vt:i4>
      </vt:variant>
      <vt:variant>
        <vt:i4>0</vt:i4>
      </vt:variant>
      <vt:variant>
        <vt:i4>5</vt:i4>
      </vt:variant>
      <vt:variant>
        <vt:lpwstr/>
      </vt:variant>
      <vt:variant>
        <vt:lpwstr>_Toc227233551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高松 世大</dc:creator>
  <cp:keywords/>
  <dc:description/>
  <cp:lastModifiedBy>KatouYouhei</cp:lastModifiedBy>
  <cp:revision>308</cp:revision>
  <cp:lastPrinted>2026-04-28T06:03:00Z</cp:lastPrinted>
  <dcterms:created xsi:type="dcterms:W3CDTF">2026-02-03T16:40:00Z</dcterms:created>
  <dcterms:modified xsi:type="dcterms:W3CDTF">2026-05-15T01:09:00Z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0x0101007715868E614E694886E3B314B094D89F</vt:lpwstr>
  </property>
  <property fmtid="{D5CDD505-2E9C-101B-9397-08002B2CF9AE}" pid="3" name="MediaServiceImageTags">
    <vt:lpwstr/>
  </property>
</Properties>
</file>