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FCEDA" w14:textId="77777777" w:rsidR="00782CBA" w:rsidRDefault="00475A1E">
      <w:pPr>
        <w:jc w:val="center"/>
        <w:rPr>
          <w:b/>
          <w:sz w:val="28"/>
        </w:rPr>
      </w:pPr>
      <w:r>
        <w:rPr>
          <w:rFonts w:hint="eastAsia"/>
          <w:b/>
          <w:sz w:val="28"/>
        </w:rPr>
        <w:t>第</w:t>
      </w:r>
      <w:r w:rsidR="00F11DFF">
        <w:rPr>
          <w:rFonts w:hint="eastAsia"/>
          <w:b/>
          <w:sz w:val="28"/>
        </w:rPr>
        <w:t>３９</w:t>
      </w:r>
      <w:r w:rsidR="00CA068F">
        <w:rPr>
          <w:rFonts w:hint="eastAsia"/>
          <w:b/>
          <w:sz w:val="28"/>
        </w:rPr>
        <w:t>回　全町</w:t>
      </w:r>
      <w:r w:rsidR="00782CBA">
        <w:rPr>
          <w:rFonts w:hint="eastAsia"/>
          <w:b/>
          <w:sz w:val="28"/>
        </w:rPr>
        <w:t>ミニバレーボール大会要項</w:t>
      </w:r>
    </w:p>
    <w:p w14:paraId="29CF53B1" w14:textId="77777777" w:rsidR="00782CBA" w:rsidRPr="00E13CF1" w:rsidRDefault="00782CBA"/>
    <w:p w14:paraId="11CA869E" w14:textId="77777777" w:rsidR="00782CBA" w:rsidRDefault="00782CBA">
      <w:r>
        <w:rPr>
          <w:rFonts w:hint="eastAsia"/>
        </w:rPr>
        <w:t>１．目　　　的</w:t>
      </w:r>
    </w:p>
    <w:p w14:paraId="219B22A8" w14:textId="77777777" w:rsidR="00782CBA" w:rsidRDefault="00782CBA">
      <w:r>
        <w:rPr>
          <w:rFonts w:hint="eastAsia"/>
        </w:rPr>
        <w:t xml:space="preserve">　　　町民の積極的な健康、体力づくりを推進するとともに地域住民のスポーツへの参加意</w:t>
      </w:r>
    </w:p>
    <w:p w14:paraId="578D56E7" w14:textId="77777777" w:rsidR="00782CBA" w:rsidRDefault="00782CBA">
      <w:r>
        <w:rPr>
          <w:rFonts w:hint="eastAsia"/>
        </w:rPr>
        <w:t xml:space="preserve">　　欲の高揚とその生活化を促進し、スポーツを通じて地域の連帯感を</w:t>
      </w:r>
      <w:r w:rsidR="006719E3">
        <w:rPr>
          <w:rFonts w:hint="eastAsia"/>
        </w:rPr>
        <w:t>培い</w:t>
      </w:r>
      <w:r>
        <w:rPr>
          <w:rFonts w:hint="eastAsia"/>
        </w:rPr>
        <w:t>、明るく豊</w:t>
      </w:r>
    </w:p>
    <w:p w14:paraId="644BCDE2" w14:textId="77777777" w:rsidR="00782CBA" w:rsidRDefault="00782CBA">
      <w:r>
        <w:rPr>
          <w:rFonts w:hint="eastAsia"/>
        </w:rPr>
        <w:t xml:space="preserve">　　かで活力のある地域社会を創る。</w:t>
      </w:r>
    </w:p>
    <w:p w14:paraId="4B263B81" w14:textId="77777777" w:rsidR="00782CBA" w:rsidRDefault="00782CBA"/>
    <w:p w14:paraId="14C5ACFE" w14:textId="77777777" w:rsidR="00782CBA" w:rsidRDefault="00782CBA">
      <w:r>
        <w:rPr>
          <w:rFonts w:hint="eastAsia"/>
        </w:rPr>
        <w:t>２．主　　　催</w:t>
      </w:r>
    </w:p>
    <w:p w14:paraId="7E8A39AD" w14:textId="77777777" w:rsidR="00782CBA" w:rsidRDefault="00782CBA">
      <w:r>
        <w:rPr>
          <w:rFonts w:hint="eastAsia"/>
        </w:rPr>
        <w:t xml:space="preserve">　　南幌町教育委員会</w:t>
      </w:r>
    </w:p>
    <w:p w14:paraId="17D3A4E6" w14:textId="77777777" w:rsidR="00782CBA" w:rsidRDefault="00782CBA"/>
    <w:p w14:paraId="2D69D98E" w14:textId="77777777" w:rsidR="000319DD" w:rsidRDefault="000319DD">
      <w:r>
        <w:rPr>
          <w:rFonts w:hint="eastAsia"/>
        </w:rPr>
        <w:t>３．主　　　管</w:t>
      </w:r>
    </w:p>
    <w:p w14:paraId="50CBF9CC" w14:textId="77777777" w:rsidR="000319DD" w:rsidRDefault="000319DD">
      <w:r>
        <w:rPr>
          <w:rFonts w:hint="eastAsia"/>
        </w:rPr>
        <w:t xml:space="preserve">　　南幌町</w:t>
      </w:r>
      <w:r w:rsidR="00F7022A">
        <w:rPr>
          <w:rFonts w:hint="eastAsia"/>
        </w:rPr>
        <w:t>スポーツ推進委員会</w:t>
      </w:r>
    </w:p>
    <w:p w14:paraId="3C3ADF73" w14:textId="77777777" w:rsidR="000319DD" w:rsidRDefault="000319DD"/>
    <w:p w14:paraId="399B1E89" w14:textId="77777777" w:rsidR="00782CBA" w:rsidRDefault="000319DD">
      <w:r>
        <w:rPr>
          <w:rFonts w:hint="eastAsia"/>
        </w:rPr>
        <w:t>４</w:t>
      </w:r>
      <w:r w:rsidR="00782CBA">
        <w:rPr>
          <w:rFonts w:hint="eastAsia"/>
        </w:rPr>
        <w:t>．期　　　日</w:t>
      </w:r>
    </w:p>
    <w:p w14:paraId="0EEF4CDB" w14:textId="77777777" w:rsidR="00782CBA" w:rsidRDefault="00DB7F07">
      <w:pPr>
        <w:rPr>
          <w:lang w:eastAsia="zh-TW"/>
        </w:rPr>
      </w:pPr>
      <w:r>
        <w:rPr>
          <w:rFonts w:hint="eastAsia"/>
          <w:lang w:eastAsia="zh-TW"/>
        </w:rPr>
        <w:t xml:space="preserve">　　</w:t>
      </w:r>
      <w:r w:rsidR="00F11DFF">
        <w:rPr>
          <w:rFonts w:hint="eastAsia"/>
        </w:rPr>
        <w:t>令和４</w:t>
      </w:r>
      <w:r>
        <w:rPr>
          <w:rFonts w:hint="eastAsia"/>
        </w:rPr>
        <w:t>年</w:t>
      </w:r>
      <w:r w:rsidR="00F11DFF">
        <w:rPr>
          <w:rFonts w:hint="eastAsia"/>
        </w:rPr>
        <w:t>２</w:t>
      </w:r>
      <w:r w:rsidR="00F86317">
        <w:rPr>
          <w:rFonts w:hint="eastAsia"/>
          <w:lang w:eastAsia="zh-TW"/>
        </w:rPr>
        <w:t>月</w:t>
      </w:r>
      <w:r w:rsidR="00F11DFF">
        <w:rPr>
          <w:rFonts w:hint="eastAsia"/>
        </w:rPr>
        <w:t>１３</w:t>
      </w:r>
      <w:r w:rsidR="00782CBA">
        <w:rPr>
          <w:rFonts w:hint="eastAsia"/>
          <w:lang w:eastAsia="zh-TW"/>
        </w:rPr>
        <w:t>日（日）　午前９時</w:t>
      </w:r>
      <w:r w:rsidR="00E13CF1">
        <w:rPr>
          <w:rFonts w:hint="eastAsia"/>
        </w:rPr>
        <w:t>３０</w:t>
      </w:r>
      <w:r w:rsidR="00782CBA">
        <w:rPr>
          <w:rFonts w:hint="eastAsia"/>
          <w:lang w:eastAsia="zh-TW"/>
        </w:rPr>
        <w:t>分　開会</w:t>
      </w:r>
      <w:r w:rsidR="00B7475C">
        <w:rPr>
          <w:rFonts w:hint="eastAsia"/>
        </w:rPr>
        <w:t>式</w:t>
      </w:r>
    </w:p>
    <w:p w14:paraId="0D64344B" w14:textId="77777777" w:rsidR="00782CBA" w:rsidRPr="00E13CF1" w:rsidRDefault="00782CBA">
      <w:pPr>
        <w:rPr>
          <w:lang w:eastAsia="zh-TW"/>
        </w:rPr>
      </w:pPr>
    </w:p>
    <w:p w14:paraId="5836E6B4" w14:textId="77777777" w:rsidR="00782CBA" w:rsidRDefault="000319DD">
      <w:r>
        <w:rPr>
          <w:rFonts w:hint="eastAsia"/>
        </w:rPr>
        <w:t>５</w:t>
      </w:r>
      <w:r w:rsidR="00782CBA">
        <w:rPr>
          <w:rFonts w:hint="eastAsia"/>
        </w:rPr>
        <w:t>．会　　　場</w:t>
      </w:r>
    </w:p>
    <w:p w14:paraId="4D3D6FD7" w14:textId="77777777" w:rsidR="00782CBA" w:rsidRDefault="00782CBA">
      <w:r>
        <w:rPr>
          <w:rFonts w:hint="eastAsia"/>
        </w:rPr>
        <w:t xml:space="preserve">　　南幌町スポーツセンター</w:t>
      </w:r>
    </w:p>
    <w:p w14:paraId="48F86CE3" w14:textId="77777777" w:rsidR="00782CBA" w:rsidRDefault="00782CBA"/>
    <w:p w14:paraId="7D761BE0" w14:textId="77777777" w:rsidR="00782CBA" w:rsidRDefault="000319DD">
      <w:r>
        <w:rPr>
          <w:rFonts w:hint="eastAsia"/>
        </w:rPr>
        <w:t>６</w:t>
      </w:r>
      <w:r w:rsidR="00782CBA">
        <w:rPr>
          <w:rFonts w:hint="eastAsia"/>
        </w:rPr>
        <w:t>．大会事務局</w:t>
      </w:r>
    </w:p>
    <w:p w14:paraId="3718514B" w14:textId="77777777" w:rsidR="00961BA5" w:rsidRDefault="00961BA5">
      <w:r>
        <w:rPr>
          <w:rFonts w:hint="eastAsia"/>
        </w:rPr>
        <w:t xml:space="preserve">　　</w:t>
      </w:r>
      <w:smartTag w:uri="schemas-MSNCTYST-com/MSNCTYST" w:element="MSNCTYST">
        <w:smartTagPr>
          <w:attr w:name="AddressList" w:val="01:南幌町;"/>
          <w:attr w:name="Address" w:val="南幌町"/>
        </w:smartTagPr>
        <w:r>
          <w:rPr>
            <w:rFonts w:hint="eastAsia"/>
          </w:rPr>
          <w:t>南幌町</w:t>
        </w:r>
      </w:smartTag>
      <w:r>
        <w:rPr>
          <w:rFonts w:hint="eastAsia"/>
        </w:rPr>
        <w:t>教育委員会生涯学習課社会教育グループ</w:t>
      </w:r>
    </w:p>
    <w:p w14:paraId="3AF379E5" w14:textId="77777777" w:rsidR="00DA1479" w:rsidRDefault="00782CBA" w:rsidP="00961BA5">
      <w:pPr>
        <w:ind w:firstLineChars="1300" w:firstLine="3120"/>
      </w:pPr>
      <w:r>
        <w:rPr>
          <w:rFonts w:hint="eastAsia"/>
        </w:rPr>
        <w:t xml:space="preserve">（スポーツセンター内　</w:t>
      </w:r>
      <w:r>
        <w:rPr>
          <w:rFonts w:hint="eastAsia"/>
        </w:rPr>
        <w:t xml:space="preserve">Tel </w:t>
      </w:r>
      <w:r>
        <w:rPr>
          <w:rFonts w:hint="eastAsia"/>
        </w:rPr>
        <w:t>３７８－３１９０）</w:t>
      </w:r>
    </w:p>
    <w:p w14:paraId="29982341" w14:textId="77777777" w:rsidR="00DA1479" w:rsidRPr="00DA1479" w:rsidRDefault="00DA1479" w:rsidP="00961BA5">
      <w:pPr>
        <w:ind w:firstLineChars="1300" w:firstLine="3120"/>
      </w:pPr>
    </w:p>
    <w:p w14:paraId="4C8D3F04" w14:textId="77777777" w:rsidR="00782CBA" w:rsidRDefault="00DA1479">
      <w:r>
        <w:rPr>
          <w:rFonts w:hint="eastAsia"/>
        </w:rPr>
        <w:t>７．審判協力</w:t>
      </w:r>
    </w:p>
    <w:p w14:paraId="61B76474" w14:textId="77777777" w:rsidR="00DA1479" w:rsidRDefault="00DA1479">
      <w:r>
        <w:rPr>
          <w:rFonts w:hint="eastAsia"/>
        </w:rPr>
        <w:t xml:space="preserve">　　南幌町ソフトバレーボール連盟</w:t>
      </w:r>
    </w:p>
    <w:p w14:paraId="53959479" w14:textId="77777777" w:rsidR="00DA1479" w:rsidRDefault="00DA1479"/>
    <w:p w14:paraId="2C6DDA19" w14:textId="77777777" w:rsidR="00782CBA" w:rsidRDefault="00DA1479">
      <w:r>
        <w:rPr>
          <w:rFonts w:hint="eastAsia"/>
        </w:rPr>
        <w:t>８</w:t>
      </w:r>
      <w:r w:rsidR="00782CBA">
        <w:rPr>
          <w:rFonts w:hint="eastAsia"/>
        </w:rPr>
        <w:t>．</w:t>
      </w:r>
      <w:r w:rsidR="00782CBA">
        <w:fldChar w:fldCharType="begin"/>
      </w:r>
      <w:r w:rsidR="00782CBA">
        <w:instrText xml:space="preserve"> eq \o\ad(</w:instrText>
      </w:r>
      <w:r w:rsidR="00782CBA">
        <w:rPr>
          <w:rFonts w:hint="eastAsia"/>
        </w:rPr>
        <w:instrText>参加資格</w:instrText>
      </w:r>
      <w:r w:rsidR="00782CBA">
        <w:instrText>,</w:instrText>
      </w:r>
      <w:r w:rsidR="00782CBA">
        <w:rPr>
          <w:rFonts w:hint="eastAsia"/>
        </w:rPr>
        <w:instrText xml:space="preserve">　　　　　</w:instrText>
      </w:r>
      <w:r w:rsidR="00782CBA">
        <w:instrText>)</w:instrText>
      </w:r>
      <w:r w:rsidR="00782CBA">
        <w:fldChar w:fldCharType="end"/>
      </w:r>
    </w:p>
    <w:p w14:paraId="0D54B964" w14:textId="77777777" w:rsidR="00782CBA" w:rsidRDefault="00782CBA">
      <w:pPr>
        <w:numPr>
          <w:ilvl w:val="0"/>
          <w:numId w:val="2"/>
        </w:numPr>
      </w:pPr>
      <w:r>
        <w:rPr>
          <w:rFonts w:hint="eastAsia"/>
        </w:rPr>
        <w:t>町内に在住する</w:t>
      </w:r>
      <w:r w:rsidR="00F02D47">
        <w:rPr>
          <w:rFonts w:hint="eastAsia"/>
          <w:highlight w:val="yellow"/>
          <w:shd w:val="pct15" w:color="auto" w:fill="FFFFFF"/>
        </w:rPr>
        <w:t>中学</w:t>
      </w:r>
      <w:r w:rsidR="00F86317">
        <w:rPr>
          <w:rFonts w:hint="eastAsia"/>
          <w:highlight w:val="yellow"/>
          <w:shd w:val="pct15" w:color="auto" w:fill="FFFFFF"/>
        </w:rPr>
        <w:t>生以上の</w:t>
      </w:r>
      <w:r w:rsidR="006D2043">
        <w:rPr>
          <w:rFonts w:hint="eastAsia"/>
          <w:highlight w:val="yellow"/>
          <w:shd w:val="pct15" w:color="auto" w:fill="FFFFFF"/>
        </w:rPr>
        <w:t>方</w:t>
      </w:r>
    </w:p>
    <w:p w14:paraId="0658EFAC" w14:textId="77777777" w:rsidR="00782CBA" w:rsidRDefault="006D2043">
      <w:r>
        <w:rPr>
          <w:rFonts w:hint="eastAsia"/>
        </w:rPr>
        <w:t xml:space="preserve">　　（２）町内に勤めている方</w:t>
      </w:r>
    </w:p>
    <w:p w14:paraId="1CEF51C2" w14:textId="77777777" w:rsidR="00782CBA" w:rsidRDefault="00782CBA"/>
    <w:p w14:paraId="242042C4" w14:textId="77777777" w:rsidR="00782CBA" w:rsidRDefault="00DA1479">
      <w:r>
        <w:rPr>
          <w:rFonts w:hint="eastAsia"/>
        </w:rPr>
        <w:t>９</w:t>
      </w:r>
      <w:r w:rsidR="00782CBA">
        <w:rPr>
          <w:rFonts w:hint="eastAsia"/>
        </w:rPr>
        <w:t>．チーム編成</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290"/>
        <w:gridCol w:w="2377"/>
      </w:tblGrid>
      <w:tr w:rsidR="00B7475C" w:rsidRPr="00192681" w14:paraId="422F96C2" w14:textId="77777777" w:rsidTr="00192681">
        <w:trPr>
          <w:trHeight w:val="315"/>
        </w:trPr>
        <w:tc>
          <w:tcPr>
            <w:tcW w:w="1290" w:type="dxa"/>
            <w:vAlign w:val="center"/>
          </w:tcPr>
          <w:p w14:paraId="04AE1107" w14:textId="77777777" w:rsidR="00B7475C" w:rsidRPr="00192681" w:rsidRDefault="00B7475C">
            <w:pPr>
              <w:jc w:val="center"/>
              <w:rPr>
                <w:b/>
              </w:rPr>
            </w:pPr>
            <w:r w:rsidRPr="00192681">
              <w:rPr>
                <w:rFonts w:hint="eastAsia"/>
                <w:b/>
              </w:rPr>
              <w:t>監　　督</w:t>
            </w:r>
          </w:p>
        </w:tc>
        <w:tc>
          <w:tcPr>
            <w:tcW w:w="1290" w:type="dxa"/>
            <w:vAlign w:val="center"/>
          </w:tcPr>
          <w:p w14:paraId="24CFF962" w14:textId="77777777" w:rsidR="00B7475C" w:rsidRPr="00192681" w:rsidRDefault="00B7475C">
            <w:pPr>
              <w:jc w:val="center"/>
              <w:rPr>
                <w:b/>
              </w:rPr>
            </w:pPr>
            <w:r w:rsidRPr="00192681">
              <w:rPr>
                <w:rFonts w:hint="eastAsia"/>
                <w:b/>
              </w:rPr>
              <w:t>主　　将</w:t>
            </w:r>
          </w:p>
        </w:tc>
        <w:tc>
          <w:tcPr>
            <w:tcW w:w="2377" w:type="dxa"/>
            <w:shd w:val="clear" w:color="auto" w:fill="D9D9D9"/>
            <w:vAlign w:val="center"/>
          </w:tcPr>
          <w:p w14:paraId="599EF526" w14:textId="77777777" w:rsidR="00B7475C" w:rsidRPr="00192681" w:rsidRDefault="00192681" w:rsidP="00192681">
            <w:pPr>
              <w:jc w:val="center"/>
              <w:rPr>
                <w:b/>
              </w:rPr>
            </w:pPr>
            <w:r w:rsidRPr="00192681">
              <w:rPr>
                <w:rFonts w:hint="eastAsia"/>
                <w:b/>
              </w:rPr>
              <w:t>登録選手</w:t>
            </w:r>
            <w:r w:rsidR="00B7475C" w:rsidRPr="00192681">
              <w:rPr>
                <w:rFonts w:hint="eastAsia"/>
                <w:b/>
              </w:rPr>
              <w:t>合計</w:t>
            </w:r>
          </w:p>
        </w:tc>
      </w:tr>
      <w:tr w:rsidR="00B7475C" w:rsidRPr="00192681" w14:paraId="28AE1739" w14:textId="77777777" w:rsidTr="00192681">
        <w:trPr>
          <w:trHeight w:val="270"/>
        </w:trPr>
        <w:tc>
          <w:tcPr>
            <w:tcW w:w="1290" w:type="dxa"/>
          </w:tcPr>
          <w:p w14:paraId="36B77628" w14:textId="77777777" w:rsidR="00B7475C" w:rsidRPr="00192681" w:rsidRDefault="00B7475C">
            <w:pPr>
              <w:jc w:val="center"/>
              <w:rPr>
                <w:b/>
              </w:rPr>
            </w:pPr>
            <w:r w:rsidRPr="00192681">
              <w:rPr>
                <w:rFonts w:hint="eastAsia"/>
                <w:b/>
              </w:rPr>
              <w:t xml:space="preserve">　１名</w:t>
            </w:r>
          </w:p>
        </w:tc>
        <w:tc>
          <w:tcPr>
            <w:tcW w:w="1290" w:type="dxa"/>
          </w:tcPr>
          <w:p w14:paraId="373CA2AA" w14:textId="77777777" w:rsidR="00B7475C" w:rsidRPr="00192681" w:rsidRDefault="00B7475C">
            <w:pPr>
              <w:jc w:val="center"/>
              <w:rPr>
                <w:b/>
              </w:rPr>
            </w:pPr>
            <w:r w:rsidRPr="00192681">
              <w:rPr>
                <w:rFonts w:hint="eastAsia"/>
                <w:b/>
              </w:rPr>
              <w:t>１名</w:t>
            </w:r>
          </w:p>
        </w:tc>
        <w:tc>
          <w:tcPr>
            <w:tcW w:w="2377" w:type="dxa"/>
            <w:shd w:val="clear" w:color="auto" w:fill="D9D9D9"/>
          </w:tcPr>
          <w:p w14:paraId="2C392E33" w14:textId="77777777" w:rsidR="00B7475C" w:rsidRPr="00192681" w:rsidRDefault="00F02D47" w:rsidP="00192681">
            <w:pPr>
              <w:jc w:val="center"/>
              <w:rPr>
                <w:b/>
              </w:rPr>
            </w:pPr>
            <w:r>
              <w:rPr>
                <w:rFonts w:hint="eastAsia"/>
                <w:b/>
              </w:rPr>
              <w:t>１２</w:t>
            </w:r>
            <w:r w:rsidR="00B7475C" w:rsidRPr="00192681">
              <w:rPr>
                <w:rFonts w:hint="eastAsia"/>
                <w:b/>
              </w:rPr>
              <w:t>名以内</w:t>
            </w:r>
          </w:p>
        </w:tc>
      </w:tr>
    </w:tbl>
    <w:p w14:paraId="39BD9E21" w14:textId="77777777" w:rsidR="00866519" w:rsidRDefault="00782CBA">
      <w:r w:rsidRPr="00192681">
        <w:rPr>
          <w:rFonts w:hint="eastAsia"/>
          <w:b/>
        </w:rPr>
        <w:t xml:space="preserve">　　</w:t>
      </w:r>
      <w:r>
        <w:rPr>
          <w:rFonts w:hint="eastAsia"/>
        </w:rPr>
        <w:t xml:space="preserve">　※</w:t>
      </w:r>
      <w:r w:rsidRPr="006C51E7">
        <w:rPr>
          <w:rFonts w:hint="eastAsia"/>
        </w:rPr>
        <w:t>監督・主将は選手として</w:t>
      </w:r>
      <w:r w:rsidR="009619A7">
        <w:rPr>
          <w:rFonts w:hint="eastAsia"/>
        </w:rPr>
        <w:t>試合に</w:t>
      </w:r>
      <w:r w:rsidRPr="006C51E7">
        <w:rPr>
          <w:rFonts w:hint="eastAsia"/>
        </w:rPr>
        <w:t>出場することができる。</w:t>
      </w:r>
    </w:p>
    <w:p w14:paraId="3A682936" w14:textId="77777777" w:rsidR="00782CBA" w:rsidRPr="00C12B53" w:rsidRDefault="00782CBA" w:rsidP="00C12B53">
      <w:pPr>
        <w:rPr>
          <w:b/>
          <w:u w:val="double"/>
          <w:shd w:val="pct15" w:color="auto" w:fill="FFFFFF"/>
        </w:rPr>
      </w:pPr>
      <w:r>
        <w:rPr>
          <w:rFonts w:hint="eastAsia"/>
        </w:rPr>
        <w:t xml:space="preserve">　　　※</w:t>
      </w:r>
      <w:r w:rsidR="006D2043">
        <w:rPr>
          <w:rFonts w:hint="eastAsia"/>
          <w:b/>
          <w:u w:val="double"/>
          <w:shd w:val="pct15" w:color="auto" w:fill="FFFFFF"/>
        </w:rPr>
        <w:t>試合中</w:t>
      </w:r>
      <w:r w:rsidR="00F02D47">
        <w:rPr>
          <w:rFonts w:hint="eastAsia"/>
          <w:b/>
          <w:u w:val="double"/>
          <w:shd w:val="pct15" w:color="auto" w:fill="FFFFFF"/>
        </w:rPr>
        <w:t>女性が常に２名以上コートの中でプレーすること。</w:t>
      </w:r>
      <w:r w:rsidR="009619A7">
        <w:rPr>
          <w:rFonts w:hint="eastAsia"/>
        </w:rPr>
        <w:t xml:space="preserve">　　</w:t>
      </w:r>
    </w:p>
    <w:p w14:paraId="4901D28F" w14:textId="0A2943CF" w:rsidR="00DA1479" w:rsidRDefault="006D2043" w:rsidP="006D2043">
      <w:pPr>
        <w:ind w:firstLineChars="300" w:firstLine="720"/>
      </w:pPr>
      <w:r>
        <w:rPr>
          <w:rFonts w:hint="eastAsia"/>
        </w:rPr>
        <w:t>※</w:t>
      </w:r>
      <w:r w:rsidR="00C849FC">
        <w:rPr>
          <w:rFonts w:hint="eastAsia"/>
          <w:b/>
          <w:u w:val="double"/>
          <w:shd w:val="pct15" w:color="auto" w:fill="FFFFFF"/>
        </w:rPr>
        <w:t>試合中１０代の選手は、３</w:t>
      </w:r>
      <w:r>
        <w:rPr>
          <w:rFonts w:hint="eastAsia"/>
          <w:b/>
          <w:u w:val="double"/>
          <w:shd w:val="pct15" w:color="auto" w:fill="FFFFFF"/>
        </w:rPr>
        <w:t>名以上コートの中でプレーすることは出来ない。</w:t>
      </w:r>
    </w:p>
    <w:p w14:paraId="65F79EE6" w14:textId="77777777" w:rsidR="00782CBA" w:rsidRDefault="00DA1479">
      <w:r>
        <w:rPr>
          <w:rFonts w:hint="eastAsia"/>
        </w:rPr>
        <w:t>１０</w:t>
      </w:r>
      <w:r w:rsidR="00782CBA">
        <w:rPr>
          <w:rFonts w:hint="eastAsia"/>
        </w:rPr>
        <w:t>．</w:t>
      </w:r>
      <w:r w:rsidR="00782CBA">
        <w:fldChar w:fldCharType="begin"/>
      </w:r>
      <w:r w:rsidR="00782CBA">
        <w:instrText xml:space="preserve"> eq \o\ad(</w:instrText>
      </w:r>
      <w:r w:rsidR="00782CBA">
        <w:rPr>
          <w:rFonts w:hint="eastAsia"/>
        </w:rPr>
        <w:instrText>試合方法</w:instrText>
      </w:r>
      <w:r w:rsidR="00782CBA">
        <w:instrText>,</w:instrText>
      </w:r>
      <w:r w:rsidR="00782CBA">
        <w:rPr>
          <w:rFonts w:hint="eastAsia"/>
        </w:rPr>
        <w:instrText xml:space="preserve">　　　　　</w:instrText>
      </w:r>
      <w:r w:rsidR="00782CBA">
        <w:instrText>)</w:instrText>
      </w:r>
      <w:r w:rsidR="00782CBA">
        <w:fldChar w:fldCharType="end"/>
      </w:r>
    </w:p>
    <w:p w14:paraId="6797CD6C" w14:textId="77777777" w:rsidR="00782CBA" w:rsidRDefault="00C12B53">
      <w:r>
        <w:rPr>
          <w:rFonts w:hint="eastAsia"/>
        </w:rPr>
        <w:t xml:space="preserve">　　（１）リーグ戦（予選）及びトーナメント戦（決勝）とする。</w:t>
      </w:r>
    </w:p>
    <w:p w14:paraId="45B08957" w14:textId="77777777" w:rsidR="00C12B53" w:rsidRDefault="00C12B53">
      <w:r>
        <w:t xml:space="preserve">　　　　　</w:t>
      </w:r>
      <w:r>
        <w:rPr>
          <w:rFonts w:hint="eastAsia"/>
          <w:highlight w:val="yellow"/>
        </w:rPr>
        <w:t>但し、参加チームの数により変更することがある。</w:t>
      </w:r>
    </w:p>
    <w:p w14:paraId="2091B808" w14:textId="77777777" w:rsidR="00782CBA" w:rsidRDefault="00C12B53" w:rsidP="00C12B53">
      <w:pPr>
        <w:numPr>
          <w:ilvl w:val="0"/>
          <w:numId w:val="2"/>
        </w:numPr>
      </w:pPr>
      <w:r>
        <w:rPr>
          <w:rFonts w:hint="eastAsia"/>
        </w:rPr>
        <w:t>南幌町ミニバレーボール競技規則により行う。</w:t>
      </w:r>
    </w:p>
    <w:p w14:paraId="114DD430" w14:textId="77777777" w:rsidR="00782CBA" w:rsidRDefault="00782CBA"/>
    <w:p w14:paraId="71D201A3" w14:textId="77777777" w:rsidR="00782CBA" w:rsidRDefault="00782CBA"/>
    <w:p w14:paraId="2095C001" w14:textId="77777777" w:rsidR="00782CBA" w:rsidRDefault="00DA1479">
      <w:r>
        <w:rPr>
          <w:rFonts w:hint="eastAsia"/>
        </w:rPr>
        <w:lastRenderedPageBreak/>
        <w:t>１１</w:t>
      </w:r>
      <w:r w:rsidR="00782CBA">
        <w:rPr>
          <w:rFonts w:hint="eastAsia"/>
        </w:rPr>
        <w:t>．服　　　装</w:t>
      </w:r>
    </w:p>
    <w:p w14:paraId="2BF3AE85" w14:textId="77777777" w:rsidR="00782CBA" w:rsidRDefault="00782CBA">
      <w:r>
        <w:rPr>
          <w:rFonts w:hint="eastAsia"/>
        </w:rPr>
        <w:t xml:space="preserve">　　（１）特に定めないが運動のしやすい服装とする。</w:t>
      </w:r>
    </w:p>
    <w:p w14:paraId="3E7AFB15" w14:textId="77777777" w:rsidR="00782CBA" w:rsidRDefault="00782CBA">
      <w:r>
        <w:rPr>
          <w:rFonts w:hint="eastAsia"/>
        </w:rPr>
        <w:t xml:space="preserve">　　</w:t>
      </w:r>
      <w:r w:rsidR="000A49BF">
        <w:rPr>
          <w:rFonts w:hint="eastAsia"/>
        </w:rPr>
        <w:t>（２</w:t>
      </w:r>
      <w:r>
        <w:rPr>
          <w:rFonts w:hint="eastAsia"/>
        </w:rPr>
        <w:t>）必ず上靴を履く。</w:t>
      </w:r>
    </w:p>
    <w:p w14:paraId="0EFF3B82" w14:textId="77777777" w:rsidR="00782CBA" w:rsidRDefault="00782CBA">
      <w:r>
        <w:rPr>
          <w:rFonts w:hint="eastAsia"/>
        </w:rPr>
        <w:t xml:space="preserve">　　　　（上靴の代わりに外靴を使用した場合、その者は試合に出場できない。）</w:t>
      </w:r>
    </w:p>
    <w:p w14:paraId="709AACC3" w14:textId="77777777" w:rsidR="00782CBA" w:rsidRDefault="00782CBA"/>
    <w:p w14:paraId="78E29A11" w14:textId="77777777" w:rsidR="00782CBA" w:rsidRDefault="00DA1479">
      <w:r>
        <w:rPr>
          <w:rFonts w:hint="eastAsia"/>
        </w:rPr>
        <w:t>１２</w:t>
      </w:r>
      <w:r w:rsidR="00782CBA">
        <w:rPr>
          <w:rFonts w:hint="eastAsia"/>
        </w:rPr>
        <w:t>．審　判　等</w:t>
      </w:r>
    </w:p>
    <w:p w14:paraId="283D674D" w14:textId="77777777" w:rsidR="00782CBA" w:rsidRDefault="00AA04BF" w:rsidP="00AA04BF">
      <w:pPr>
        <w:ind w:left="1200" w:hangingChars="500" w:hanging="1200"/>
      </w:pPr>
      <w:r>
        <w:rPr>
          <w:rFonts w:hint="eastAsia"/>
        </w:rPr>
        <w:t xml:space="preserve">　　（１）各チームより得点１</w:t>
      </w:r>
      <w:r w:rsidR="00782CBA">
        <w:rPr>
          <w:rFonts w:hint="eastAsia"/>
        </w:rPr>
        <w:t>名、</w:t>
      </w:r>
      <w:r>
        <w:rPr>
          <w:rFonts w:hint="eastAsia"/>
        </w:rPr>
        <w:t>副審１名、</w:t>
      </w:r>
      <w:r w:rsidR="00782CBA">
        <w:rPr>
          <w:rFonts w:hint="eastAsia"/>
        </w:rPr>
        <w:t>線審２名を選出し、当該割当の試合の運営を行う。</w:t>
      </w:r>
    </w:p>
    <w:p w14:paraId="56B0C8D1" w14:textId="77777777" w:rsidR="00782CBA" w:rsidRDefault="00782CBA">
      <w:r>
        <w:rPr>
          <w:rFonts w:hint="eastAsia"/>
        </w:rPr>
        <w:t xml:space="preserve">　　（２）各試合の主審については、大会役員及び南幌町ミニバレーボール審判員として認</w:t>
      </w:r>
    </w:p>
    <w:p w14:paraId="5714DD94" w14:textId="77777777" w:rsidR="00782CBA" w:rsidRDefault="00782CBA">
      <w:r>
        <w:rPr>
          <w:rFonts w:hint="eastAsia"/>
        </w:rPr>
        <w:t xml:space="preserve">　　　　　定されているものとする。</w:t>
      </w:r>
      <w:r>
        <w:rPr>
          <w:rFonts w:hint="eastAsia"/>
          <w:highlight w:val="yellow"/>
        </w:rPr>
        <w:t>但し、副審についてはこの限りでない。</w:t>
      </w:r>
    </w:p>
    <w:p w14:paraId="568566EF" w14:textId="77777777" w:rsidR="00782CBA" w:rsidRDefault="00782CBA"/>
    <w:p w14:paraId="56CAB571" w14:textId="77777777" w:rsidR="00782CBA" w:rsidRDefault="00DA1479">
      <w:r>
        <w:rPr>
          <w:rFonts w:hint="eastAsia"/>
        </w:rPr>
        <w:t>１３</w:t>
      </w:r>
      <w:r w:rsidR="00782CBA">
        <w:rPr>
          <w:rFonts w:hint="eastAsia"/>
        </w:rPr>
        <w:t>．表　　　彰</w:t>
      </w:r>
    </w:p>
    <w:p w14:paraId="399F88FE" w14:textId="77777777" w:rsidR="00782CBA" w:rsidRDefault="00C12B53" w:rsidP="00C12B53">
      <w:pPr>
        <w:numPr>
          <w:ilvl w:val="0"/>
          <w:numId w:val="3"/>
        </w:numPr>
      </w:pPr>
      <w:r>
        <w:rPr>
          <w:rFonts w:hint="eastAsia"/>
        </w:rPr>
        <w:t>優勝チームにトロフィー</w:t>
      </w:r>
      <w:r w:rsidR="00782CBA">
        <w:rPr>
          <w:rFonts w:hint="eastAsia"/>
        </w:rPr>
        <w:t>及び賞状を贈る。</w:t>
      </w:r>
    </w:p>
    <w:p w14:paraId="3857430D" w14:textId="77777777" w:rsidR="00782CBA" w:rsidRDefault="00782CBA">
      <w:r>
        <w:rPr>
          <w:rFonts w:hint="eastAsia"/>
        </w:rPr>
        <w:t xml:space="preserve">　　（２）準優勝、</w:t>
      </w:r>
      <w:r>
        <w:rPr>
          <w:rFonts w:hint="eastAsia"/>
        </w:rPr>
        <w:t>3</w:t>
      </w:r>
      <w:r>
        <w:rPr>
          <w:rFonts w:hint="eastAsia"/>
        </w:rPr>
        <w:t>位（２チー</w:t>
      </w:r>
      <w:r w:rsidR="00C05359">
        <w:rPr>
          <w:rFonts w:hint="eastAsia"/>
        </w:rPr>
        <w:t>ム）のチームに</w:t>
      </w:r>
      <w:r>
        <w:rPr>
          <w:rFonts w:hint="eastAsia"/>
        </w:rPr>
        <w:t>賞状を贈る。</w:t>
      </w:r>
    </w:p>
    <w:p w14:paraId="06B42E35" w14:textId="77777777" w:rsidR="00782CBA" w:rsidRDefault="00782CBA"/>
    <w:p w14:paraId="495D4A9F" w14:textId="77777777" w:rsidR="00782CBA" w:rsidRDefault="00DA1479">
      <w:r>
        <w:rPr>
          <w:rFonts w:hint="eastAsia"/>
        </w:rPr>
        <w:t>１４</w:t>
      </w:r>
      <w:r w:rsidR="003750C0">
        <w:rPr>
          <w:rFonts w:hint="eastAsia"/>
        </w:rPr>
        <w:t>．</w:t>
      </w:r>
      <w:r w:rsidR="003750C0" w:rsidRPr="003750C0">
        <w:rPr>
          <w:rFonts w:hint="eastAsia"/>
          <w:spacing w:val="40"/>
          <w:kern w:val="0"/>
          <w:fitText w:val="1200" w:id="-1672242432"/>
        </w:rPr>
        <w:t>感染対</w:t>
      </w:r>
      <w:r w:rsidR="003750C0" w:rsidRPr="003750C0">
        <w:rPr>
          <w:rFonts w:hint="eastAsia"/>
          <w:kern w:val="0"/>
          <w:fitText w:val="1200" w:id="-1672242432"/>
        </w:rPr>
        <w:t>策</w:t>
      </w:r>
    </w:p>
    <w:p w14:paraId="1B04856A" w14:textId="77777777" w:rsidR="00782CBA" w:rsidRDefault="003750C0">
      <w:r>
        <w:rPr>
          <w:rFonts w:hint="eastAsia"/>
        </w:rPr>
        <w:t xml:space="preserve">　　　新型コロナウイルス感染対策のため、ゲーム中もマスクを着用する。</w:t>
      </w:r>
    </w:p>
    <w:p w14:paraId="177EEA35" w14:textId="77777777" w:rsidR="00782CBA" w:rsidRDefault="00782CBA"/>
    <w:p w14:paraId="7AEBBDA8" w14:textId="77777777" w:rsidR="00782CBA" w:rsidRDefault="00DA1479">
      <w:r>
        <w:rPr>
          <w:rFonts w:hint="eastAsia"/>
        </w:rPr>
        <w:t>１５</w:t>
      </w:r>
      <w:r w:rsidR="00782CBA">
        <w:rPr>
          <w:rFonts w:hint="eastAsia"/>
        </w:rPr>
        <w:t>．参加申込み</w:t>
      </w:r>
    </w:p>
    <w:p w14:paraId="40D7BE08" w14:textId="77777777" w:rsidR="00782CBA" w:rsidRDefault="00782CBA" w:rsidP="00F86317">
      <w:pPr>
        <w:numPr>
          <w:ilvl w:val="0"/>
          <w:numId w:val="4"/>
        </w:numPr>
      </w:pPr>
      <w:r>
        <w:rPr>
          <w:rFonts w:hint="eastAsia"/>
        </w:rPr>
        <w:t>参加申込みは、</w:t>
      </w:r>
      <w:r w:rsidR="00C12B53">
        <w:rPr>
          <w:rFonts w:hint="eastAsia"/>
          <w:b/>
          <w:highlight w:val="yellow"/>
          <w:shd w:val="pct15" w:color="auto" w:fill="FFFFFF"/>
        </w:rPr>
        <w:t>令和４</w:t>
      </w:r>
      <w:r w:rsidR="00DB7F07">
        <w:rPr>
          <w:rFonts w:hint="eastAsia"/>
          <w:b/>
          <w:highlight w:val="yellow"/>
          <w:shd w:val="pct15" w:color="auto" w:fill="FFFFFF"/>
        </w:rPr>
        <w:t>年</w:t>
      </w:r>
      <w:r w:rsidR="00C12B53">
        <w:rPr>
          <w:rFonts w:ascii="ＭＳ 明朝" w:hAnsi="ＭＳ 明朝" w:hint="eastAsia"/>
          <w:b/>
          <w:highlight w:val="yellow"/>
          <w:shd w:val="pct15" w:color="auto" w:fill="FFFFFF"/>
        </w:rPr>
        <w:t>２</w:t>
      </w:r>
      <w:r w:rsidR="00475A1E" w:rsidRPr="00F86317">
        <w:rPr>
          <w:rFonts w:hint="eastAsia"/>
          <w:b/>
          <w:highlight w:val="yellow"/>
          <w:shd w:val="pct15" w:color="auto" w:fill="FFFFFF"/>
        </w:rPr>
        <w:t>月</w:t>
      </w:r>
      <w:r w:rsidR="00C12B53">
        <w:rPr>
          <w:rFonts w:hint="eastAsia"/>
          <w:b/>
          <w:highlight w:val="yellow"/>
          <w:shd w:val="pct15" w:color="auto" w:fill="FFFFFF"/>
        </w:rPr>
        <w:t>２</w:t>
      </w:r>
      <w:r w:rsidR="00DB64BF">
        <w:rPr>
          <w:rFonts w:hint="eastAsia"/>
          <w:b/>
          <w:highlight w:val="yellow"/>
          <w:shd w:val="pct15" w:color="auto" w:fill="FFFFFF"/>
        </w:rPr>
        <w:t>日（水</w:t>
      </w:r>
      <w:r w:rsidRPr="00F86317">
        <w:rPr>
          <w:rFonts w:hint="eastAsia"/>
          <w:b/>
          <w:highlight w:val="yellow"/>
          <w:shd w:val="pct15" w:color="auto" w:fill="FFFFFF"/>
        </w:rPr>
        <w:t>）</w:t>
      </w:r>
      <w:r>
        <w:rPr>
          <w:rFonts w:hint="eastAsia"/>
        </w:rPr>
        <w:t>まで選手名簿を提出する</w:t>
      </w:r>
      <w:r w:rsidR="000319DD">
        <w:rPr>
          <w:rFonts w:hint="eastAsia"/>
        </w:rPr>
        <w:t>。</w:t>
      </w:r>
    </w:p>
    <w:p w14:paraId="2FA2173E" w14:textId="77777777" w:rsidR="00782CBA" w:rsidRDefault="00782CBA">
      <w:pPr>
        <w:ind w:left="1200"/>
      </w:pPr>
      <w:r>
        <w:rPr>
          <w:rFonts w:hint="eastAsia"/>
        </w:rPr>
        <w:t>（ＦＡＸ可　スポーツセンター　　３７８－３１９２）</w:t>
      </w:r>
    </w:p>
    <w:p w14:paraId="7862734C" w14:textId="77777777" w:rsidR="00782CBA" w:rsidRDefault="00C12B53">
      <w:r>
        <w:rPr>
          <w:rFonts w:hint="eastAsia"/>
        </w:rPr>
        <w:t xml:space="preserve">　　（２）</w:t>
      </w:r>
      <w:r w:rsidR="006D2043" w:rsidRPr="00C849FC">
        <w:rPr>
          <w:rFonts w:hint="eastAsia"/>
          <w:highlight w:val="yellow"/>
        </w:rPr>
        <w:t>２月９日</w:t>
      </w:r>
      <w:r w:rsidR="006E085A" w:rsidRPr="00C849FC">
        <w:rPr>
          <w:rFonts w:hint="eastAsia"/>
          <w:highlight w:val="yellow"/>
        </w:rPr>
        <w:t>（水）の</w:t>
      </w:r>
      <w:r w:rsidRPr="00C849FC">
        <w:rPr>
          <w:rFonts w:hint="eastAsia"/>
          <w:highlight w:val="yellow"/>
        </w:rPr>
        <w:t>監督会議に出席のないチーム</w:t>
      </w:r>
      <w:r w:rsidR="00782CBA" w:rsidRPr="00C849FC">
        <w:rPr>
          <w:rFonts w:hint="eastAsia"/>
          <w:highlight w:val="yellow"/>
        </w:rPr>
        <w:t>は不参加として処理する。</w:t>
      </w:r>
      <w:bookmarkStart w:id="0" w:name="_GoBack"/>
      <w:bookmarkEnd w:id="0"/>
    </w:p>
    <w:p w14:paraId="73EE1947" w14:textId="77777777" w:rsidR="00782CBA" w:rsidRDefault="00782CBA">
      <w:r>
        <w:rPr>
          <w:rFonts w:hint="eastAsia"/>
        </w:rPr>
        <w:t xml:space="preserve">　　　　　（出席できない場合は代理の方に出席してもらうなどして必ず出席して下さい。）</w:t>
      </w:r>
    </w:p>
    <w:p w14:paraId="104C9D93" w14:textId="77777777" w:rsidR="00782CBA" w:rsidRDefault="005414B6">
      <w:r>
        <w:t xml:space="preserve">　　（３）</w:t>
      </w:r>
      <w:r w:rsidRPr="005414B6">
        <w:rPr>
          <w:highlight w:val="yellow"/>
        </w:rPr>
        <w:t>先着２０チームまでとする。</w:t>
      </w:r>
    </w:p>
    <w:p w14:paraId="6645CFB7" w14:textId="77777777" w:rsidR="00782CBA" w:rsidRDefault="00DA1479">
      <w:r>
        <w:rPr>
          <w:rFonts w:hint="eastAsia"/>
        </w:rPr>
        <w:t>１６</w:t>
      </w:r>
      <w:r w:rsidR="00782CBA">
        <w:rPr>
          <w:rFonts w:hint="eastAsia"/>
        </w:rPr>
        <w:t>．そ　の　他</w:t>
      </w:r>
    </w:p>
    <w:p w14:paraId="1F3E8BFB" w14:textId="77777777" w:rsidR="005414B6" w:rsidRDefault="005414B6">
      <w:r>
        <w:t xml:space="preserve">　　</w:t>
      </w:r>
      <w:r>
        <w:rPr>
          <w:rFonts w:hint="eastAsia"/>
        </w:rPr>
        <w:t>（１）</w:t>
      </w:r>
      <w:r w:rsidRPr="005414B6">
        <w:rPr>
          <w:rFonts w:hint="eastAsia"/>
          <w:highlight w:val="yellow"/>
        </w:rPr>
        <w:t>参加チームが７チーム以下の場合は大会を中止とする。</w:t>
      </w:r>
    </w:p>
    <w:p w14:paraId="3D8CD042" w14:textId="77777777" w:rsidR="00782CBA" w:rsidRDefault="003750C0">
      <w:r>
        <w:rPr>
          <w:rFonts w:hint="eastAsia"/>
        </w:rPr>
        <w:t xml:space="preserve">　　（２</w:t>
      </w:r>
      <w:r w:rsidR="00C12B53">
        <w:rPr>
          <w:rFonts w:hint="eastAsia"/>
        </w:rPr>
        <w:t>）練習用ボールは事務局で用意</w:t>
      </w:r>
      <w:r w:rsidR="00782CBA">
        <w:rPr>
          <w:rFonts w:hint="eastAsia"/>
        </w:rPr>
        <w:t>する。</w:t>
      </w:r>
    </w:p>
    <w:p w14:paraId="4CFDACB1" w14:textId="6B9A5242" w:rsidR="00782CBA" w:rsidRDefault="003750C0" w:rsidP="00BC6730">
      <w:pPr>
        <w:ind w:left="1200" w:hangingChars="500" w:hanging="1200"/>
      </w:pPr>
      <w:r>
        <w:rPr>
          <w:rFonts w:hint="eastAsia"/>
        </w:rPr>
        <w:t xml:space="preserve">　　（３</w:t>
      </w:r>
      <w:r w:rsidR="00475A1E">
        <w:rPr>
          <w:rFonts w:hint="eastAsia"/>
        </w:rPr>
        <w:t>）練習日は１月</w:t>
      </w:r>
      <w:r w:rsidR="00C12B53">
        <w:rPr>
          <w:rFonts w:hint="eastAsia"/>
        </w:rPr>
        <w:t>１２（水）</w:t>
      </w:r>
      <w:r w:rsidR="00733E3B">
        <w:rPr>
          <w:rFonts w:hint="eastAsia"/>
        </w:rPr>
        <w:t>～</w:t>
      </w:r>
      <w:r w:rsidR="00C12B53">
        <w:rPr>
          <w:rFonts w:hint="eastAsia"/>
        </w:rPr>
        <w:t>２</w:t>
      </w:r>
      <w:r w:rsidR="00CA068F">
        <w:rPr>
          <w:rFonts w:hint="eastAsia"/>
        </w:rPr>
        <w:t>月</w:t>
      </w:r>
      <w:r w:rsidR="00C12B53">
        <w:rPr>
          <w:rFonts w:hint="eastAsia"/>
        </w:rPr>
        <w:t>９日（水</w:t>
      </w:r>
      <w:r w:rsidR="00782CBA">
        <w:rPr>
          <w:rFonts w:hint="eastAsia"/>
        </w:rPr>
        <w:t>）</w:t>
      </w:r>
      <w:r w:rsidR="00BC6730">
        <w:rPr>
          <w:rFonts w:hint="eastAsia"/>
        </w:rPr>
        <w:t>までの期間、毎週水曜日</w:t>
      </w:r>
      <w:r w:rsidR="00E13CF1">
        <w:rPr>
          <w:rFonts w:hint="eastAsia"/>
        </w:rPr>
        <w:t>１９時～２０時４５分</w:t>
      </w:r>
      <w:r w:rsidR="00DB7F07">
        <w:rPr>
          <w:rFonts w:hint="eastAsia"/>
        </w:rPr>
        <w:t>までとし、特</w:t>
      </w:r>
      <w:r w:rsidR="00782CBA">
        <w:rPr>
          <w:rFonts w:hint="eastAsia"/>
        </w:rPr>
        <w:t>に指定はしない。</w:t>
      </w:r>
    </w:p>
    <w:p w14:paraId="3AD6D386" w14:textId="77777777" w:rsidR="00782CBA" w:rsidRDefault="003750C0">
      <w:r>
        <w:rPr>
          <w:rFonts w:hint="eastAsia"/>
        </w:rPr>
        <w:t xml:space="preserve">　　（４</w:t>
      </w:r>
      <w:r w:rsidR="00782CBA">
        <w:rPr>
          <w:rFonts w:hint="eastAsia"/>
        </w:rPr>
        <w:t>）</w:t>
      </w:r>
      <w:r w:rsidR="00415ABF">
        <w:rPr>
          <w:rFonts w:hint="eastAsia"/>
        </w:rPr>
        <w:t>保険の加入は、各自でお願いします。</w:t>
      </w:r>
    </w:p>
    <w:sectPr w:rsidR="00782CBA" w:rsidSect="00961BA5">
      <w:pgSz w:w="11906" w:h="16838" w:code="9"/>
      <w:pgMar w:top="1134" w:right="851" w:bottom="851" w:left="1134" w:header="851" w:footer="992" w:gutter="0"/>
      <w:cols w:space="425"/>
      <w:docGrid w:type="lines" w:linePitch="34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82417" w14:textId="77777777" w:rsidR="00640AD2" w:rsidRDefault="00640AD2" w:rsidP="00D313C7">
      <w:r>
        <w:separator/>
      </w:r>
    </w:p>
  </w:endnote>
  <w:endnote w:type="continuationSeparator" w:id="0">
    <w:p w14:paraId="1974AA34" w14:textId="77777777" w:rsidR="00640AD2" w:rsidRDefault="00640AD2" w:rsidP="00D3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altName w:val="Courier New"/>
    <w:panose1 w:val="00000400000000000000"/>
    <w:charset w:val="01"/>
    <w:family w:val="roman"/>
    <w:notTrueType/>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D919F" w14:textId="77777777" w:rsidR="00640AD2" w:rsidRDefault="00640AD2" w:rsidP="00D313C7">
      <w:r>
        <w:separator/>
      </w:r>
    </w:p>
  </w:footnote>
  <w:footnote w:type="continuationSeparator" w:id="0">
    <w:p w14:paraId="7EBFA0FB" w14:textId="77777777" w:rsidR="00640AD2" w:rsidRDefault="00640AD2" w:rsidP="00D3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17AD2"/>
    <w:multiLevelType w:val="singleLevel"/>
    <w:tmpl w:val="195EA3C2"/>
    <w:lvl w:ilvl="0">
      <w:start w:val="7"/>
      <w:numFmt w:val="bullet"/>
      <w:lvlText w:val="※"/>
      <w:lvlJc w:val="left"/>
      <w:pPr>
        <w:tabs>
          <w:tab w:val="num" w:pos="1080"/>
        </w:tabs>
        <w:ind w:left="1080" w:hanging="360"/>
      </w:pPr>
      <w:rPr>
        <w:rFonts w:ascii="ＭＳ 明朝" w:eastAsia="ＭＳ 明朝" w:hAnsi="Century" w:hint="eastAsia"/>
      </w:rPr>
    </w:lvl>
  </w:abstractNum>
  <w:abstractNum w:abstractNumId="1" w15:restartNumberingAfterBreak="0">
    <w:nsid w:val="4E457D46"/>
    <w:multiLevelType w:val="singleLevel"/>
    <w:tmpl w:val="770A232A"/>
    <w:lvl w:ilvl="0">
      <w:start w:val="1"/>
      <w:numFmt w:val="decimalFullWidth"/>
      <w:lvlText w:val="（%1）"/>
      <w:lvlJc w:val="left"/>
      <w:pPr>
        <w:tabs>
          <w:tab w:val="num" w:pos="1200"/>
        </w:tabs>
        <w:ind w:left="1200" w:hanging="720"/>
      </w:pPr>
      <w:rPr>
        <w:rFonts w:hint="eastAsia"/>
      </w:rPr>
    </w:lvl>
  </w:abstractNum>
  <w:abstractNum w:abstractNumId="2" w15:restartNumberingAfterBreak="0">
    <w:nsid w:val="68317985"/>
    <w:multiLevelType w:val="singleLevel"/>
    <w:tmpl w:val="7C565CEC"/>
    <w:lvl w:ilvl="0">
      <w:start w:val="1"/>
      <w:numFmt w:val="decimalFullWidth"/>
      <w:lvlText w:val="（%1）"/>
      <w:lvlJc w:val="left"/>
      <w:pPr>
        <w:tabs>
          <w:tab w:val="num" w:pos="1200"/>
        </w:tabs>
        <w:ind w:left="1200" w:hanging="720"/>
      </w:pPr>
      <w:rPr>
        <w:rFonts w:hint="eastAsia"/>
      </w:rPr>
    </w:lvl>
  </w:abstractNum>
  <w:abstractNum w:abstractNumId="3" w15:restartNumberingAfterBreak="0">
    <w:nsid w:val="6AA80E56"/>
    <w:multiLevelType w:val="singleLevel"/>
    <w:tmpl w:val="6F2EADC2"/>
    <w:lvl w:ilvl="0">
      <w:start w:val="1"/>
      <w:numFmt w:val="decimalFullWidth"/>
      <w:lvlText w:val="（%1）"/>
      <w:lvlJc w:val="left"/>
      <w:pPr>
        <w:tabs>
          <w:tab w:val="num" w:pos="1200"/>
        </w:tabs>
        <w:ind w:left="1200" w:hanging="7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3B"/>
    <w:rsid w:val="000319DD"/>
    <w:rsid w:val="0004221F"/>
    <w:rsid w:val="000654F7"/>
    <w:rsid w:val="000A49BF"/>
    <w:rsid w:val="00112436"/>
    <w:rsid w:val="001671CF"/>
    <w:rsid w:val="00192681"/>
    <w:rsid w:val="001D5A71"/>
    <w:rsid w:val="0022311F"/>
    <w:rsid w:val="003750C0"/>
    <w:rsid w:val="00380466"/>
    <w:rsid w:val="003A1167"/>
    <w:rsid w:val="003E470F"/>
    <w:rsid w:val="00413846"/>
    <w:rsid w:val="00415ABF"/>
    <w:rsid w:val="00475A1E"/>
    <w:rsid w:val="004A15D4"/>
    <w:rsid w:val="004B0CD4"/>
    <w:rsid w:val="004B79C1"/>
    <w:rsid w:val="005414B6"/>
    <w:rsid w:val="00592ACF"/>
    <w:rsid w:val="005B59BA"/>
    <w:rsid w:val="00640AD2"/>
    <w:rsid w:val="00645ED2"/>
    <w:rsid w:val="006719E3"/>
    <w:rsid w:val="006C51E7"/>
    <w:rsid w:val="006D2043"/>
    <w:rsid w:val="006E085A"/>
    <w:rsid w:val="00702EDC"/>
    <w:rsid w:val="00733E3B"/>
    <w:rsid w:val="00766C42"/>
    <w:rsid w:val="00782CBA"/>
    <w:rsid w:val="007F2653"/>
    <w:rsid w:val="00866519"/>
    <w:rsid w:val="008B72B0"/>
    <w:rsid w:val="0091746B"/>
    <w:rsid w:val="00936377"/>
    <w:rsid w:val="00960DAE"/>
    <w:rsid w:val="009619A7"/>
    <w:rsid w:val="00961BA5"/>
    <w:rsid w:val="009C2A02"/>
    <w:rsid w:val="009E7F6C"/>
    <w:rsid w:val="00A23DAE"/>
    <w:rsid w:val="00A51B37"/>
    <w:rsid w:val="00A75769"/>
    <w:rsid w:val="00A837C0"/>
    <w:rsid w:val="00AA04BF"/>
    <w:rsid w:val="00B42A76"/>
    <w:rsid w:val="00B52DB4"/>
    <w:rsid w:val="00B7475C"/>
    <w:rsid w:val="00BA149E"/>
    <w:rsid w:val="00BC6730"/>
    <w:rsid w:val="00C05359"/>
    <w:rsid w:val="00C12B53"/>
    <w:rsid w:val="00C500B9"/>
    <w:rsid w:val="00C62B28"/>
    <w:rsid w:val="00C63268"/>
    <w:rsid w:val="00C849FC"/>
    <w:rsid w:val="00CA068F"/>
    <w:rsid w:val="00CE30F1"/>
    <w:rsid w:val="00D313C7"/>
    <w:rsid w:val="00DA1479"/>
    <w:rsid w:val="00DA3A55"/>
    <w:rsid w:val="00DB64BF"/>
    <w:rsid w:val="00DB7F07"/>
    <w:rsid w:val="00DE62BC"/>
    <w:rsid w:val="00E01EC5"/>
    <w:rsid w:val="00E13CF1"/>
    <w:rsid w:val="00E513AF"/>
    <w:rsid w:val="00EF1907"/>
    <w:rsid w:val="00EF7A34"/>
    <w:rsid w:val="00F02D47"/>
    <w:rsid w:val="00F03991"/>
    <w:rsid w:val="00F11DFF"/>
    <w:rsid w:val="00F332BE"/>
    <w:rsid w:val="00F7022A"/>
    <w:rsid w:val="00F86317"/>
    <w:rsid w:val="00FF0C5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553">
      <v:textbox inset="5.85pt,.7pt,5.85pt,.7pt"/>
    </o:shapedefaults>
    <o:shapelayout v:ext="edit">
      <o:idmap v:ext="edit" data="1"/>
    </o:shapelayout>
  </w:shapeDefaults>
  <w:decimalSymbol w:val="."/>
  <w:listSeparator w:val=","/>
  <w14:docId w14:val="369CC938"/>
  <w15:docId w15:val="{215F36C5-3E12-484E-9FD7-604B1B63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13C7"/>
    <w:pPr>
      <w:tabs>
        <w:tab w:val="center" w:pos="4252"/>
        <w:tab w:val="right" w:pos="8504"/>
      </w:tabs>
      <w:snapToGrid w:val="0"/>
    </w:pPr>
    <w:rPr>
      <w:lang w:val="x-none" w:eastAsia="x-none"/>
    </w:rPr>
  </w:style>
  <w:style w:type="character" w:customStyle="1" w:styleId="a4">
    <w:name w:val="ヘッダー (文字)"/>
    <w:link w:val="a3"/>
    <w:rsid w:val="00D313C7"/>
    <w:rPr>
      <w:kern w:val="2"/>
      <w:sz w:val="24"/>
    </w:rPr>
  </w:style>
  <w:style w:type="paragraph" w:styleId="a5">
    <w:name w:val="footer"/>
    <w:basedOn w:val="a"/>
    <w:link w:val="a6"/>
    <w:rsid w:val="00D313C7"/>
    <w:pPr>
      <w:tabs>
        <w:tab w:val="center" w:pos="4252"/>
        <w:tab w:val="right" w:pos="8504"/>
      </w:tabs>
      <w:snapToGrid w:val="0"/>
    </w:pPr>
    <w:rPr>
      <w:lang w:val="x-none" w:eastAsia="x-none"/>
    </w:rPr>
  </w:style>
  <w:style w:type="character" w:customStyle="1" w:styleId="a6">
    <w:name w:val="フッター (文字)"/>
    <w:link w:val="a5"/>
    <w:rsid w:val="00D313C7"/>
    <w:rPr>
      <w:kern w:val="2"/>
      <w:sz w:val="24"/>
    </w:rPr>
  </w:style>
  <w:style w:type="paragraph" w:styleId="a7">
    <w:name w:val="Balloon Text"/>
    <w:basedOn w:val="a"/>
    <w:link w:val="a8"/>
    <w:uiPriority w:val="99"/>
    <w:semiHidden/>
    <w:unhideWhenUsed/>
    <w:rsid w:val="00FF0C52"/>
    <w:rPr>
      <w:rFonts w:ascii="Arial" w:eastAsia="ＭＳ ゴシック" w:hAnsi="Arial"/>
      <w:sz w:val="18"/>
      <w:szCs w:val="18"/>
      <w:lang w:val="x-none" w:eastAsia="x-none"/>
    </w:rPr>
  </w:style>
  <w:style w:type="character" w:customStyle="1" w:styleId="a8">
    <w:name w:val="吹き出し (文字)"/>
    <w:link w:val="a7"/>
    <w:uiPriority w:val="99"/>
    <w:semiHidden/>
    <w:rsid w:val="00FF0C52"/>
    <w:rPr>
      <w:rFonts w:ascii="Arial" w:eastAsia="ＭＳ ゴシック" w:hAnsi="Arial" w:cs="Times New Roman"/>
      <w:kern w:val="2"/>
      <w:sz w:val="18"/>
      <w:szCs w:val="18"/>
    </w:rPr>
  </w:style>
  <w:style w:type="paragraph" w:styleId="a9">
    <w:name w:val="List Paragraph"/>
    <w:basedOn w:val="a"/>
    <w:uiPriority w:val="34"/>
    <w:qFormat/>
    <w:rsid w:val="003750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9F9E-C89C-4A02-B15A-CF889CF8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≪第１８回≫</vt:lpstr>
      <vt:lpstr>≪第１８回≫</vt:lpstr>
    </vt:vector>
  </TitlesOfParts>
  <Company>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≪第１８回≫</dc:title>
  <dc:subject/>
  <dc:creator>舛　舘　　政　義</dc:creator>
  <cp:keywords/>
  <dc:description/>
  <cp:lastModifiedBy>TakeidaTaitirou</cp:lastModifiedBy>
  <cp:revision>13</cp:revision>
  <cp:lastPrinted>2021-12-27T05:21:00Z</cp:lastPrinted>
  <dcterms:created xsi:type="dcterms:W3CDTF">2018-06-06T04:56:00Z</dcterms:created>
  <dcterms:modified xsi:type="dcterms:W3CDTF">2021-12-27T05:22:00Z</dcterms:modified>
</cp:coreProperties>
</file>